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35" w:rsidRDefault="00716935" w:rsidP="00F533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16935" w:rsidRDefault="00716935" w:rsidP="00F533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716935" w:rsidRDefault="00716935" w:rsidP="00F533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19184A" w:rsidRDefault="0019184A" w:rsidP="00F533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                  Załącznik nr </w:t>
      </w:r>
      <w:r w:rsidR="000145F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2</w:t>
      </w:r>
    </w:p>
    <w:p w:rsidR="0019184A" w:rsidRDefault="0019184A" w:rsidP="0019184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Do propozycji cenowej na dostawę</w:t>
      </w:r>
    </w:p>
    <w:p w:rsidR="0019184A" w:rsidRPr="007A0656" w:rsidRDefault="00590057" w:rsidP="0019184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/FZ/</w:t>
      </w:r>
      <w:proofErr w:type="spellStart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spr</w:t>
      </w:r>
      <w:proofErr w:type="spellEnd"/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- 124</w:t>
      </w:r>
      <w:r w:rsidR="002461C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>/2022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/>
          <w:b/>
          <w:i/>
          <w:u w:val="single"/>
          <w:lang w:eastAsia="ar-SA"/>
        </w:rPr>
        <w:t>PROJEKT UMOWY</w:t>
      </w:r>
    </w:p>
    <w:p w:rsidR="0011666E" w:rsidRDefault="0011666E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19184A" w:rsidRPr="00277554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ar-SA"/>
        </w:rPr>
      </w:pP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W dniu ............... we Wrocławiu, pomiędzy Wojewódzkim Szpitalem Specjalistycznym we Wrocławiu z siedzibą we Wrocławiu przy ul. Kamieńskiego 73a działającym na podstawie wpisu do KRS nr 0000101546 w Sądzie Rejonowym dla Wrocławia – Fabrycznej we Wrocławiu, VI Wydział Gospodarc</w:t>
      </w:r>
      <w:r>
        <w:rPr>
          <w:rFonts w:ascii="Times New Roman" w:eastAsia="Times New Roman" w:hAnsi="Times New Roman"/>
          <w:lang w:eastAsia="ar-SA"/>
        </w:rPr>
        <w:t>zy Rejestrowy NIP 8951645</w:t>
      </w:r>
      <w:r w:rsidRPr="00135240">
        <w:rPr>
          <w:rFonts w:ascii="Times New Roman" w:eastAsia="Times New Roman" w:hAnsi="Times New Roman"/>
          <w:lang w:eastAsia="ar-SA"/>
        </w:rPr>
        <w:t>574, REGON 000977893, reprezentowanym przez: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prof. dr hab. Wojciecha Witkiewicza - Dyrektora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zwanym dalej „Zamawiający”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a: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 xml:space="preserve">....................................................................................................................................................... – 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prowadzącą działalność na podstawie.................................................. NIP ……………, REGON …….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reprezentowanym przez:</w:t>
      </w:r>
    </w:p>
    <w:p w:rsidR="0019184A" w:rsidRPr="00135240" w:rsidRDefault="0019184A" w:rsidP="0019184A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19184A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135240">
        <w:rPr>
          <w:rFonts w:ascii="Times New Roman" w:eastAsia="Times New Roman" w:hAnsi="Times New Roman"/>
          <w:lang w:eastAsia="ar-SA"/>
        </w:rPr>
        <w:t>zwanym dalej „Wykonawca”</w:t>
      </w:r>
    </w:p>
    <w:p w:rsidR="0019184A" w:rsidRPr="00135240" w:rsidRDefault="0019184A" w:rsidP="0019184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19184A" w:rsidRPr="00277554" w:rsidRDefault="0019184A" w:rsidP="001918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niniejszej umowy nie mają zastosowania przepisy ustawy z dnia 11 września 2019 r. Prawo Zamówień Publicznych ( Dz. U z 20</w:t>
      </w:r>
      <w:r w:rsidR="00F533C3">
        <w:rPr>
          <w:rFonts w:ascii="Times New Roman" w:hAnsi="Times New Roman"/>
        </w:rPr>
        <w:t>21r. poz. 1129</w:t>
      </w:r>
      <w:r>
        <w:rPr>
          <w:rFonts w:ascii="Times New Roman" w:hAnsi="Times New Roman"/>
        </w:rPr>
        <w:t xml:space="preserve"> ze zmianami ).</w:t>
      </w:r>
    </w:p>
    <w:p w:rsidR="0019184A" w:rsidRDefault="00F533C3" w:rsidP="0019184A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§ 1</w:t>
      </w:r>
    </w:p>
    <w:p w:rsidR="00716935" w:rsidRPr="0080309A" w:rsidRDefault="00716935" w:rsidP="0019184A">
      <w:pPr>
        <w:spacing w:after="0" w:line="240" w:lineRule="auto"/>
        <w:ind w:right="4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PRZEDMIOT UMOWY </w:t>
      </w:r>
    </w:p>
    <w:p w:rsidR="0011666E" w:rsidRPr="0080309A" w:rsidRDefault="0011666E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4F5A17" w:rsidRDefault="00933376" w:rsidP="004F5A17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W wyniku  prze</w:t>
      </w:r>
      <w:r w:rsidR="004F5A17">
        <w:rPr>
          <w:rFonts w:ascii="Times New Roman" w:eastAsia="Times New Roman" w:hAnsi="Times New Roman"/>
          <w:lang w:eastAsia="ar-SA"/>
        </w:rPr>
        <w:t>prowadzonego z</w:t>
      </w:r>
      <w:r>
        <w:rPr>
          <w:rFonts w:ascii="Times New Roman" w:eastAsia="Times New Roman" w:hAnsi="Times New Roman"/>
          <w:lang w:eastAsia="ar-SA"/>
        </w:rPr>
        <w:t xml:space="preserve">apytania ofertowego </w:t>
      </w:r>
      <w:r w:rsidR="004F5A17" w:rsidRPr="002201FF">
        <w:rPr>
          <w:rFonts w:ascii="Times New Roman" w:hAnsi="Times New Roman"/>
        </w:rPr>
        <w:t>(syg</w:t>
      </w:r>
      <w:r w:rsidR="00716935">
        <w:rPr>
          <w:rFonts w:ascii="Times New Roman" w:hAnsi="Times New Roman"/>
        </w:rPr>
        <w:t xml:space="preserve">natura sprawy </w:t>
      </w:r>
      <w:proofErr w:type="spellStart"/>
      <w:r w:rsidR="00716935">
        <w:rPr>
          <w:rFonts w:ascii="Times New Roman" w:hAnsi="Times New Roman"/>
        </w:rPr>
        <w:t>Szp</w:t>
      </w:r>
      <w:proofErr w:type="spellEnd"/>
      <w:r w:rsidR="00682AE5">
        <w:rPr>
          <w:rFonts w:ascii="Times New Roman" w:hAnsi="Times New Roman"/>
        </w:rPr>
        <w:t>/FZ/</w:t>
      </w:r>
      <w:proofErr w:type="spellStart"/>
      <w:r w:rsidR="00682AE5">
        <w:rPr>
          <w:rFonts w:ascii="Times New Roman" w:hAnsi="Times New Roman"/>
        </w:rPr>
        <w:t>Spr</w:t>
      </w:r>
      <w:proofErr w:type="spellEnd"/>
      <w:r w:rsidR="00682AE5">
        <w:rPr>
          <w:rFonts w:ascii="Times New Roman" w:hAnsi="Times New Roman"/>
        </w:rPr>
        <w:t xml:space="preserve">- </w:t>
      </w:r>
      <w:r w:rsidR="00590057">
        <w:rPr>
          <w:rFonts w:ascii="Times New Roman" w:hAnsi="Times New Roman"/>
        </w:rPr>
        <w:t>124</w:t>
      </w:r>
      <w:bookmarkStart w:id="0" w:name="_GoBack"/>
      <w:bookmarkEnd w:id="0"/>
      <w:r w:rsidR="002461CF">
        <w:rPr>
          <w:rFonts w:ascii="Times New Roman" w:hAnsi="Times New Roman"/>
        </w:rPr>
        <w:t>/2022</w:t>
      </w:r>
      <w:r w:rsidR="004F5A17" w:rsidRPr="002201FF">
        <w:rPr>
          <w:rFonts w:ascii="Times New Roman" w:hAnsi="Times New Roman"/>
        </w:rPr>
        <w:t xml:space="preserve">) </w:t>
      </w:r>
      <w:r w:rsidR="0019184A">
        <w:rPr>
          <w:rFonts w:ascii="Times New Roman" w:eastAsia="Times New Roman" w:hAnsi="Times New Roman"/>
          <w:lang w:eastAsia="ar-SA"/>
        </w:rPr>
        <w:t>Wykonawca zobowiązuje się do dostarczenia</w:t>
      </w:r>
      <w:r w:rsidR="00B80089">
        <w:rPr>
          <w:rFonts w:ascii="Times New Roman" w:eastAsia="Times New Roman" w:hAnsi="Times New Roman"/>
          <w:lang w:eastAsia="ar-SA"/>
        </w:rPr>
        <w:t xml:space="preserve"> 96</w:t>
      </w:r>
      <w:r w:rsidR="00E112C1">
        <w:rPr>
          <w:rFonts w:ascii="Times New Roman" w:eastAsia="Times New Roman" w:hAnsi="Times New Roman"/>
          <w:lang w:eastAsia="ar-SA"/>
        </w:rPr>
        <w:t xml:space="preserve"> par</w:t>
      </w:r>
      <w:r w:rsidR="00500592">
        <w:rPr>
          <w:rFonts w:ascii="Times New Roman" w:eastAsia="Times New Roman" w:hAnsi="Times New Roman"/>
          <w:lang w:eastAsia="ar-SA"/>
        </w:rPr>
        <w:t xml:space="preserve"> </w:t>
      </w:r>
      <w:r w:rsidR="00682AE5" w:rsidRPr="00E112C1">
        <w:rPr>
          <w:rFonts w:ascii="Times New Roman" w:eastAsia="Times New Roman" w:hAnsi="Times New Roman"/>
          <w:lang w:eastAsia="ar-SA"/>
        </w:rPr>
        <w:t>obuwia operacyjnego zielonego</w:t>
      </w:r>
      <w:r w:rsidR="009352B2">
        <w:rPr>
          <w:rFonts w:ascii="Times New Roman" w:eastAsia="Times New Roman" w:hAnsi="Times New Roman"/>
          <w:lang w:eastAsia="ar-SA"/>
        </w:rPr>
        <w:t xml:space="preserve"> i  </w:t>
      </w:r>
      <w:r w:rsidR="00B80089">
        <w:rPr>
          <w:rFonts w:ascii="Times New Roman" w:eastAsia="Times New Roman" w:hAnsi="Times New Roman"/>
          <w:lang w:eastAsia="ar-SA"/>
        </w:rPr>
        <w:t xml:space="preserve">40 par </w:t>
      </w:r>
      <w:r w:rsidR="009352B2">
        <w:rPr>
          <w:rFonts w:ascii="Times New Roman" w:eastAsia="Times New Roman" w:hAnsi="Times New Roman"/>
          <w:lang w:eastAsia="ar-SA"/>
        </w:rPr>
        <w:t xml:space="preserve">obuwia operacyjnego </w:t>
      </w:r>
      <w:r w:rsidR="00B80089">
        <w:rPr>
          <w:rFonts w:ascii="Times New Roman" w:eastAsia="Times New Roman" w:hAnsi="Times New Roman"/>
          <w:lang w:eastAsia="ar-SA"/>
        </w:rPr>
        <w:t>pomarańczowego</w:t>
      </w:r>
      <w:r w:rsidR="0019184A">
        <w:rPr>
          <w:rFonts w:ascii="Times New Roman" w:eastAsia="Times New Roman" w:hAnsi="Times New Roman"/>
          <w:b/>
          <w:lang w:eastAsia="ar-SA"/>
        </w:rPr>
        <w:t xml:space="preserve"> </w:t>
      </w:r>
      <w:r w:rsidR="0019184A">
        <w:rPr>
          <w:rFonts w:ascii="Times New Roman" w:eastAsia="Times New Roman" w:hAnsi="Times New Roman"/>
          <w:lang w:eastAsia="ar-SA"/>
        </w:rPr>
        <w:t xml:space="preserve">, </w:t>
      </w:r>
      <w:r w:rsidR="00500592">
        <w:rPr>
          <w:rFonts w:ascii="Times New Roman" w:eastAsia="Times New Roman" w:hAnsi="Times New Roman"/>
          <w:lang w:eastAsia="ar-SA"/>
        </w:rPr>
        <w:t>zgodnie z ofertą</w:t>
      </w:r>
      <w:r w:rsidR="0019184A" w:rsidRPr="00207D4B">
        <w:rPr>
          <w:rFonts w:ascii="Times New Roman" w:eastAsia="Times New Roman" w:hAnsi="Times New Roman"/>
          <w:lang w:eastAsia="ar-SA"/>
        </w:rPr>
        <w:t xml:space="preserve"> będącą załącznikiem nr 1 do umowy</w:t>
      </w:r>
      <w:r w:rsidR="0019184A">
        <w:rPr>
          <w:rFonts w:ascii="Times New Roman" w:eastAsia="Times New Roman" w:hAnsi="Times New Roman"/>
          <w:lang w:eastAsia="ar-SA"/>
        </w:rPr>
        <w:t xml:space="preserve">.  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2</w:t>
      </w:r>
    </w:p>
    <w:p w:rsidR="00716935" w:rsidRDefault="0071693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1666E" w:rsidRPr="0080309A" w:rsidRDefault="0011666E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bCs/>
          <w:lang w:eastAsia="pl-PL"/>
        </w:rPr>
        <w:t>TERMIN WYKONANIA PRZEDMIOTU UMOWY</w:t>
      </w:r>
    </w:p>
    <w:p w:rsidR="0019184A" w:rsidRPr="00B309A2" w:rsidRDefault="0019184A" w:rsidP="0019184A">
      <w:pPr>
        <w:widowControl w:val="0"/>
        <w:autoSpaceDE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Zamawiający wymaga, aby Wykonawca zrealizował przedmiot zamówienia  </w:t>
      </w:r>
      <w:r w:rsidRPr="00B309A2">
        <w:rPr>
          <w:rFonts w:ascii="Times New Roman" w:eastAsia="Times New Roman" w:hAnsi="Times New Roman"/>
          <w:bCs/>
          <w:lang w:eastAsia="ar-SA"/>
        </w:rPr>
        <w:t xml:space="preserve">w </w:t>
      </w:r>
      <w:r w:rsidR="00907B96">
        <w:rPr>
          <w:rFonts w:ascii="Times New Roman" w:eastAsia="Times New Roman" w:hAnsi="Times New Roman"/>
          <w:bCs/>
          <w:lang w:eastAsia="ar-SA"/>
        </w:rPr>
        <w:t>terminie</w:t>
      </w:r>
      <w:r w:rsidR="00682AE5">
        <w:rPr>
          <w:rFonts w:ascii="Times New Roman" w:eastAsia="Times New Roman" w:hAnsi="Times New Roman"/>
          <w:bCs/>
          <w:lang w:eastAsia="ar-SA"/>
        </w:rPr>
        <w:t xml:space="preserve"> do 14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Pr="00B309A2">
        <w:rPr>
          <w:rFonts w:ascii="Times New Roman" w:eastAsia="Times New Roman" w:hAnsi="Times New Roman"/>
          <w:bCs/>
          <w:lang w:eastAsia="ar-SA"/>
        </w:rPr>
        <w:t xml:space="preserve">dni od daty zawarcia umowy. </w:t>
      </w:r>
    </w:p>
    <w:p w:rsidR="0019184A" w:rsidRDefault="0019184A" w:rsidP="0019184A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3</w:t>
      </w:r>
    </w:p>
    <w:p w:rsidR="00716935" w:rsidRDefault="00716935" w:rsidP="0019184A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</w:p>
    <w:p w:rsidR="0011666E" w:rsidRPr="0080309A" w:rsidRDefault="0011666E" w:rsidP="0019184A">
      <w:pPr>
        <w:suppressAutoHyphens/>
        <w:spacing w:after="0" w:line="240" w:lineRule="auto"/>
        <w:ind w:right="65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>ZOBOWIĄZANIA WYKONAWCY</w:t>
      </w:r>
    </w:p>
    <w:p w:rsidR="004F5A17" w:rsidRPr="008775E5" w:rsidRDefault="008775E5" w:rsidP="008775E5">
      <w:p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Wykonawca zobowiązuje się do </w:t>
      </w:r>
      <w:r w:rsidR="0019184A">
        <w:rPr>
          <w:rFonts w:ascii="Times New Roman" w:eastAsia="Arial" w:hAnsi="Times New Roman"/>
          <w:lang w:eastAsia="ar-SA"/>
        </w:rPr>
        <w:t>dostarczenia przedmiotu umowy</w:t>
      </w:r>
      <w:r w:rsidR="0019184A" w:rsidRPr="003E1DBF">
        <w:rPr>
          <w:rFonts w:ascii="Times New Roman" w:eastAsia="Arial" w:hAnsi="Times New Roman"/>
          <w:lang w:eastAsia="ar-SA"/>
        </w:rPr>
        <w:t xml:space="preserve"> do siedziby Zamawiającego</w:t>
      </w:r>
      <w:r w:rsidR="0019184A">
        <w:rPr>
          <w:rFonts w:ascii="Times New Roman" w:eastAsia="Arial" w:hAnsi="Times New Roman"/>
          <w:lang w:eastAsia="ar-SA"/>
        </w:rPr>
        <w:t xml:space="preserve">, </w:t>
      </w:r>
    </w:p>
    <w:p w:rsidR="00716935" w:rsidRDefault="0071693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4</w:t>
      </w:r>
    </w:p>
    <w:p w:rsidR="00716935" w:rsidRDefault="0071693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1666E" w:rsidRPr="0080309A" w:rsidRDefault="0011666E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AB4B1C">
        <w:rPr>
          <w:rFonts w:ascii="Times New Roman" w:eastAsia="Times New Roman" w:hAnsi="Times New Roman"/>
          <w:b/>
          <w:lang w:eastAsia="ar-SA"/>
        </w:rPr>
        <w:t>ZOBOWIĄZANIA ZAMAWIAJĄCEGO</w:t>
      </w:r>
      <w:r w:rsidRPr="0080309A">
        <w:rPr>
          <w:rFonts w:ascii="Times New Roman" w:eastAsia="Times New Roman" w:hAnsi="Times New Roman"/>
          <w:b/>
          <w:lang w:eastAsia="ar-SA"/>
        </w:rPr>
        <w:t xml:space="preserve"> </w:t>
      </w:r>
    </w:p>
    <w:p w:rsidR="0019184A" w:rsidRPr="00D17538" w:rsidRDefault="00B11150" w:rsidP="00B11150">
      <w:pPr>
        <w:suppressAutoHyphens/>
        <w:spacing w:after="0" w:line="240" w:lineRule="auto"/>
        <w:ind w:right="567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Zamawiający zobowiązuje się do </w:t>
      </w:r>
      <w:r w:rsidR="0019184A" w:rsidRPr="00D17538">
        <w:rPr>
          <w:rFonts w:ascii="Times New Roman" w:hAnsi="Times New Roman"/>
        </w:rPr>
        <w:t>zapłaty wynagrodzenia Wykonawcy za dostarczony prze</w:t>
      </w:r>
      <w:r w:rsidR="00500592">
        <w:rPr>
          <w:rFonts w:ascii="Times New Roman" w:hAnsi="Times New Roman"/>
        </w:rPr>
        <w:t>dmiot umowy zgodnie z ofertą</w:t>
      </w:r>
      <w:r w:rsidR="0019184A" w:rsidRPr="00D17538">
        <w:rPr>
          <w:rFonts w:ascii="Times New Roman" w:hAnsi="Times New Roman"/>
        </w:rPr>
        <w:t>,</w:t>
      </w:r>
    </w:p>
    <w:p w:rsidR="00933376" w:rsidRPr="008A06B2" w:rsidRDefault="00933376" w:rsidP="0019184A">
      <w:pPr>
        <w:pStyle w:val="Bezodstpw"/>
        <w:ind w:left="567" w:hanging="283"/>
        <w:jc w:val="both"/>
        <w:rPr>
          <w:rFonts w:ascii="Times New Roman" w:hAnsi="Times New Roman"/>
          <w:b w:val="0"/>
          <w:i w:val="0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lastRenderedPageBreak/>
        <w:sym w:font="Times New Roman" w:char="00A7"/>
      </w:r>
      <w:r w:rsidR="00F533C3">
        <w:rPr>
          <w:rFonts w:ascii="Times New Roman" w:eastAsia="Times New Roman" w:hAnsi="Times New Roman"/>
          <w:b/>
          <w:lang w:eastAsia="ar-SA"/>
        </w:rPr>
        <w:t xml:space="preserve"> 5</w:t>
      </w:r>
    </w:p>
    <w:p w:rsidR="0011666E" w:rsidRPr="0080309A" w:rsidRDefault="0011666E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80309A" w:rsidRDefault="0019184A" w:rsidP="0019184A">
      <w:pPr>
        <w:tabs>
          <w:tab w:val="left" w:pos="426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 xml:space="preserve">WYNAGRODZENIE WYKONAWCY </w:t>
      </w: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567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Strony ustalają łączną wartość przedmiotu umowy w </w:t>
      </w:r>
      <w:r>
        <w:rPr>
          <w:rFonts w:ascii="Times New Roman" w:eastAsia="Times New Roman" w:hAnsi="Times New Roman"/>
          <w:lang w:eastAsia="ar-SA"/>
        </w:rPr>
        <w:t>kwocie</w:t>
      </w:r>
      <w:r w:rsidRPr="003E1DBF">
        <w:rPr>
          <w:rFonts w:ascii="Times New Roman" w:eastAsia="Times New Roman" w:hAnsi="Times New Roman"/>
          <w:lang w:eastAsia="ar-SA"/>
        </w:rPr>
        <w:t>:</w:t>
      </w:r>
    </w:p>
    <w:p w:rsidR="0019184A" w:rsidRPr="003E1DBF" w:rsidRDefault="0019184A" w:rsidP="0019184A">
      <w:pPr>
        <w:tabs>
          <w:tab w:val="left" w:pos="-540"/>
        </w:tabs>
        <w:suppressAutoHyphens/>
        <w:autoSpaceDN w:val="0"/>
        <w:spacing w:after="0" w:line="240" w:lineRule="auto"/>
        <w:ind w:left="426" w:right="567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zł netto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,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:rsidR="00716935" w:rsidRPr="003E1DBF" w:rsidRDefault="00716935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:rsidR="0019184A" w:rsidRPr="003E1DBF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.................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>zł brutto</w:t>
      </w: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(słownie: ...........................................................................................................................)</w:t>
      </w:r>
      <w:r>
        <w:rPr>
          <w:rFonts w:ascii="Times New Roman" w:eastAsia="Times New Roman" w:hAnsi="Times New Roman"/>
          <w:lang w:eastAsia="ar-SA"/>
        </w:rPr>
        <w:t>.</w:t>
      </w:r>
    </w:p>
    <w:p w:rsidR="0019184A" w:rsidRDefault="0019184A" w:rsidP="0019184A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/>
          <w:lang w:eastAsia="ar-SA"/>
        </w:rPr>
      </w:pPr>
    </w:p>
    <w:p w:rsidR="0019184A" w:rsidRDefault="0019184A" w:rsidP="0071693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ar-SA"/>
        </w:rPr>
      </w:pPr>
    </w:p>
    <w:p w:rsidR="0019184A" w:rsidRPr="00D2170F" w:rsidRDefault="0019184A" w:rsidP="0019184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Faktura może</w:t>
      </w:r>
      <w:r w:rsidRPr="00D2170F">
        <w:rPr>
          <w:rFonts w:ascii="Times New Roman" w:eastAsia="Times New Roman" w:hAnsi="Times New Roman"/>
          <w:lang w:eastAsia="ar-SA"/>
        </w:rPr>
        <w:t xml:space="preserve"> być wystawian</w:t>
      </w:r>
      <w:r>
        <w:rPr>
          <w:rFonts w:ascii="Times New Roman" w:eastAsia="Times New Roman" w:hAnsi="Times New Roman"/>
          <w:lang w:eastAsia="ar-SA"/>
        </w:rPr>
        <w:t>a</w:t>
      </w:r>
      <w:r w:rsidRPr="00D2170F">
        <w:rPr>
          <w:rFonts w:ascii="Times New Roman" w:eastAsia="Times New Roman" w:hAnsi="Times New Roman"/>
          <w:lang w:eastAsia="ar-SA"/>
        </w:rPr>
        <w:t xml:space="preserve"> i przesyłan</w:t>
      </w:r>
      <w:r>
        <w:rPr>
          <w:rFonts w:ascii="Times New Roman" w:eastAsia="Times New Roman" w:hAnsi="Times New Roman"/>
          <w:lang w:eastAsia="ar-SA"/>
        </w:rPr>
        <w:t>a</w:t>
      </w:r>
      <w:r w:rsidRPr="00D2170F">
        <w:rPr>
          <w:rFonts w:ascii="Times New Roman" w:eastAsia="Times New Roman" w:hAnsi="Times New Roman"/>
          <w:lang w:eastAsia="ar-SA"/>
        </w:rPr>
        <w:t xml:space="preserve"> do Zamawiającego </w:t>
      </w:r>
      <w:r w:rsidRPr="00541900">
        <w:rPr>
          <w:rFonts w:ascii="Times New Roman" w:eastAsia="Times New Roman" w:hAnsi="Times New Roman"/>
          <w:lang w:eastAsia="ar-SA"/>
        </w:rPr>
        <w:t>w formie papierowej lub</w:t>
      </w:r>
      <w:r w:rsidRPr="00D2170F">
        <w:rPr>
          <w:rFonts w:ascii="Times New Roman" w:eastAsia="Times New Roman" w:hAnsi="Times New Roman"/>
          <w:lang w:eastAsia="ar-SA"/>
        </w:rPr>
        <w:t xml:space="preserve"> elektronicznej w ramach wysyłania ustrukturyzowanych faktur elektronicznych do Zamawiającego zgodnie z postanowieniami ustawy z dnia 9 listopada 2018 r. o elektronicznym fakt</w:t>
      </w:r>
      <w:r>
        <w:rPr>
          <w:rFonts w:ascii="Times New Roman" w:eastAsia="Times New Roman" w:hAnsi="Times New Roman"/>
          <w:lang w:eastAsia="ar-SA"/>
        </w:rPr>
        <w:t>u</w:t>
      </w:r>
      <w:r w:rsidRPr="00D2170F">
        <w:rPr>
          <w:rFonts w:ascii="Times New Roman" w:eastAsia="Times New Roman" w:hAnsi="Times New Roman"/>
          <w:lang w:eastAsia="ar-SA"/>
        </w:rPr>
        <w:t>row</w:t>
      </w:r>
      <w:r>
        <w:rPr>
          <w:rFonts w:ascii="Times New Roman" w:eastAsia="Times New Roman" w:hAnsi="Times New Roman"/>
          <w:lang w:eastAsia="ar-SA"/>
        </w:rPr>
        <w:t>aniu w zamówieniach publicznych</w:t>
      </w:r>
      <w:r w:rsidRPr="00D2170F">
        <w:rPr>
          <w:rFonts w:ascii="Times New Roman" w:eastAsia="Times New Roman" w:hAnsi="Times New Roman"/>
          <w:lang w:eastAsia="ar-SA"/>
        </w:rPr>
        <w:t xml:space="preserve">, koncesjach na roboty budowlane lub usługi oraz partnerstwie publiczno-prywatnym (Dz. U. z </w:t>
      </w:r>
      <w:r w:rsidR="00E112C1">
        <w:rPr>
          <w:rFonts w:ascii="Times New Roman" w:eastAsia="Times New Roman" w:hAnsi="Times New Roman"/>
          <w:lang w:eastAsia="ar-SA"/>
        </w:rPr>
        <w:t>2020</w:t>
      </w:r>
      <w:r w:rsidRPr="00D2170F">
        <w:rPr>
          <w:rFonts w:ascii="Times New Roman" w:eastAsia="Times New Roman" w:hAnsi="Times New Roman"/>
          <w:lang w:eastAsia="ar-SA"/>
        </w:rPr>
        <w:t xml:space="preserve">. </w:t>
      </w:r>
      <w:r w:rsidR="00E112C1">
        <w:rPr>
          <w:rFonts w:ascii="Times New Roman" w:eastAsia="Times New Roman" w:hAnsi="Times New Roman"/>
          <w:lang w:eastAsia="ar-SA"/>
        </w:rPr>
        <w:t>1666</w:t>
      </w:r>
      <w:r w:rsidR="00E05D29">
        <w:rPr>
          <w:rFonts w:ascii="Times New Roman" w:eastAsia="Times New Roman" w:hAnsi="Times New Roman"/>
          <w:lang w:eastAsia="ar-SA"/>
        </w:rPr>
        <w:t xml:space="preserve"> </w:t>
      </w:r>
      <w:r w:rsidR="00E112C1">
        <w:rPr>
          <w:rFonts w:ascii="Times New Roman" w:eastAsia="Times New Roman" w:hAnsi="Times New Roman"/>
          <w:lang w:eastAsia="ar-SA"/>
        </w:rPr>
        <w:t>ze zmi</w:t>
      </w:r>
      <w:r w:rsidR="00E05D29">
        <w:rPr>
          <w:rFonts w:ascii="Times New Roman" w:eastAsia="Times New Roman" w:hAnsi="Times New Roman"/>
          <w:lang w:eastAsia="ar-SA"/>
        </w:rPr>
        <w:t>a</w:t>
      </w:r>
      <w:r w:rsidR="00E112C1">
        <w:rPr>
          <w:rFonts w:ascii="Times New Roman" w:eastAsia="Times New Roman" w:hAnsi="Times New Roman"/>
          <w:lang w:eastAsia="ar-SA"/>
        </w:rPr>
        <w:t>na</w:t>
      </w:r>
      <w:r w:rsidR="00E05D29">
        <w:rPr>
          <w:rFonts w:ascii="Times New Roman" w:eastAsia="Times New Roman" w:hAnsi="Times New Roman"/>
          <w:lang w:eastAsia="ar-SA"/>
        </w:rPr>
        <w:t>mi</w:t>
      </w:r>
      <w:r w:rsidRPr="00D2170F">
        <w:rPr>
          <w:rFonts w:ascii="Times New Roman" w:eastAsia="Times New Roman" w:hAnsi="Times New Roman"/>
          <w:lang w:eastAsia="ar-SA"/>
        </w:rPr>
        <w:t>).</w:t>
      </w:r>
    </w:p>
    <w:p w:rsidR="0019184A" w:rsidRPr="00D2170F" w:rsidRDefault="0019184A" w:rsidP="0019184A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D2170F">
        <w:rPr>
          <w:rFonts w:ascii="Times New Roman" w:eastAsia="Times New Roman" w:hAnsi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695EE8">
        <w:rPr>
          <w:rFonts w:ascii="Times New Roman" w:eastAsia="Times New Roman" w:hAnsi="Times New Roman"/>
          <w:b/>
          <w:lang w:eastAsia="ar-SA"/>
        </w:rPr>
        <w:t xml:space="preserve">PEPPOL </w:t>
      </w:r>
      <w:r>
        <w:rPr>
          <w:rFonts w:ascii="Times New Roman" w:eastAsia="Times New Roman" w:hAnsi="Times New Roman"/>
          <w:b/>
          <w:lang w:eastAsia="ar-SA"/>
        </w:rPr>
        <w:t>GLN 5907713301323</w:t>
      </w:r>
      <w:r w:rsidRPr="00695EE8">
        <w:rPr>
          <w:rFonts w:ascii="Times New Roman" w:eastAsia="Times New Roman" w:hAnsi="Times New Roman"/>
          <w:b/>
          <w:lang w:eastAsia="ar-SA"/>
        </w:rPr>
        <w:t>.</w:t>
      </w:r>
    </w:p>
    <w:p w:rsidR="0019184A" w:rsidRPr="00613E0B" w:rsidRDefault="0019184A" w:rsidP="0019184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 xml:space="preserve">Zamawiający zobowiązuje się do zapłaty wynagrodzenia Wykonawcy w terminie </w:t>
      </w:r>
      <w:r>
        <w:rPr>
          <w:rFonts w:ascii="Times New Roman" w:eastAsia="Times New Roman" w:hAnsi="Times New Roman"/>
          <w:lang w:eastAsia="ar-SA"/>
        </w:rPr>
        <w:t xml:space="preserve">do </w:t>
      </w:r>
      <w:r>
        <w:rPr>
          <w:rFonts w:ascii="Times New Roman" w:eastAsia="Times New Roman" w:hAnsi="Times New Roman"/>
          <w:b/>
          <w:lang w:eastAsia="ar-SA"/>
        </w:rPr>
        <w:t>6</w:t>
      </w:r>
      <w:r w:rsidRPr="003E16E8">
        <w:rPr>
          <w:rFonts w:ascii="Times New Roman" w:eastAsia="Times New Roman" w:hAnsi="Times New Roman"/>
          <w:b/>
          <w:lang w:eastAsia="ar-SA"/>
        </w:rPr>
        <w:t>0</w:t>
      </w:r>
      <w:r w:rsidRPr="00B11DA1">
        <w:rPr>
          <w:rFonts w:ascii="Times New Roman" w:eastAsia="Times New Roman" w:hAnsi="Times New Roman"/>
          <w:b/>
          <w:lang w:eastAsia="ar-SA"/>
        </w:rPr>
        <w:t xml:space="preserve"> dni</w:t>
      </w:r>
      <w:r w:rsidRPr="00465C99">
        <w:rPr>
          <w:rFonts w:ascii="Times New Roman" w:eastAsia="Times New Roman" w:hAnsi="Times New Roman"/>
          <w:lang w:eastAsia="ar-SA"/>
        </w:rPr>
        <w:t xml:space="preserve"> od daty otrzymania </w:t>
      </w:r>
      <w:r>
        <w:rPr>
          <w:rFonts w:ascii="Times New Roman" w:eastAsia="Times New Roman" w:hAnsi="Times New Roman"/>
          <w:lang w:eastAsia="ar-SA"/>
        </w:rPr>
        <w:t xml:space="preserve">przez Zamawiającego </w:t>
      </w:r>
      <w:r w:rsidRPr="00465C99">
        <w:rPr>
          <w:rFonts w:ascii="Times New Roman" w:eastAsia="Times New Roman" w:hAnsi="Times New Roman"/>
          <w:lang w:eastAsia="ar-SA"/>
        </w:rPr>
        <w:t>prawidłowo wystawionej przez Wykonawcę faktury. Wynagrodzenie będzie płatne przelewem, na rachunek bankowy Wykonawcy o numerze [_....................................................._] prowadzone przez [_....................................................._]</w:t>
      </w:r>
      <w:r>
        <w:rPr>
          <w:rFonts w:ascii="Times New Roman" w:eastAsia="Times New Roman" w:hAnsi="Times New Roman"/>
          <w:lang w:eastAsia="ar-SA"/>
        </w:rPr>
        <w:t xml:space="preserve">, </w:t>
      </w:r>
      <w:r w:rsidRPr="00661A8C">
        <w:rPr>
          <w:rFonts w:ascii="Times New Roman" w:eastAsia="Times New Roman" w:hAnsi="Times New Roman"/>
          <w:lang w:eastAsia="ar-SA"/>
        </w:rPr>
        <w:t xml:space="preserve">znajdujący </w:t>
      </w:r>
      <w:r w:rsidRPr="00263907">
        <w:rPr>
          <w:rFonts w:ascii="Times New Roman" w:eastAsia="Times New Roman" w:hAnsi="Times New Roman"/>
          <w:lang w:eastAsia="ar-SA"/>
        </w:rPr>
        <w:t>się w elektronicznym wykazie podatnikó</w:t>
      </w:r>
      <w:r w:rsidRPr="004A3001">
        <w:rPr>
          <w:rFonts w:ascii="Times New Roman" w:eastAsia="Times New Roman" w:hAnsi="Times New Roman"/>
          <w:lang w:eastAsia="ar-SA"/>
        </w:rPr>
        <w:t xml:space="preserve">w VAT na tzw. </w:t>
      </w:r>
      <w:r w:rsidRPr="00D54448">
        <w:rPr>
          <w:rFonts w:ascii="Times New Roman" w:eastAsia="Times New Roman" w:hAnsi="Times New Roman"/>
          <w:lang w:eastAsia="ar-SA"/>
        </w:rPr>
        <w:t>„</w:t>
      </w:r>
      <w:r w:rsidRPr="00CC6CBA">
        <w:rPr>
          <w:rFonts w:ascii="Times New Roman" w:eastAsia="Times New Roman" w:hAnsi="Times New Roman"/>
          <w:lang w:eastAsia="ar-SA"/>
        </w:rPr>
        <w:t>biał</w:t>
      </w:r>
      <w:r w:rsidRPr="003739B5">
        <w:rPr>
          <w:rFonts w:ascii="Times New Roman" w:eastAsia="Times New Roman" w:hAnsi="Times New Roman"/>
          <w:lang w:eastAsia="ar-SA"/>
        </w:rPr>
        <w:t>ej liście podatników VAT”, dostępnym  w Biuletynie Informacji Publicznej Ministerstwa Finansów – Krajowej Administracji Skarbowej</w:t>
      </w:r>
    </w:p>
    <w:p w:rsidR="0019184A" w:rsidRPr="00661A8C" w:rsidRDefault="0019184A" w:rsidP="0019184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 w:rsidRPr="00613E0B">
        <w:rPr>
          <w:rFonts w:ascii="Times New Roman" w:hAnsi="Times New Roman"/>
        </w:rPr>
        <w:t>W przypadku gdy na moment realizacji płatności rachunek bankowy Wykonawcy wskazany na fakturze zgodnie z ust. 5 powyżej nie będzie znajdował  się w ww. elektronicznym wykazie podatników VAT na tzw. „białej liście podatników VAT”, dostępnym w Biuletynie Informacji Publicznej Ministerstwa Finansów – Krajowej Administracji Skarbowej, Zamawiający będzie uprawniony do wstrzymania regulowania płatności do Wykonawcy</w:t>
      </w: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19184A" w:rsidRDefault="0019184A" w:rsidP="0019184A">
      <w:pPr>
        <w:numPr>
          <w:ilvl w:val="0"/>
          <w:numId w:val="10"/>
        </w:numPr>
        <w:tabs>
          <w:tab w:val="clear" w:pos="720"/>
        </w:tabs>
        <w:suppressAutoHyphens/>
        <w:autoSpaceDN w:val="0"/>
        <w:spacing w:after="0" w:line="240" w:lineRule="auto"/>
        <w:ind w:left="426" w:right="-1" w:hanging="426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zobowiązany jest do wystawienia faktury w sposób zgodny z obowiązującymi przepisami ustawy z dani 11.03.2004 o podatku od towarów i usług (t. j. Dz. U. 20</w:t>
      </w:r>
      <w:r w:rsidR="00F533C3">
        <w:rPr>
          <w:rFonts w:ascii="Times New Roman" w:eastAsia="Times New Roman" w:hAnsi="Times New Roman"/>
          <w:lang w:eastAsia="ar-SA"/>
        </w:rPr>
        <w:t>2</w:t>
      </w:r>
      <w:r>
        <w:rPr>
          <w:rFonts w:ascii="Times New Roman" w:eastAsia="Times New Roman" w:hAnsi="Times New Roman"/>
          <w:lang w:eastAsia="ar-SA"/>
        </w:rPr>
        <w:t>1</w:t>
      </w:r>
      <w:r w:rsidR="00F533C3">
        <w:rPr>
          <w:rFonts w:ascii="Times New Roman" w:eastAsia="Times New Roman" w:hAnsi="Times New Roman"/>
          <w:lang w:eastAsia="ar-SA"/>
        </w:rPr>
        <w:t xml:space="preserve"> poz. 685</w:t>
      </w:r>
      <w:r>
        <w:rPr>
          <w:rFonts w:ascii="Times New Roman" w:eastAsia="Times New Roman" w:hAnsi="Times New Roman"/>
          <w:lang w:eastAsia="ar-SA"/>
        </w:rPr>
        <w:t xml:space="preserve"> ze zm.) ze szczególnym uwzględnieniem przepisów dotyczących mechanizmów podzielonej płatności, pod rygory wstrzymania się przez Zamawiającego z zapłata wynagrodzenia do czasu wystawienia faktury w sposób prawidłowy. W wypadku wstrzymania się z płatnością z przyczyn opisanych powyżej Wykonawcy nie będzie przysługiwały odsetki za opóźnienie w płatności. Za wszelkie szkody powstałe w związku z naruszeniem zapisów niniejszego ustępu odpowiada w pełnej wysokości Wykonawcy.</w:t>
      </w:r>
    </w:p>
    <w:p w:rsidR="00C26221" w:rsidRDefault="00C26221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F533C3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§ 6</w:t>
      </w:r>
    </w:p>
    <w:p w:rsidR="0011666E" w:rsidRPr="0080309A" w:rsidRDefault="0011666E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>WARUNKI DOSTAWY</w:t>
      </w:r>
    </w:p>
    <w:p w:rsidR="00907B96" w:rsidRPr="0080309A" w:rsidRDefault="00907B96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465C99" w:rsidRDefault="0019184A" w:rsidP="00191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bCs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>Wykonawca do</w:t>
      </w:r>
      <w:r>
        <w:rPr>
          <w:rFonts w:ascii="Times New Roman" w:eastAsia="Times New Roman" w:hAnsi="Times New Roman"/>
          <w:lang w:eastAsia="ar-SA"/>
        </w:rPr>
        <w:t>starczy Zamawiającemu przedmiot umowy fabrycznie nowy</w:t>
      </w:r>
      <w:r w:rsidR="00B11150">
        <w:rPr>
          <w:rFonts w:ascii="Times New Roman" w:eastAsia="Times New Roman" w:hAnsi="Times New Roman"/>
          <w:lang w:eastAsia="ar-SA"/>
        </w:rPr>
        <w:t xml:space="preserve">, </w:t>
      </w:r>
      <w:r w:rsidRPr="00465C99">
        <w:rPr>
          <w:rFonts w:ascii="Times New Roman" w:eastAsia="Times New Roman" w:hAnsi="Times New Roman"/>
          <w:lang w:eastAsia="ar-SA"/>
        </w:rPr>
        <w:t>woln</w:t>
      </w:r>
      <w:r>
        <w:rPr>
          <w:rFonts w:ascii="Times New Roman" w:eastAsia="Times New Roman" w:hAnsi="Times New Roman"/>
          <w:lang w:eastAsia="ar-SA"/>
        </w:rPr>
        <w:t>y</w:t>
      </w:r>
      <w:r w:rsidRPr="00465C99">
        <w:rPr>
          <w:rFonts w:ascii="Times New Roman" w:eastAsia="Times New Roman" w:hAnsi="Times New Roman"/>
          <w:lang w:eastAsia="ar-SA"/>
        </w:rPr>
        <w:t xml:space="preserve"> od </w:t>
      </w:r>
      <w:r w:rsidR="00B11150">
        <w:rPr>
          <w:rFonts w:ascii="Times New Roman" w:eastAsia="Times New Roman" w:hAnsi="Times New Roman"/>
          <w:lang w:eastAsia="ar-SA"/>
        </w:rPr>
        <w:t>wad fizycznych</w:t>
      </w:r>
      <w:r w:rsidRPr="00465C99">
        <w:rPr>
          <w:rFonts w:ascii="Times New Roman" w:eastAsia="Times New Roman" w:hAnsi="Times New Roman"/>
          <w:lang w:eastAsia="ar-SA"/>
        </w:rPr>
        <w:t xml:space="preserve"> i prawnych.</w:t>
      </w:r>
    </w:p>
    <w:p w:rsidR="0019184A" w:rsidRDefault="0019184A" w:rsidP="00191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401D4E">
        <w:rPr>
          <w:rFonts w:ascii="Times New Roman" w:eastAsia="Times New Roman" w:hAnsi="Times New Roman"/>
          <w:lang w:eastAsia="ar-SA"/>
        </w:rPr>
        <w:t>Wykonawca ponosi koszty dostarczenia przedmiotu umowy Zamawiającemu oraz koszty jego ubezpieczenia do d</w:t>
      </w:r>
      <w:r w:rsidR="00A0204D">
        <w:rPr>
          <w:rFonts w:ascii="Times New Roman" w:eastAsia="Times New Roman" w:hAnsi="Times New Roman"/>
          <w:lang w:eastAsia="ar-SA"/>
        </w:rPr>
        <w:t>nia odbioru przez Zamawiającego.</w:t>
      </w:r>
    </w:p>
    <w:p w:rsidR="00A0204D" w:rsidRPr="00401D4E" w:rsidRDefault="00A0204D" w:rsidP="0019184A">
      <w:pPr>
        <w:numPr>
          <w:ilvl w:val="0"/>
          <w:numId w:val="5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 przypadku stwierdzenia podczas odbioru , że dostarczony przedmiot umowy nie odpowiada oferowanym przez Wykonawcę  rozmiarom i ilości . Wykonawca zobowiązuje się w terminie 3 dni do dokonania wymiany przedmiotu umowy zgodnie z oferowanymi w formularzu ofertowy.</w:t>
      </w:r>
    </w:p>
    <w:p w:rsidR="0019184A" w:rsidRDefault="0019184A" w:rsidP="00907B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07B96" w:rsidRDefault="00907B96" w:rsidP="00907B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07B96" w:rsidRDefault="00907B96" w:rsidP="00907B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907B96" w:rsidRDefault="00907B96" w:rsidP="00907B96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19184A" w:rsidRDefault="0019184A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716935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§ 7</w:t>
      </w:r>
    </w:p>
    <w:p w:rsidR="0011666E" w:rsidRPr="0080309A" w:rsidRDefault="0011666E" w:rsidP="001918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  <w:r w:rsidRPr="0080309A">
        <w:rPr>
          <w:rFonts w:ascii="Times New Roman" w:eastAsia="Times New Roman" w:hAnsi="Times New Roman"/>
          <w:b/>
          <w:bCs/>
          <w:iCs/>
          <w:lang w:eastAsia="ar-SA"/>
        </w:rPr>
        <w:t>OSOBY UPRAWNIONE DO KONTAKTÓW</w:t>
      </w:r>
    </w:p>
    <w:p w:rsidR="00907B96" w:rsidRPr="0080309A" w:rsidRDefault="00907B96" w:rsidP="0019184A">
      <w:pPr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bCs/>
          <w:iCs/>
          <w:lang w:eastAsia="ar-SA"/>
        </w:rPr>
      </w:pPr>
    </w:p>
    <w:p w:rsidR="0019184A" w:rsidRPr="003E1DBF" w:rsidRDefault="0019184A" w:rsidP="00A0204D">
      <w:pPr>
        <w:suppressAutoHyphens/>
        <w:spacing w:after="0" w:line="240" w:lineRule="auto"/>
        <w:ind w:left="360" w:right="6"/>
        <w:jc w:val="both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Strony wyznaczają niżej wymienione osoby do wzajemnego kontaktowania się przy realizacji przedmiotu umowy:</w:t>
      </w:r>
    </w:p>
    <w:p w:rsidR="0019184A" w:rsidRDefault="0019184A" w:rsidP="0019184A">
      <w:pPr>
        <w:numPr>
          <w:ilvl w:val="0"/>
          <w:numId w:val="4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766CF">
        <w:rPr>
          <w:rFonts w:ascii="Times New Roman" w:eastAsia="Times New Roman" w:hAnsi="Times New Roman"/>
          <w:lang w:eastAsia="ar-SA"/>
        </w:rPr>
        <w:t xml:space="preserve">ze strony Zamawiającego </w:t>
      </w:r>
      <w:r w:rsidRPr="003E16E8">
        <w:rPr>
          <w:rFonts w:ascii="Times New Roman" w:eastAsia="Times New Roman" w:hAnsi="Times New Roman"/>
          <w:lang w:eastAsia="ar-SA"/>
        </w:rPr>
        <w:t>wykonanie umowy nadzorować będzie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0766CF">
        <w:rPr>
          <w:rFonts w:ascii="Times New Roman" w:eastAsia="Times New Roman" w:hAnsi="Times New Roman"/>
          <w:lang w:eastAsia="ar-SA"/>
        </w:rPr>
        <w:t xml:space="preserve">– ……………………, tel. …………………, e-mail ……………., </w:t>
      </w:r>
    </w:p>
    <w:p w:rsidR="0019184A" w:rsidRPr="000766CF" w:rsidRDefault="0019184A" w:rsidP="0019184A">
      <w:pPr>
        <w:numPr>
          <w:ilvl w:val="0"/>
          <w:numId w:val="4"/>
        </w:numPr>
        <w:tabs>
          <w:tab w:val="clear" w:pos="786"/>
        </w:tabs>
        <w:suppressAutoHyphens/>
        <w:autoSpaceDN w:val="0"/>
        <w:spacing w:after="0" w:line="240" w:lineRule="auto"/>
        <w:ind w:left="709" w:right="6" w:hanging="283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766CF">
        <w:rPr>
          <w:rFonts w:ascii="Times New Roman" w:eastAsia="Times New Roman" w:hAnsi="Times New Roman"/>
          <w:lang w:eastAsia="ar-SA"/>
        </w:rPr>
        <w:t>ze strony Wykonawcy – ……………………, tel. ………………, e-mail ......................</w:t>
      </w:r>
    </w:p>
    <w:p w:rsidR="00907B96" w:rsidRDefault="00907B96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26221" w:rsidRDefault="00C26221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26221" w:rsidRDefault="00C26221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C26221">
        <w:rPr>
          <w:rFonts w:ascii="Times New Roman" w:eastAsia="Times New Roman" w:hAnsi="Times New Roman"/>
          <w:b/>
          <w:lang w:eastAsia="ar-SA"/>
        </w:rPr>
        <w:t xml:space="preserve"> 8</w:t>
      </w:r>
    </w:p>
    <w:p w:rsidR="00C96D78" w:rsidRPr="0080309A" w:rsidRDefault="00C96D78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80309A">
        <w:rPr>
          <w:rFonts w:ascii="Times New Roman" w:eastAsia="Times New Roman" w:hAnsi="Times New Roman"/>
          <w:b/>
          <w:lang w:eastAsia="ar-SA"/>
        </w:rPr>
        <w:t>KARY UMOWNE</w:t>
      </w:r>
    </w:p>
    <w:p w:rsidR="00907B96" w:rsidRPr="0080309A" w:rsidRDefault="00907B96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973A7B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973A7B">
        <w:rPr>
          <w:rFonts w:ascii="Times New Roman" w:eastAsia="Times New Roman" w:hAnsi="Times New Roman"/>
          <w:lang w:eastAsia="ar-SA"/>
        </w:rPr>
        <w:t>Wykonawca zobowiązuje się zapłacić Zamawiającemu następujące kary umowne:</w:t>
      </w:r>
    </w:p>
    <w:p w:rsidR="0019184A" w:rsidRPr="00973A7B" w:rsidRDefault="0019184A" w:rsidP="0019184A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973A7B">
        <w:rPr>
          <w:rFonts w:ascii="Times New Roman" w:eastAsia="Times New Roman" w:hAnsi="Times New Roman"/>
          <w:lang w:eastAsia="ar-SA"/>
        </w:rPr>
        <w:t>w przypadku odstąpienia od umowy przez Zamawiającego z winy Wykonawcy w wysokości 10% wartości umownej brutto</w:t>
      </w:r>
      <w:r w:rsidR="002D4BBB">
        <w:rPr>
          <w:rFonts w:ascii="Times New Roman" w:eastAsia="Times New Roman" w:hAnsi="Times New Roman"/>
          <w:lang w:eastAsia="ar-SA"/>
        </w:rPr>
        <w:t xml:space="preserve"> niezrealizowanej części umowy</w:t>
      </w:r>
      <w:r w:rsidRPr="00973A7B">
        <w:rPr>
          <w:rFonts w:ascii="Times New Roman" w:eastAsia="Times New Roman" w:hAnsi="Times New Roman"/>
          <w:lang w:eastAsia="ar-SA"/>
        </w:rPr>
        <w:t xml:space="preserve">, </w:t>
      </w:r>
      <w:r w:rsidR="00E112C1">
        <w:rPr>
          <w:rFonts w:ascii="Times New Roman" w:eastAsia="Times New Roman" w:hAnsi="Times New Roman"/>
          <w:lang w:eastAsia="ar-SA"/>
        </w:rPr>
        <w:t xml:space="preserve">po uprzednim wezwaniu Wykonawcy </w:t>
      </w:r>
      <w:r w:rsidRPr="00973A7B">
        <w:rPr>
          <w:rFonts w:ascii="Times New Roman" w:eastAsia="Times New Roman" w:hAnsi="Times New Roman"/>
          <w:lang w:eastAsia="ar-SA"/>
        </w:rPr>
        <w:t xml:space="preserve"> do usunięcia naruszenia, wyzn</w:t>
      </w:r>
      <w:r w:rsidR="00A0204D">
        <w:rPr>
          <w:rFonts w:ascii="Times New Roman" w:eastAsia="Times New Roman" w:hAnsi="Times New Roman"/>
          <w:lang w:eastAsia="ar-SA"/>
        </w:rPr>
        <w:t>aczając mu dodatkowy</w:t>
      </w:r>
      <w:r w:rsidR="002D4BBB">
        <w:rPr>
          <w:rFonts w:ascii="Times New Roman" w:eastAsia="Times New Roman" w:hAnsi="Times New Roman"/>
          <w:lang w:eastAsia="ar-SA"/>
        </w:rPr>
        <w:t xml:space="preserve"> </w:t>
      </w:r>
      <w:r w:rsidR="00A0204D">
        <w:rPr>
          <w:rFonts w:ascii="Times New Roman" w:eastAsia="Times New Roman" w:hAnsi="Times New Roman"/>
          <w:lang w:eastAsia="ar-SA"/>
        </w:rPr>
        <w:t xml:space="preserve"> termin</w:t>
      </w:r>
      <w:r w:rsidRPr="00973A7B">
        <w:rPr>
          <w:rFonts w:ascii="Times New Roman" w:eastAsia="Times New Roman" w:hAnsi="Times New Roman"/>
          <w:lang w:eastAsia="ar-SA"/>
        </w:rPr>
        <w:t xml:space="preserve">  7 dni.</w:t>
      </w:r>
    </w:p>
    <w:p w:rsidR="0019184A" w:rsidRPr="002D4BBB" w:rsidRDefault="0019184A" w:rsidP="002D4BBB">
      <w:pPr>
        <w:numPr>
          <w:ilvl w:val="0"/>
          <w:numId w:val="7"/>
        </w:numPr>
        <w:suppressAutoHyphens/>
        <w:autoSpaceDN w:val="0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0D2B6A">
        <w:rPr>
          <w:rFonts w:ascii="Times New Roman" w:eastAsia="Times New Roman" w:hAnsi="Times New Roman"/>
          <w:lang w:eastAsia="ar-SA"/>
        </w:rPr>
        <w:t xml:space="preserve">za </w:t>
      </w:r>
      <w:r>
        <w:rPr>
          <w:rFonts w:ascii="Times New Roman" w:eastAsia="Times New Roman" w:hAnsi="Times New Roman"/>
          <w:lang w:eastAsia="ar-SA"/>
        </w:rPr>
        <w:t>zwłokę</w:t>
      </w:r>
      <w:r w:rsidRPr="000D2B6A">
        <w:rPr>
          <w:rFonts w:ascii="Times New Roman" w:eastAsia="Times New Roman" w:hAnsi="Times New Roman"/>
          <w:lang w:eastAsia="ar-SA"/>
        </w:rPr>
        <w:t xml:space="preserve"> w </w:t>
      </w:r>
      <w:r>
        <w:rPr>
          <w:rFonts w:ascii="Times New Roman" w:eastAsia="Times New Roman" w:hAnsi="Times New Roman"/>
          <w:lang w:eastAsia="ar-SA"/>
        </w:rPr>
        <w:t>realizacji</w:t>
      </w:r>
      <w:r w:rsidRPr="000D2B6A">
        <w:rPr>
          <w:rFonts w:ascii="Times New Roman" w:eastAsia="Times New Roman" w:hAnsi="Times New Roman"/>
          <w:lang w:eastAsia="ar-SA"/>
        </w:rPr>
        <w:t xml:space="preserve"> przedmiotu umowy w wysokości 0,5% wartości </w:t>
      </w:r>
      <w:r>
        <w:rPr>
          <w:rFonts w:ascii="Times New Roman" w:eastAsia="Times New Roman" w:hAnsi="Times New Roman"/>
          <w:lang w:eastAsia="ar-SA"/>
        </w:rPr>
        <w:t>umownej brutto,</w:t>
      </w:r>
      <w:r w:rsidRPr="00A14B5B">
        <w:t xml:space="preserve"> </w:t>
      </w:r>
      <w:r w:rsidR="00F533C3">
        <w:rPr>
          <w:rFonts w:ascii="Times New Roman" w:eastAsia="Times New Roman" w:hAnsi="Times New Roman"/>
          <w:lang w:eastAsia="ar-SA"/>
        </w:rPr>
        <w:t>określonej w § 5</w:t>
      </w:r>
      <w:r w:rsidRPr="00A14B5B">
        <w:rPr>
          <w:rFonts w:ascii="Times New Roman" w:eastAsia="Times New Roman" w:hAnsi="Times New Roman"/>
          <w:lang w:eastAsia="ar-SA"/>
        </w:rPr>
        <w:t xml:space="preserve"> ust. 1 umowy</w:t>
      </w:r>
      <w:r>
        <w:rPr>
          <w:rFonts w:ascii="Times New Roman" w:eastAsia="Times New Roman" w:hAnsi="Times New Roman"/>
          <w:lang w:eastAsia="ar-SA"/>
        </w:rPr>
        <w:t>, za każdy dzień zwł</w:t>
      </w:r>
      <w:r w:rsidR="00933376">
        <w:rPr>
          <w:rFonts w:ascii="Times New Roman" w:eastAsia="Times New Roman" w:hAnsi="Times New Roman"/>
          <w:lang w:eastAsia="ar-SA"/>
        </w:rPr>
        <w:t>oki ponad termin określony w § 2</w:t>
      </w:r>
      <w:r>
        <w:rPr>
          <w:rFonts w:ascii="Times New Roman" w:eastAsia="Times New Roman" w:hAnsi="Times New Roman"/>
          <w:lang w:eastAsia="ar-SA"/>
        </w:rPr>
        <w:t xml:space="preserve"> ust. 1 umowy,</w:t>
      </w:r>
      <w:r w:rsidRPr="002D4BBB">
        <w:rPr>
          <w:rFonts w:ascii="Times New Roman" w:eastAsia="Times New Roman" w:hAnsi="Times New Roman"/>
          <w:lang w:eastAsia="ar-SA"/>
        </w:rPr>
        <w:t xml:space="preserve">  </w:t>
      </w:r>
    </w:p>
    <w:p w:rsidR="0019184A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zobowiązuje się zapłacić Wykonawcy karę umowną w przypadku odstąpienia od umowy przez Wykonawcę z winy Zamawiająceg</w:t>
      </w:r>
      <w:r>
        <w:rPr>
          <w:rFonts w:ascii="Times New Roman" w:eastAsia="Times New Roman" w:hAnsi="Times New Roman"/>
          <w:lang w:eastAsia="ar-SA"/>
        </w:rPr>
        <w:t>o w wysokości 10% wartości umownej</w:t>
      </w:r>
      <w:r w:rsidRPr="003E1DBF">
        <w:rPr>
          <w:rFonts w:ascii="Times New Roman" w:eastAsia="Times New Roman" w:hAnsi="Times New Roman"/>
          <w:lang w:eastAsia="ar-SA"/>
        </w:rPr>
        <w:t xml:space="preserve"> brutto niezrealizowanej części umowy.</w:t>
      </w:r>
    </w:p>
    <w:p w:rsidR="0019184A" w:rsidRPr="003E16E8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6E8">
        <w:rPr>
          <w:rFonts w:ascii="Times New Roman" w:eastAsia="Times New Roman" w:hAnsi="Times New Roman"/>
          <w:lang w:eastAsia="ar-SA"/>
        </w:rPr>
        <w:t xml:space="preserve">Maksymalna wysokość kar umownych jakimi Zamawiający może obciążyć Wykonawcę nie może przekroczyć 20  % wartości umownej brutto. </w:t>
      </w:r>
    </w:p>
    <w:p w:rsidR="0019184A" w:rsidRDefault="0019184A" w:rsidP="0019184A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może dochodzić odszkodowania przewyższającego wysokość zastrzeżonych kar umownych.</w:t>
      </w:r>
    </w:p>
    <w:p w:rsidR="008775E5" w:rsidRDefault="008775E5" w:rsidP="008775E5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bCs/>
          <w:iCs/>
          <w:color w:val="000000"/>
          <w:lang w:eastAsia="ar-SA"/>
        </w:rPr>
      </w:pPr>
    </w:p>
    <w:p w:rsidR="008775E5" w:rsidRDefault="008775E5" w:rsidP="008775E5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bCs/>
          <w:iCs/>
          <w:color w:val="000000"/>
          <w:lang w:eastAsia="ar-SA"/>
        </w:rPr>
      </w:pPr>
    </w:p>
    <w:p w:rsidR="0019184A" w:rsidRPr="00C26221" w:rsidRDefault="0019184A" w:rsidP="00C26221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0766C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C26221">
        <w:rPr>
          <w:rFonts w:ascii="Times New Roman" w:eastAsia="Times New Roman" w:hAnsi="Times New Roman"/>
          <w:b/>
          <w:lang w:eastAsia="ar-SA"/>
        </w:rPr>
        <w:t xml:space="preserve"> 9</w:t>
      </w:r>
    </w:p>
    <w:p w:rsidR="00C96D78" w:rsidRPr="000766CF" w:rsidRDefault="00C96D78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SIŁA WYŻSZA</w:t>
      </w:r>
    </w:p>
    <w:p w:rsidR="00907B96" w:rsidRPr="000766CF" w:rsidRDefault="00907B96" w:rsidP="0019184A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0766CF" w:rsidRDefault="0019184A" w:rsidP="0019184A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0766CF">
        <w:rPr>
          <w:rFonts w:ascii="Times New Roman" w:hAnsi="Times New Roman"/>
          <w:iCs/>
        </w:rPr>
        <w:t xml:space="preserve">Żadna ze Stron nie będzie odpowiedzialna za niewykonanie lub nienależyte wykonanie zobowiązań wynikających z Umowy, spowodowanych siłą wyższą, tj. przez okoliczności nadzwyczajne, nieprzewidywalne, lub też niemożliwe do uniknięcia mimo możliwości ich przewidzenia, w szczególności: klęski żywiołowe, katastrofy, strajki, zamieszki, embarga, stany zagrożenia epidemicznego, stany epidemii, stany nadzwyczajne, w tym stany klęski żywiołowej, decyzje, zarządzenia organów państwa itp. </w:t>
      </w:r>
    </w:p>
    <w:p w:rsidR="0019184A" w:rsidRPr="000766CF" w:rsidRDefault="0019184A" w:rsidP="0019184A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0766CF">
        <w:rPr>
          <w:rFonts w:ascii="Times New Roman" w:hAnsi="Times New Roman"/>
          <w:iCs/>
        </w:rPr>
        <w:t xml:space="preserve">Terminy wykonania zobowiązań wynikających z Umowy, w tym czasu reakcji, ulegają przedłużeniu o czas trwania siły wyższej. </w:t>
      </w:r>
    </w:p>
    <w:p w:rsidR="0019184A" w:rsidRPr="000766CF" w:rsidRDefault="0019184A" w:rsidP="0019184A">
      <w:pPr>
        <w:pStyle w:val="Akapitzlist1"/>
        <w:numPr>
          <w:ilvl w:val="0"/>
          <w:numId w:val="11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iCs/>
        </w:rPr>
      </w:pPr>
      <w:r w:rsidRPr="000766CF">
        <w:rPr>
          <w:rFonts w:ascii="Times New Roman" w:hAnsi="Times New Roman"/>
          <w:iCs/>
        </w:rPr>
        <w:t>W przypadku zaistnienia zdarzenia siły wyższej, Strona, która na skutek siły wyższej nie może należycie wykonać zobowiązań wynikających z Umowy, zawiadomi niezwłocznie drugą Stronę o zaistnieniu siły wyższej, jednocześnie określając jej wpływ na wykonanie zobowiązań. Po zawiadomieniu, Strony będą współdziałać w dobrej wierze w celu wywiązania się ze zobowiązań w stopniu, w jakim jest to praktycznie możliwe oraz będzie poszukiwać wszelkich sensownych alternatywnych środków działania, możliwych mimo zaistnienia okoliczności siły wyższej.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E112C1" w:rsidRDefault="00E112C1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C26221" w:rsidRDefault="00C26221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0766CF">
        <w:rPr>
          <w:rFonts w:ascii="Times New Roman" w:eastAsia="Times New Roman" w:hAnsi="Times New Roman"/>
          <w:b/>
          <w:lang w:eastAsia="ar-SA"/>
        </w:rPr>
        <w:sym w:font="Times New Roman" w:char="00A7"/>
      </w:r>
      <w:r w:rsidR="00C26221">
        <w:rPr>
          <w:rFonts w:ascii="Times New Roman" w:eastAsia="Times New Roman" w:hAnsi="Times New Roman"/>
          <w:b/>
          <w:lang w:eastAsia="ar-SA"/>
        </w:rPr>
        <w:t xml:space="preserve"> 10</w:t>
      </w:r>
    </w:p>
    <w:p w:rsidR="00C96D78" w:rsidRPr="000766CF" w:rsidRDefault="00C96D78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Default="0019184A" w:rsidP="0019184A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  <w:r w:rsidRPr="000766CF">
        <w:rPr>
          <w:rFonts w:ascii="Times New Roman" w:eastAsia="Times New Roman" w:hAnsi="Times New Roman"/>
          <w:b/>
          <w:lang w:eastAsia="ar-SA"/>
        </w:rPr>
        <w:t xml:space="preserve">ODSTĄPIENIE OD UMOWY </w:t>
      </w:r>
    </w:p>
    <w:p w:rsidR="00907B96" w:rsidRPr="000766CF" w:rsidRDefault="00907B96" w:rsidP="0019184A">
      <w:pPr>
        <w:tabs>
          <w:tab w:val="left" w:pos="426"/>
          <w:tab w:val="left" w:pos="1418"/>
        </w:tabs>
        <w:suppressAutoHyphens/>
        <w:spacing w:after="0" w:line="240" w:lineRule="auto"/>
        <w:ind w:hanging="284"/>
        <w:jc w:val="center"/>
        <w:rPr>
          <w:rFonts w:ascii="Times New Roman" w:eastAsia="Times New Roman" w:hAnsi="Times New Roman"/>
          <w:b/>
          <w:lang w:eastAsia="ar-SA"/>
        </w:rPr>
      </w:pPr>
    </w:p>
    <w:p w:rsidR="0019184A" w:rsidRPr="003E1DBF" w:rsidRDefault="0019184A" w:rsidP="001918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Zamawiający może odstąpić od umowy w razie zaistnienia istotnej zmiany okoliczności powodującej, że wykonanie umowy nie leży w interesie publicznym, czego nie można było przewidzieć w chwili zawarcia umowy. </w:t>
      </w:r>
    </w:p>
    <w:p w:rsidR="0019184A" w:rsidRPr="003E1DBF" w:rsidRDefault="0019184A" w:rsidP="001918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Zamawiający może odstąpić od umowy w terminie natychmiastowym w przypadku o któr</w:t>
      </w:r>
      <w:r>
        <w:rPr>
          <w:rFonts w:ascii="Times New Roman" w:eastAsia="Times New Roman" w:hAnsi="Times New Roman"/>
          <w:lang w:eastAsia="ar-SA"/>
        </w:rPr>
        <w:t>ym</w:t>
      </w:r>
      <w:r w:rsidRPr="003E1DBF">
        <w:rPr>
          <w:rFonts w:ascii="Times New Roman" w:eastAsia="Times New Roman" w:hAnsi="Times New Roman"/>
          <w:lang w:eastAsia="ar-SA"/>
        </w:rPr>
        <w:t xml:space="preserve"> mowa w </w:t>
      </w:r>
      <w:r w:rsidRPr="003E1DBF">
        <w:rPr>
          <w:rFonts w:ascii="Times New Roman" w:eastAsia="Times New Roman" w:hAnsi="Times New Roman"/>
          <w:lang w:eastAsia="ar-SA"/>
        </w:rPr>
        <w:sym w:font="Times New Roman" w:char="00A7"/>
      </w:r>
      <w:r w:rsidR="00F533C3">
        <w:rPr>
          <w:rFonts w:ascii="Times New Roman" w:eastAsia="Times New Roman" w:hAnsi="Times New Roman"/>
          <w:lang w:eastAsia="ar-SA"/>
        </w:rPr>
        <w:t xml:space="preserve"> 6</w:t>
      </w:r>
      <w:r w:rsidR="00A0204D">
        <w:rPr>
          <w:rFonts w:ascii="Times New Roman" w:eastAsia="Times New Roman" w:hAnsi="Times New Roman"/>
          <w:lang w:eastAsia="ar-SA"/>
        </w:rPr>
        <w:t xml:space="preserve"> ust. 3</w:t>
      </w:r>
      <w:r>
        <w:rPr>
          <w:rFonts w:ascii="Times New Roman" w:eastAsia="Times New Roman" w:hAnsi="Times New Roman"/>
          <w:lang w:eastAsia="ar-SA"/>
        </w:rPr>
        <w:t xml:space="preserve"> umowy</w:t>
      </w:r>
      <w:r w:rsidRPr="003E1DBF">
        <w:rPr>
          <w:rFonts w:ascii="Times New Roman" w:eastAsia="Times New Roman" w:hAnsi="Times New Roman"/>
          <w:lang w:eastAsia="ar-SA"/>
        </w:rPr>
        <w:t xml:space="preserve">, po wcześniejszym wezwaniu Wykonawcy przez Zamawiającego do </w:t>
      </w:r>
      <w:r>
        <w:rPr>
          <w:rFonts w:ascii="Times New Roman" w:eastAsia="Times New Roman" w:hAnsi="Times New Roman"/>
          <w:lang w:eastAsia="ar-SA"/>
        </w:rPr>
        <w:t xml:space="preserve">dokonania wymiany </w:t>
      </w:r>
      <w:r w:rsidR="00500592">
        <w:rPr>
          <w:rFonts w:ascii="Times New Roman" w:eastAsia="Times New Roman" w:hAnsi="Times New Roman"/>
          <w:lang w:eastAsia="ar-SA"/>
        </w:rPr>
        <w:t>przedmiotu umowy</w:t>
      </w:r>
      <w:r w:rsidRPr="003E1DBF">
        <w:rPr>
          <w:rFonts w:ascii="Times New Roman" w:eastAsia="Times New Roman" w:hAnsi="Times New Roman"/>
          <w:lang w:eastAsia="ar-SA"/>
        </w:rPr>
        <w:t xml:space="preserve">.  </w:t>
      </w:r>
    </w:p>
    <w:p w:rsidR="0019184A" w:rsidRDefault="0019184A" w:rsidP="0019184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W przypadkach, o których mowa w ust.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3E1DBF">
        <w:rPr>
          <w:rFonts w:ascii="Times New Roman" w:eastAsia="Times New Roman" w:hAnsi="Times New Roman"/>
          <w:lang w:eastAsia="ar-SA"/>
        </w:rPr>
        <w:t xml:space="preserve">1 i </w:t>
      </w:r>
      <w:r>
        <w:rPr>
          <w:rFonts w:ascii="Times New Roman" w:eastAsia="Times New Roman" w:hAnsi="Times New Roman"/>
          <w:lang w:eastAsia="ar-SA"/>
        </w:rPr>
        <w:t>2</w:t>
      </w:r>
      <w:r w:rsidRPr="003E1DBF">
        <w:rPr>
          <w:rFonts w:ascii="Times New Roman" w:eastAsia="Times New Roman" w:hAnsi="Times New Roman"/>
          <w:lang w:eastAsia="ar-SA"/>
        </w:rPr>
        <w:t xml:space="preserve"> niniejszego paragrafu Wykonawca może żądać wyłącznie wynagrodzenia należnego z tytułu wykonanej części umowy.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C26221" w:rsidRDefault="00C26221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Default="00C26221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§ 11</w:t>
      </w:r>
    </w:p>
    <w:p w:rsidR="00C96D78" w:rsidRPr="0086382B" w:rsidRDefault="00C96D78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86382B">
        <w:rPr>
          <w:rFonts w:ascii="Times New Roman" w:eastAsia="Times New Roman" w:hAnsi="Times New Roman"/>
          <w:b/>
          <w:bCs/>
          <w:lang w:eastAsia="ar-SA"/>
        </w:rPr>
        <w:t xml:space="preserve">RODO </w:t>
      </w:r>
    </w:p>
    <w:p w:rsidR="00907B96" w:rsidRPr="0086382B" w:rsidRDefault="00907B96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Default="0019184A" w:rsidP="0019184A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zobowiązuje się do: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wszelkich informacji/ danych otrzymanych i uzyskanych w związku z wykonywaniem przedmiotu niniejszej umowy oraz do wykorzystywania przedmiotowych informacji/ danych jedynie w celach wskazanych w niniejszej umowie,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przekazywania, ujawniania oraz wykorzystywania informacji/ danych otrzymanych przez Wykonawcę od Zamawiającego, związanych z wykonywaniem przedmiotu umowy tylko wobec podmiotów uprawnionych  na podstawie przepisów obowiązującego prawa i w zakresie określonym umową,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wszelkich kroków i działań w celu zapewnienia, że żadna z osób personelu Wykonawcy, która podczas wykonywania przedmiotu umowy u Zamawiającego, wejdzie w posiadanie informacji/ danych (w szczególności danych osobowych) nie ujawni stronom trzecim, ich źródła, zarówno w całości, jak i w części, a także nie sporządzi kopii, ani w jakikolwiek inny sposób informacji tych i danych osobowych nie powieli,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zachowania w tajemnicy sposobów zabezpieczenia danych osobowych,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podejmowania wszelakich kroków i działań w celu zapewnienia, że w sytuacji gdy podczas wykonywania przedmiotu umowy u Zamawiającego, personel Wykonawcy wejdzie w posiadanie informacji/ danych (w szczególności danych osobowych), dokumentów bądź innych nośników z informacjami/ danymi, w odpowiedni sposób je zabezpieczy i niezwłocznie powiadomi (przekaże) zabezpieczone informacje/ dane, dokumenty bądź nośniki administratorowi danej instytucji, przełożonemu, bądź Inspektorowi Ochrony Danych Osobowych Zamawiającego,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zgłaszania sytuacji (incydentów) naruszenia zasad ochrony danych osobowych administratorowi danej instytucji, bądź </w:t>
      </w:r>
      <w:r w:rsidRPr="00170E1F">
        <w:rPr>
          <w:rFonts w:ascii="Times New Roman" w:eastAsia="Times New Roman" w:hAnsi="Times New Roman"/>
          <w:lang w:eastAsia="ar-SA"/>
        </w:rPr>
        <w:t>Inspektorowi Ochrony Danych Osobowych Zamawiającego</w:t>
      </w:r>
      <w:r>
        <w:rPr>
          <w:rFonts w:ascii="Times New Roman" w:eastAsia="Times New Roman" w:hAnsi="Times New Roman"/>
          <w:lang w:eastAsia="ar-SA"/>
        </w:rPr>
        <w:t>,</w:t>
      </w:r>
    </w:p>
    <w:p w:rsidR="0019184A" w:rsidRDefault="0019184A" w:rsidP="0019184A">
      <w:pPr>
        <w:numPr>
          <w:ilvl w:val="0"/>
          <w:numId w:val="18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zapoznania personelu Wykonawcy z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 oraz uchylenia dyrektywy 95/46/WE (ogólne rozporządzenie o ochronie danych) (Dziennik Urzędowy Unii Europejskiej z dnia 4 maja 2016 r. L 119/1),</w:t>
      </w:r>
    </w:p>
    <w:p w:rsidR="0019184A" w:rsidRPr="007C5A73" w:rsidRDefault="0019184A" w:rsidP="0019184A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przyjmuje do wiadomości, iż postępowanie sprzeczne ze zobowiązaniami wskazanymi w ust. 1 pkt 1)-7) niniejszego paragrafu, może być uznane przez Zamawiającego za naruszenie przepisów ogólnego Rozporządzenia o ochronie danych UE z dnia 27 kwietnia 2016 r.</w:t>
      </w: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682AE5" w:rsidRDefault="00682AE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682AE5" w:rsidRDefault="00682AE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16935" w:rsidRDefault="0071693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716935" w:rsidRDefault="00716935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48575B">
        <w:rPr>
          <w:rFonts w:ascii="Times New Roman" w:eastAsia="Times New Roman" w:hAnsi="Times New Roman"/>
          <w:b/>
          <w:bCs/>
          <w:lang w:eastAsia="ar-SA"/>
        </w:rPr>
        <w:t xml:space="preserve">§ </w:t>
      </w:r>
      <w:r w:rsidR="00C26221">
        <w:rPr>
          <w:rFonts w:ascii="Times New Roman" w:eastAsia="Times New Roman" w:hAnsi="Times New Roman"/>
          <w:b/>
          <w:bCs/>
          <w:lang w:eastAsia="ar-SA"/>
        </w:rPr>
        <w:t>12</w:t>
      </w:r>
    </w:p>
    <w:p w:rsidR="00C96D78" w:rsidRPr="0048575B" w:rsidRDefault="00C96D78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Default="0019184A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5E4831">
        <w:rPr>
          <w:rFonts w:ascii="Times New Roman" w:eastAsia="Times New Roman" w:hAnsi="Times New Roman"/>
          <w:b/>
          <w:bCs/>
          <w:lang w:eastAsia="ar-SA"/>
        </w:rPr>
        <w:t xml:space="preserve">POSTANOWIENIA KOŃCOWE </w:t>
      </w:r>
    </w:p>
    <w:p w:rsidR="00907B96" w:rsidRPr="005E4831" w:rsidRDefault="00907B96" w:rsidP="0019184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Do spraw nieuregulowanych niniejszą umową mają zastosowanie przepisy Kodeksu Cywilnego.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 xml:space="preserve">Wykonawca może dokonać przelewu wierzytelności na osobę trzecią za zgodą </w:t>
      </w:r>
      <w:r>
        <w:rPr>
          <w:rFonts w:ascii="Times New Roman" w:eastAsia="Times New Roman" w:hAnsi="Times New Roman"/>
          <w:lang w:eastAsia="ar-SA"/>
        </w:rPr>
        <w:t>podmiotu tworzącego</w:t>
      </w:r>
      <w:r w:rsidRPr="003E1DBF">
        <w:rPr>
          <w:rFonts w:ascii="Times New Roman" w:eastAsia="Times New Roman" w:hAnsi="Times New Roman"/>
          <w:lang w:eastAsia="ar-SA"/>
        </w:rPr>
        <w:t>.</w:t>
      </w:r>
    </w:p>
    <w:p w:rsidR="0019184A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512EBE">
        <w:rPr>
          <w:rFonts w:ascii="Times New Roman" w:eastAsia="Times New Roman" w:hAnsi="Times New Roman"/>
          <w:lang w:eastAsia="ar-SA"/>
        </w:rPr>
        <w:t>Wsz</w:t>
      </w:r>
      <w:r>
        <w:rPr>
          <w:rFonts w:ascii="Times New Roman" w:eastAsia="Times New Roman" w:hAnsi="Times New Roman"/>
          <w:lang w:eastAsia="ar-SA"/>
        </w:rPr>
        <w:t>elkie zmiany do umowy wymagają</w:t>
      </w:r>
      <w:r w:rsidRPr="00512EBE">
        <w:rPr>
          <w:rFonts w:ascii="Times New Roman" w:eastAsia="Times New Roman" w:hAnsi="Times New Roman"/>
          <w:lang w:eastAsia="ar-SA"/>
        </w:rPr>
        <w:t xml:space="preserve"> formy p</w:t>
      </w:r>
      <w:r>
        <w:rPr>
          <w:rFonts w:ascii="Times New Roman" w:eastAsia="Times New Roman" w:hAnsi="Times New Roman"/>
          <w:lang w:eastAsia="ar-SA"/>
        </w:rPr>
        <w:t xml:space="preserve">isemnej pod rygorem nieważności z zastrzeżeniem § </w:t>
      </w:r>
      <w:r w:rsidR="00B11150">
        <w:rPr>
          <w:rFonts w:ascii="Times New Roman" w:eastAsia="Times New Roman" w:hAnsi="Times New Roman"/>
          <w:lang w:eastAsia="ar-SA"/>
        </w:rPr>
        <w:t>7</w:t>
      </w:r>
      <w:r>
        <w:rPr>
          <w:rFonts w:ascii="Times New Roman" w:eastAsia="Times New Roman" w:hAnsi="Times New Roman"/>
          <w:lang w:eastAsia="ar-SA"/>
        </w:rPr>
        <w:t xml:space="preserve"> umowy który wymaga zawiadomienia Stron.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Spory wynikłe w związku z niniejszą umową rozstrzygał będzie Sąd Powszechny właściwy dla siedziby Zamawiającego.</w:t>
      </w:r>
    </w:p>
    <w:p w:rsidR="0019184A" w:rsidRPr="003E1DBF" w:rsidRDefault="0019184A" w:rsidP="0019184A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3E1DBF">
        <w:rPr>
          <w:rFonts w:ascii="Times New Roman" w:eastAsia="Times New Roman" w:hAnsi="Times New Roman"/>
          <w:lang w:eastAsia="ar-SA"/>
        </w:rPr>
        <w:t>Umowę sporządzono w dwóch jednobrzmiących egzemplarzach, po jednym dla każdej ze stron.</w:t>
      </w:r>
    </w:p>
    <w:p w:rsidR="0019184A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</w:p>
    <w:p w:rsidR="0019184A" w:rsidRPr="003E1DBF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u w:val="single"/>
          <w:lang w:eastAsia="ar-SA"/>
        </w:rPr>
      </w:pPr>
      <w:r w:rsidRPr="003E1DBF">
        <w:rPr>
          <w:rFonts w:ascii="Times New Roman" w:eastAsia="Times New Roman" w:hAnsi="Times New Roman"/>
          <w:bCs/>
          <w:i/>
          <w:u w:val="single"/>
          <w:lang w:eastAsia="ar-SA"/>
        </w:rPr>
        <w:t>Załączniki:</w:t>
      </w:r>
    </w:p>
    <w:p w:rsidR="0019184A" w:rsidRDefault="0019184A" w:rsidP="0019184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3E1DBF">
        <w:rPr>
          <w:rFonts w:ascii="Times New Roman" w:eastAsia="Times New Roman" w:hAnsi="Times New Roman"/>
          <w:bCs/>
          <w:i/>
          <w:lang w:eastAsia="ar-SA"/>
        </w:rPr>
        <w:t>Załącznik nr 1 – oferta</w:t>
      </w:r>
    </w:p>
    <w:p w:rsidR="0019184A" w:rsidRDefault="0019184A" w:rsidP="0019184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19184A" w:rsidRPr="003E1DBF" w:rsidRDefault="0019184A" w:rsidP="0019184A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/>
          <w:b/>
          <w:bCs/>
          <w:lang w:eastAsia="pl-PL"/>
        </w:rPr>
      </w:pPr>
    </w:p>
    <w:p w:rsidR="0019184A" w:rsidRPr="00A0293D" w:rsidRDefault="0019184A" w:rsidP="0019184A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/>
          <w:bCs/>
          <w:lang w:eastAsia="pl-PL"/>
        </w:rPr>
      </w:pPr>
      <w:r w:rsidRPr="003E1DBF">
        <w:rPr>
          <w:rFonts w:ascii="Times New Roman" w:eastAsia="Times New Roman" w:hAnsi="Times New Roman"/>
          <w:bCs/>
          <w:lang w:eastAsia="pl-PL"/>
        </w:rPr>
        <w:t>ZAMAWIAJĄCY                                                                                                          WYKONAWCA</w:t>
      </w:r>
    </w:p>
    <w:p w:rsidR="00933EA1" w:rsidRDefault="00590057"/>
    <w:p w:rsidR="00751B8C" w:rsidRDefault="00751B8C"/>
    <w:p w:rsidR="00143CF4" w:rsidRDefault="00143CF4"/>
    <w:p w:rsidR="00933376" w:rsidRDefault="00933376"/>
    <w:p w:rsidR="00933376" w:rsidRDefault="00933376"/>
    <w:p w:rsidR="00933376" w:rsidRDefault="00933376"/>
    <w:p w:rsidR="00933376" w:rsidRDefault="00933376"/>
    <w:p w:rsidR="00933376" w:rsidRDefault="00933376"/>
    <w:p w:rsidR="0011666E" w:rsidRDefault="0011666E"/>
    <w:p w:rsidR="0011666E" w:rsidRDefault="0011666E"/>
    <w:p w:rsidR="00716935" w:rsidRDefault="00716935"/>
    <w:p w:rsidR="00716935" w:rsidRDefault="00716935"/>
    <w:p w:rsidR="00716935" w:rsidRDefault="00716935"/>
    <w:p w:rsidR="00716935" w:rsidRDefault="00716935"/>
    <w:p w:rsidR="00716935" w:rsidRDefault="00716935"/>
    <w:p w:rsidR="00716935" w:rsidRDefault="00716935"/>
    <w:p w:rsidR="00143CF4" w:rsidRDefault="00143CF4"/>
    <w:p w:rsidR="00353919" w:rsidRDefault="00353919"/>
    <w:sectPr w:rsidR="00353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C76"/>
    <w:multiLevelType w:val="hybridMultilevel"/>
    <w:tmpl w:val="516E75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15F61"/>
    <w:multiLevelType w:val="hybridMultilevel"/>
    <w:tmpl w:val="089EE1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4E008C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F7139"/>
    <w:multiLevelType w:val="hybridMultilevel"/>
    <w:tmpl w:val="8EA4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A76B4"/>
    <w:multiLevelType w:val="hybridMultilevel"/>
    <w:tmpl w:val="F2ECF57E"/>
    <w:lvl w:ilvl="0" w:tplc="9362C0C4">
      <w:start w:val="1"/>
      <w:numFmt w:val="decimal"/>
      <w:lvlText w:val="%1)"/>
      <w:lvlJc w:val="left"/>
      <w:pPr>
        <w:ind w:left="786" w:hanging="360"/>
      </w:pPr>
      <w:rPr>
        <w:rFonts w:ascii="Times New Roman" w:eastAsia="Aria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6F1480"/>
    <w:multiLevelType w:val="hybridMultilevel"/>
    <w:tmpl w:val="714C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E14B4"/>
    <w:multiLevelType w:val="multilevel"/>
    <w:tmpl w:val="7B700D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2CA45DE1"/>
    <w:multiLevelType w:val="hybridMultilevel"/>
    <w:tmpl w:val="A946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551B"/>
    <w:multiLevelType w:val="hybridMultilevel"/>
    <w:tmpl w:val="F8CE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368"/>
    <w:multiLevelType w:val="hybridMultilevel"/>
    <w:tmpl w:val="EA821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E16E7"/>
    <w:multiLevelType w:val="hybridMultilevel"/>
    <w:tmpl w:val="8F507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F20BA"/>
    <w:multiLevelType w:val="hybridMultilevel"/>
    <w:tmpl w:val="646881FA"/>
    <w:lvl w:ilvl="0" w:tplc="1702E8D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F097B"/>
    <w:multiLevelType w:val="singleLevel"/>
    <w:tmpl w:val="A41C561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14">
    <w:nsid w:val="48274B04"/>
    <w:multiLevelType w:val="hybridMultilevel"/>
    <w:tmpl w:val="2B9A38E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A1B1FE1"/>
    <w:multiLevelType w:val="hybridMultilevel"/>
    <w:tmpl w:val="DFB2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7647C"/>
    <w:multiLevelType w:val="hybridMultilevel"/>
    <w:tmpl w:val="490A8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A2CE4"/>
    <w:multiLevelType w:val="hybridMultilevel"/>
    <w:tmpl w:val="C71295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212D57"/>
    <w:multiLevelType w:val="hybridMultilevel"/>
    <w:tmpl w:val="1938F73E"/>
    <w:lvl w:ilvl="0" w:tplc="C58A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07EFD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57AE653C"/>
    <w:multiLevelType w:val="hybridMultilevel"/>
    <w:tmpl w:val="00EA5E6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FC1D63"/>
    <w:multiLevelType w:val="hybridMultilevel"/>
    <w:tmpl w:val="8B0AA99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3334557"/>
    <w:multiLevelType w:val="hybridMultilevel"/>
    <w:tmpl w:val="1CC28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C73C97"/>
    <w:multiLevelType w:val="multilevel"/>
    <w:tmpl w:val="957055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A0FA6"/>
    <w:multiLevelType w:val="hybridMultilevel"/>
    <w:tmpl w:val="49E2C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5"/>
  </w:num>
  <w:num w:numId="6">
    <w:abstractNumId w:val="22"/>
  </w:num>
  <w:num w:numId="7">
    <w:abstractNumId w:val="7"/>
  </w:num>
  <w:num w:numId="8">
    <w:abstractNumId w:val="11"/>
  </w:num>
  <w:num w:numId="9">
    <w:abstractNumId w:val="20"/>
  </w:num>
  <w:num w:numId="10">
    <w:abstractNumId w:val="18"/>
  </w:num>
  <w:num w:numId="11">
    <w:abstractNumId w:val="10"/>
  </w:num>
  <w:num w:numId="12">
    <w:abstractNumId w:val="3"/>
  </w:num>
  <w:num w:numId="13">
    <w:abstractNumId w:val="21"/>
  </w:num>
  <w:num w:numId="14">
    <w:abstractNumId w:val="8"/>
  </w:num>
  <w:num w:numId="15">
    <w:abstractNumId w:val="14"/>
  </w:num>
  <w:num w:numId="16">
    <w:abstractNumId w:val="1"/>
  </w:num>
  <w:num w:numId="17">
    <w:abstractNumId w:val="4"/>
  </w:num>
  <w:num w:numId="18">
    <w:abstractNumId w:val="15"/>
  </w:num>
  <w:num w:numId="19">
    <w:abstractNumId w:val="9"/>
  </w:num>
  <w:num w:numId="20">
    <w:abstractNumId w:val="6"/>
  </w:num>
  <w:num w:numId="21">
    <w:abstractNumId w:val="0"/>
  </w:num>
  <w:num w:numId="22">
    <w:abstractNumId w:val="2"/>
  </w:num>
  <w:num w:numId="23">
    <w:abstractNumId w:val="17"/>
  </w:num>
  <w:num w:numId="24">
    <w:abstractNumId w:val="13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4A"/>
    <w:rsid w:val="000145F1"/>
    <w:rsid w:val="0011666E"/>
    <w:rsid w:val="00143CF4"/>
    <w:rsid w:val="0019184A"/>
    <w:rsid w:val="002461CF"/>
    <w:rsid w:val="002D4BBB"/>
    <w:rsid w:val="00342649"/>
    <w:rsid w:val="00353919"/>
    <w:rsid w:val="00470699"/>
    <w:rsid w:val="004E7BA2"/>
    <w:rsid w:val="004F5A17"/>
    <w:rsid w:val="00500592"/>
    <w:rsid w:val="00590057"/>
    <w:rsid w:val="005C3B89"/>
    <w:rsid w:val="00682AE5"/>
    <w:rsid w:val="00716935"/>
    <w:rsid w:val="00751B8C"/>
    <w:rsid w:val="007A3EE6"/>
    <w:rsid w:val="008775E5"/>
    <w:rsid w:val="00907B96"/>
    <w:rsid w:val="00933376"/>
    <w:rsid w:val="009352B2"/>
    <w:rsid w:val="009426D3"/>
    <w:rsid w:val="009D719D"/>
    <w:rsid w:val="00A0204D"/>
    <w:rsid w:val="00A2664C"/>
    <w:rsid w:val="00B11150"/>
    <w:rsid w:val="00B80089"/>
    <w:rsid w:val="00C26221"/>
    <w:rsid w:val="00C96D78"/>
    <w:rsid w:val="00E05D29"/>
    <w:rsid w:val="00E112C1"/>
    <w:rsid w:val="00F533C3"/>
    <w:rsid w:val="00FA4348"/>
    <w:rsid w:val="00FC5968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99"/>
    <w:qFormat/>
    <w:rsid w:val="0019184A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19184A"/>
    <w:rPr>
      <w:rFonts w:ascii="Calibri" w:eastAsia="Calibri" w:hAnsi="Calibri" w:cs="Times New Roman"/>
    </w:rPr>
  </w:style>
  <w:style w:type="paragraph" w:styleId="Bezodstpw">
    <w:name w:val="No Spacing"/>
    <w:qFormat/>
    <w:rsid w:val="0019184A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,BulletC,Numerowanie,Wyliczanie,Obiekt,List Paragraph,Bullet Number,List Paragraph1,lp1,List Paragraph2,ISCG Numerowanie,lp11,List Paragraph11,Bullet 1,Use Case List Paragraph,Body MS Bullet,L1"/>
    <w:basedOn w:val="Normalny"/>
    <w:link w:val="AkapitzlistZnak"/>
    <w:uiPriority w:val="99"/>
    <w:qFormat/>
    <w:rsid w:val="0019184A"/>
    <w:pPr>
      <w:suppressAutoHyphens/>
      <w:autoSpaceDN w:val="0"/>
      <w:ind w:left="720"/>
      <w:textAlignment w:val="baseline"/>
    </w:pPr>
  </w:style>
  <w:style w:type="character" w:customStyle="1" w:styleId="AkapitzlistZnak">
    <w:name w:val="Akapit z listą Znak"/>
    <w:aliases w:val="normalny tekst Znak"/>
    <w:link w:val="Akapitzlist1"/>
    <w:uiPriority w:val="99"/>
    <w:locked/>
    <w:rsid w:val="0019184A"/>
    <w:rPr>
      <w:rFonts w:ascii="Calibri" w:eastAsia="Calibri" w:hAnsi="Calibri" w:cs="Times New Roman"/>
    </w:rPr>
  </w:style>
  <w:style w:type="paragraph" w:styleId="Bezodstpw">
    <w:name w:val="No Spacing"/>
    <w:qFormat/>
    <w:rsid w:val="0019184A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20</cp:revision>
  <cp:lastPrinted>2022-04-04T06:34:00Z</cp:lastPrinted>
  <dcterms:created xsi:type="dcterms:W3CDTF">2021-11-05T10:08:00Z</dcterms:created>
  <dcterms:modified xsi:type="dcterms:W3CDTF">2022-04-04T06:39:00Z</dcterms:modified>
</cp:coreProperties>
</file>