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68CEF" w14:textId="2E553EE4" w:rsidR="004069A3" w:rsidRPr="00687AF9" w:rsidRDefault="00687AF9" w:rsidP="00687AF9">
      <w:pPr>
        <w:pStyle w:val="Default"/>
        <w:spacing w:line="276" w:lineRule="auto"/>
        <w:ind w:firstLine="708"/>
        <w:jc w:val="right"/>
        <w:rPr>
          <w:bCs/>
          <w:color w:val="auto"/>
          <w:u w:val="single"/>
        </w:rPr>
      </w:pPr>
      <w:r w:rsidRPr="00687AF9">
        <w:rPr>
          <w:bCs/>
          <w:color w:val="auto"/>
          <w:u w:val="single"/>
        </w:rPr>
        <w:t>Załącznik nr 5 do SIWZ</w:t>
      </w:r>
      <w:r w:rsidR="00F34977" w:rsidRPr="00687AF9">
        <w:rPr>
          <w:bCs/>
          <w:color w:val="auto"/>
          <w:u w:val="single"/>
        </w:rPr>
        <w:t xml:space="preserve">   </w:t>
      </w:r>
    </w:p>
    <w:p w14:paraId="7D91560F" w14:textId="34D8F868" w:rsidR="004069A3" w:rsidRDefault="004069A3" w:rsidP="00296993">
      <w:pPr>
        <w:pStyle w:val="Default"/>
        <w:spacing w:line="276" w:lineRule="auto"/>
        <w:ind w:firstLine="708"/>
        <w:jc w:val="center"/>
        <w:rPr>
          <w:b/>
          <w:bCs/>
          <w:color w:val="auto"/>
        </w:rPr>
      </w:pPr>
      <w:r w:rsidRPr="004069A3">
        <w:rPr>
          <w:b/>
          <w:bCs/>
          <w:color w:val="auto"/>
        </w:rPr>
        <w:t>- PROJEKT</w:t>
      </w:r>
      <w:r>
        <w:rPr>
          <w:b/>
          <w:bCs/>
          <w:color w:val="auto"/>
        </w:rPr>
        <w:t>-</w:t>
      </w:r>
    </w:p>
    <w:p w14:paraId="75AA7133" w14:textId="17464352" w:rsidR="009E7E07" w:rsidRPr="00F97CC5" w:rsidRDefault="009E7E07" w:rsidP="00296993">
      <w:pPr>
        <w:pStyle w:val="Default"/>
        <w:spacing w:line="276" w:lineRule="auto"/>
        <w:ind w:firstLine="708"/>
        <w:jc w:val="center"/>
        <w:rPr>
          <w:b/>
          <w:bCs/>
          <w:color w:val="auto"/>
        </w:rPr>
      </w:pPr>
      <w:r w:rsidRPr="00F97CC5">
        <w:rPr>
          <w:b/>
          <w:bCs/>
          <w:color w:val="auto"/>
        </w:rPr>
        <w:t>UMOW</w:t>
      </w:r>
      <w:r w:rsidR="00775D0D" w:rsidRPr="00F97CC5">
        <w:rPr>
          <w:b/>
          <w:bCs/>
          <w:color w:val="auto"/>
        </w:rPr>
        <w:t>A n</w:t>
      </w:r>
      <w:r w:rsidRPr="00F97CC5">
        <w:rPr>
          <w:b/>
          <w:bCs/>
          <w:color w:val="auto"/>
        </w:rPr>
        <w:t>r</w:t>
      </w:r>
      <w:r w:rsidR="00491A55" w:rsidRPr="00F97CC5">
        <w:rPr>
          <w:b/>
          <w:bCs/>
          <w:color w:val="auto"/>
        </w:rPr>
        <w:t>.</w:t>
      </w:r>
      <w:r w:rsidR="00FD7EB1" w:rsidRPr="00F97CC5">
        <w:rPr>
          <w:b/>
          <w:bCs/>
          <w:color w:val="auto"/>
        </w:rPr>
        <w:t>…./</w:t>
      </w:r>
      <w:r w:rsidR="0010708E" w:rsidRPr="00F97CC5">
        <w:rPr>
          <w:b/>
          <w:bCs/>
          <w:color w:val="auto"/>
        </w:rPr>
        <w:t>………</w:t>
      </w:r>
    </w:p>
    <w:p w14:paraId="26C59CE7" w14:textId="77777777" w:rsidR="00446326" w:rsidRPr="00F97CC5" w:rsidRDefault="00446326" w:rsidP="00F0662C">
      <w:pPr>
        <w:pStyle w:val="Default"/>
        <w:spacing w:line="276" w:lineRule="auto"/>
        <w:jc w:val="center"/>
        <w:rPr>
          <w:b/>
          <w:bCs/>
          <w:color w:val="auto"/>
        </w:rPr>
      </w:pPr>
    </w:p>
    <w:p w14:paraId="062108A3" w14:textId="77777777" w:rsidR="009E7E07" w:rsidRPr="00F97CC5" w:rsidRDefault="009E7E07" w:rsidP="00F0662C">
      <w:pPr>
        <w:pStyle w:val="Default"/>
        <w:spacing w:line="276" w:lineRule="auto"/>
        <w:jc w:val="center"/>
        <w:rPr>
          <w:b/>
          <w:color w:val="auto"/>
        </w:rPr>
      </w:pPr>
      <w:r w:rsidRPr="00F97CC5">
        <w:rPr>
          <w:b/>
          <w:color w:val="auto"/>
        </w:rPr>
        <w:t>zawarta w dn</w:t>
      </w:r>
      <w:r w:rsidR="0009015E" w:rsidRPr="00F97CC5">
        <w:rPr>
          <w:b/>
          <w:color w:val="auto"/>
        </w:rPr>
        <w:t>iu</w:t>
      </w:r>
      <w:r w:rsidR="00491A55" w:rsidRPr="00F97CC5">
        <w:rPr>
          <w:b/>
          <w:color w:val="auto"/>
        </w:rPr>
        <w:t>.</w:t>
      </w:r>
      <w:r w:rsidR="0009015E" w:rsidRPr="00F97CC5">
        <w:rPr>
          <w:b/>
          <w:color w:val="auto"/>
        </w:rPr>
        <w:t>...............................</w:t>
      </w:r>
      <w:r w:rsidRPr="00F97CC5">
        <w:rPr>
          <w:b/>
          <w:color w:val="auto"/>
        </w:rPr>
        <w:t xml:space="preserve"> w Białymstoku</w:t>
      </w:r>
    </w:p>
    <w:p w14:paraId="3C5509F7" w14:textId="77777777" w:rsidR="00EE593D" w:rsidRPr="00F97CC5" w:rsidRDefault="00EE593D" w:rsidP="00F0662C">
      <w:pPr>
        <w:pStyle w:val="Default"/>
        <w:spacing w:line="276" w:lineRule="auto"/>
        <w:jc w:val="center"/>
        <w:rPr>
          <w:b/>
          <w:color w:val="auto"/>
        </w:rPr>
      </w:pPr>
    </w:p>
    <w:p w14:paraId="256C1DC7" w14:textId="77777777" w:rsidR="004720B4" w:rsidRPr="00F97CC5" w:rsidRDefault="005967C3" w:rsidP="00F0662C">
      <w:pPr>
        <w:pStyle w:val="Default"/>
        <w:spacing w:line="276" w:lineRule="auto"/>
        <w:jc w:val="center"/>
        <w:rPr>
          <w:b/>
          <w:color w:val="auto"/>
        </w:rPr>
      </w:pPr>
      <w:r w:rsidRPr="00F97CC5">
        <w:rPr>
          <w:b/>
          <w:color w:val="auto"/>
        </w:rPr>
        <w:t>pomiędzy:</w:t>
      </w:r>
    </w:p>
    <w:p w14:paraId="3FBF14FD" w14:textId="77777777" w:rsidR="005967C3" w:rsidRPr="00F97CC5" w:rsidRDefault="005967C3" w:rsidP="00F0662C">
      <w:pPr>
        <w:pStyle w:val="Default"/>
        <w:spacing w:line="276" w:lineRule="auto"/>
        <w:jc w:val="center"/>
        <w:rPr>
          <w:b/>
          <w:color w:val="auto"/>
        </w:rPr>
      </w:pPr>
    </w:p>
    <w:p w14:paraId="20950282" w14:textId="77777777" w:rsidR="008B6117" w:rsidRPr="00F97CC5" w:rsidRDefault="00812C98" w:rsidP="00F0662C">
      <w:pPr>
        <w:pStyle w:val="Default"/>
        <w:spacing w:line="276" w:lineRule="auto"/>
        <w:ind w:left="2127" w:hanging="2127"/>
        <w:jc w:val="both"/>
        <w:rPr>
          <w:color w:val="auto"/>
        </w:rPr>
      </w:pPr>
      <w:r>
        <w:rPr>
          <w:b/>
          <w:bCs/>
          <w:color w:val="auto"/>
        </w:rPr>
        <w:t>ZAMAWIAJĄCYM:</w:t>
      </w:r>
      <w:r>
        <w:rPr>
          <w:b/>
          <w:bCs/>
          <w:color w:val="auto"/>
        </w:rPr>
        <w:tab/>
      </w:r>
      <w:r w:rsidR="00607645" w:rsidRPr="00812C98">
        <w:rPr>
          <w:bCs/>
          <w:color w:val="auto"/>
          <w:spacing w:val="-10"/>
        </w:rPr>
        <w:t xml:space="preserve">Skarb Państwa </w:t>
      </w:r>
      <w:r w:rsidR="00986A20">
        <w:rPr>
          <w:bCs/>
          <w:color w:val="auto"/>
          <w:spacing w:val="-10"/>
        </w:rPr>
        <w:t>–</w:t>
      </w:r>
      <w:r w:rsidR="00607645" w:rsidRPr="00812C98">
        <w:rPr>
          <w:bCs/>
          <w:color w:val="auto"/>
          <w:spacing w:val="-10"/>
        </w:rPr>
        <w:t xml:space="preserve"> </w:t>
      </w:r>
      <w:r w:rsidR="009E7E07" w:rsidRPr="00812C98">
        <w:rPr>
          <w:bCs/>
          <w:color w:val="auto"/>
          <w:spacing w:val="-10"/>
        </w:rPr>
        <w:t>25</w:t>
      </w:r>
      <w:r w:rsidR="00986A20">
        <w:rPr>
          <w:bCs/>
          <w:color w:val="auto"/>
          <w:spacing w:val="-10"/>
        </w:rPr>
        <w:t>.</w:t>
      </w:r>
      <w:r w:rsidR="009E7E07" w:rsidRPr="00812C98">
        <w:rPr>
          <w:bCs/>
          <w:color w:val="auto"/>
          <w:spacing w:val="-10"/>
        </w:rPr>
        <w:t xml:space="preserve"> Wojskowy</w:t>
      </w:r>
      <w:r w:rsidR="005967C3" w:rsidRPr="00812C98">
        <w:rPr>
          <w:bCs/>
          <w:color w:val="auto"/>
          <w:spacing w:val="-10"/>
        </w:rPr>
        <w:t xml:space="preserve"> Oddział Gospodarczy</w:t>
      </w:r>
      <w:r w:rsidR="006920F0" w:rsidRPr="00812C98">
        <w:rPr>
          <w:bCs/>
          <w:color w:val="auto"/>
          <w:spacing w:val="-10"/>
        </w:rPr>
        <w:t xml:space="preserve"> </w:t>
      </w:r>
      <w:r w:rsidR="009E7E07" w:rsidRPr="00812C98">
        <w:rPr>
          <w:color w:val="auto"/>
          <w:spacing w:val="-10"/>
        </w:rPr>
        <w:t>w</w:t>
      </w:r>
      <w:r w:rsidRPr="00812C98">
        <w:rPr>
          <w:color w:val="auto"/>
          <w:spacing w:val="-10"/>
        </w:rPr>
        <w:t> </w:t>
      </w:r>
      <w:r w:rsidR="009E7E07" w:rsidRPr="00812C98">
        <w:rPr>
          <w:color w:val="auto"/>
          <w:spacing w:val="-10"/>
        </w:rPr>
        <w:t>Białymst</w:t>
      </w:r>
      <w:r w:rsidR="00E01607" w:rsidRPr="00812C98">
        <w:rPr>
          <w:color w:val="auto"/>
          <w:spacing w:val="-10"/>
        </w:rPr>
        <w:t>oku</w:t>
      </w:r>
    </w:p>
    <w:p w14:paraId="0F8DEB7A" w14:textId="77777777" w:rsidR="005967C3" w:rsidRPr="00F97CC5" w:rsidRDefault="00604353" w:rsidP="00A4016D">
      <w:pPr>
        <w:pStyle w:val="Default"/>
        <w:spacing w:line="276" w:lineRule="auto"/>
        <w:ind w:left="2127"/>
        <w:jc w:val="both"/>
        <w:rPr>
          <w:color w:val="auto"/>
        </w:rPr>
      </w:pPr>
      <w:r>
        <w:rPr>
          <w:color w:val="auto"/>
        </w:rPr>
        <w:t>15-325</w:t>
      </w:r>
      <w:r w:rsidR="005967C3" w:rsidRPr="00F97CC5">
        <w:rPr>
          <w:color w:val="auto"/>
        </w:rPr>
        <w:t xml:space="preserve"> Białystok, </w:t>
      </w:r>
      <w:r w:rsidR="00E01607" w:rsidRPr="00F97CC5">
        <w:rPr>
          <w:color w:val="auto"/>
        </w:rPr>
        <w:t>ul. </w:t>
      </w:r>
      <w:r w:rsidR="005967C3" w:rsidRPr="00F97CC5">
        <w:rPr>
          <w:color w:val="auto"/>
        </w:rPr>
        <w:t>Kawaleryjska 70</w:t>
      </w:r>
    </w:p>
    <w:p w14:paraId="528F6E47" w14:textId="77777777" w:rsidR="009E7E07" w:rsidRPr="00F97CC5" w:rsidRDefault="005967C3" w:rsidP="00A4016D">
      <w:pPr>
        <w:pStyle w:val="Default"/>
        <w:spacing w:line="276" w:lineRule="auto"/>
        <w:ind w:left="1419" w:firstLine="708"/>
        <w:jc w:val="both"/>
        <w:rPr>
          <w:color w:val="auto"/>
        </w:rPr>
      </w:pPr>
      <w:r w:rsidRPr="00F97CC5">
        <w:rPr>
          <w:color w:val="auto"/>
        </w:rPr>
        <w:t>N</w:t>
      </w:r>
      <w:r w:rsidR="009E7E07" w:rsidRPr="00F97CC5">
        <w:rPr>
          <w:color w:val="auto"/>
        </w:rPr>
        <w:t xml:space="preserve">IP: 542-32-24-755, REGON: 200689828, </w:t>
      </w:r>
    </w:p>
    <w:p w14:paraId="63867428" w14:textId="77777777" w:rsidR="009E7E07" w:rsidRPr="00F97CC5" w:rsidRDefault="009E7E07" w:rsidP="00A4016D">
      <w:pPr>
        <w:pStyle w:val="Default"/>
        <w:spacing w:line="276" w:lineRule="auto"/>
        <w:ind w:left="1419" w:firstLine="708"/>
        <w:jc w:val="both"/>
        <w:rPr>
          <w:color w:val="auto"/>
        </w:rPr>
      </w:pPr>
      <w:r w:rsidRPr="00F97CC5">
        <w:rPr>
          <w:color w:val="auto"/>
        </w:rPr>
        <w:t>reprezentowanym przez:</w:t>
      </w:r>
    </w:p>
    <w:p w14:paraId="3822FE9E" w14:textId="77777777" w:rsidR="00A4016D" w:rsidRPr="00F97CC5" w:rsidRDefault="00604353" w:rsidP="00A4016D">
      <w:pPr>
        <w:pStyle w:val="Default"/>
        <w:spacing w:before="120" w:line="276" w:lineRule="auto"/>
        <w:ind w:left="426" w:firstLine="1701"/>
        <w:jc w:val="both"/>
        <w:rPr>
          <w:color w:val="auto"/>
        </w:rPr>
      </w:pPr>
      <w:r>
        <w:rPr>
          <w:color w:val="auto"/>
        </w:rPr>
        <w:t>Komendanta ppłk Krzysztofa LENKIEWICZA</w:t>
      </w:r>
    </w:p>
    <w:p w14:paraId="318ED64E" w14:textId="77777777" w:rsidR="00217943" w:rsidRPr="00F97CC5" w:rsidRDefault="009E7E07" w:rsidP="00A4016D">
      <w:pPr>
        <w:pStyle w:val="Default"/>
        <w:spacing w:before="240" w:line="276" w:lineRule="auto"/>
        <w:jc w:val="both"/>
        <w:rPr>
          <w:color w:val="auto"/>
        </w:rPr>
      </w:pPr>
      <w:r w:rsidRPr="00F97CC5">
        <w:rPr>
          <w:color w:val="auto"/>
        </w:rPr>
        <w:t xml:space="preserve">a </w:t>
      </w:r>
    </w:p>
    <w:p w14:paraId="4FC03F2F" w14:textId="77777777" w:rsidR="005967C3" w:rsidRPr="00F97CC5" w:rsidRDefault="005967C3" w:rsidP="00F0662C">
      <w:pPr>
        <w:pStyle w:val="Default"/>
        <w:spacing w:line="276" w:lineRule="auto"/>
        <w:ind w:left="1701" w:hanging="1701"/>
        <w:jc w:val="both"/>
        <w:rPr>
          <w:color w:val="auto"/>
        </w:rPr>
      </w:pPr>
      <w:r w:rsidRPr="00F97CC5">
        <w:rPr>
          <w:b/>
          <w:color w:val="auto"/>
        </w:rPr>
        <w:t xml:space="preserve">WYKONAWCĄ: </w:t>
      </w:r>
      <w:r w:rsidR="00A4016D" w:rsidRPr="00F97CC5">
        <w:rPr>
          <w:b/>
          <w:color w:val="auto"/>
        </w:rPr>
        <w:tab/>
      </w:r>
      <w:r w:rsidR="00BE683C" w:rsidRPr="00F97CC5">
        <w:rPr>
          <w:color w:val="auto"/>
        </w:rPr>
        <w:t>…………………………</w:t>
      </w:r>
      <w:r w:rsidR="00A4016D" w:rsidRPr="00F97CC5">
        <w:rPr>
          <w:color w:val="auto"/>
        </w:rPr>
        <w:t>…………………………….……...</w:t>
      </w:r>
    </w:p>
    <w:p w14:paraId="1D44C78B" w14:textId="62ACA40B" w:rsidR="005967C3" w:rsidRPr="00F97CC5" w:rsidRDefault="00604353" w:rsidP="009B6E58">
      <w:pPr>
        <w:pStyle w:val="Default"/>
        <w:spacing w:before="120" w:line="276" w:lineRule="auto"/>
        <w:ind w:left="2127" w:hanging="2127"/>
        <w:jc w:val="both"/>
        <w:rPr>
          <w:color w:val="auto"/>
        </w:rPr>
      </w:pPr>
      <w:r>
        <w:rPr>
          <w:color w:val="auto"/>
        </w:rPr>
        <w:tab/>
        <w:t>z siedzibą w………………………………………………wpisana do rejestru przedsiębiorców Krajowego Rejestru Sądowego, prowadzonego przez Sąd Rejonowy w ………………</w:t>
      </w:r>
      <w:r w:rsidR="009B6E58">
        <w:rPr>
          <w:color w:val="auto"/>
        </w:rPr>
        <w:t>.,</w:t>
      </w:r>
      <w:r w:rsidR="00FD4BF8">
        <w:rPr>
          <w:color w:val="auto"/>
        </w:rPr>
        <w:t xml:space="preserve"> </w:t>
      </w:r>
      <w:r>
        <w:rPr>
          <w:color w:val="auto"/>
        </w:rPr>
        <w:t xml:space="preserve">pod </w:t>
      </w:r>
      <w:r w:rsidR="00FD4BF8">
        <w:rPr>
          <w:color w:val="auto"/>
        </w:rPr>
        <w:t> </w:t>
      </w:r>
      <w:r>
        <w:rPr>
          <w:color w:val="auto"/>
        </w:rPr>
        <w:t>numerem KRS:……</w:t>
      </w:r>
      <w:r w:rsidR="005972C5">
        <w:rPr>
          <w:color w:val="auto"/>
        </w:rPr>
        <w:t>………</w:t>
      </w:r>
      <w:r>
        <w:rPr>
          <w:color w:val="auto"/>
        </w:rPr>
        <w:t>……</w:t>
      </w:r>
      <w:r w:rsidR="009B6E58">
        <w:rPr>
          <w:color w:val="auto"/>
        </w:rPr>
        <w:t>NIP…</w:t>
      </w:r>
      <w:r w:rsidR="005972C5">
        <w:rPr>
          <w:color w:val="auto"/>
        </w:rPr>
        <w:t>……………..</w:t>
      </w:r>
      <w:r w:rsidR="009B6E58">
        <w:rPr>
          <w:color w:val="auto"/>
        </w:rPr>
        <w:t>…</w:t>
      </w:r>
      <w:r w:rsidR="005972C5">
        <w:rPr>
          <w:color w:val="auto"/>
        </w:rPr>
        <w:t>…</w:t>
      </w:r>
      <w:r w:rsidR="009B6E58">
        <w:rPr>
          <w:color w:val="auto"/>
        </w:rPr>
        <w:t>…,</w:t>
      </w:r>
      <w:r>
        <w:rPr>
          <w:color w:val="auto"/>
        </w:rPr>
        <w:t xml:space="preserve"> </w:t>
      </w:r>
    </w:p>
    <w:p w14:paraId="72A7CE53" w14:textId="77777777" w:rsidR="005967C3" w:rsidRPr="00F97CC5" w:rsidRDefault="00947AE4" w:rsidP="00A4016D">
      <w:pPr>
        <w:pStyle w:val="Default"/>
        <w:spacing w:before="120" w:line="276" w:lineRule="auto"/>
        <w:ind w:left="426" w:firstLine="1701"/>
        <w:jc w:val="both"/>
        <w:rPr>
          <w:color w:val="auto"/>
        </w:rPr>
      </w:pPr>
      <w:r w:rsidRPr="00F97CC5">
        <w:rPr>
          <w:color w:val="auto"/>
        </w:rPr>
        <w:t>reprezentowan</w:t>
      </w:r>
      <w:r w:rsidR="005967C3" w:rsidRPr="00F97CC5">
        <w:rPr>
          <w:color w:val="auto"/>
        </w:rPr>
        <w:t>ym</w:t>
      </w:r>
      <w:r w:rsidR="00446326" w:rsidRPr="00F97CC5">
        <w:rPr>
          <w:color w:val="auto"/>
        </w:rPr>
        <w:t xml:space="preserve"> przez:</w:t>
      </w:r>
    </w:p>
    <w:p w14:paraId="2AA33426" w14:textId="77777777" w:rsidR="00FD448F" w:rsidRPr="00F97CC5" w:rsidRDefault="005967C3" w:rsidP="00A4016D">
      <w:pPr>
        <w:pStyle w:val="Default"/>
        <w:spacing w:before="120" w:line="276" w:lineRule="auto"/>
        <w:ind w:left="426" w:firstLine="1701"/>
        <w:jc w:val="both"/>
        <w:rPr>
          <w:color w:val="auto"/>
        </w:rPr>
      </w:pPr>
      <w:r w:rsidRPr="00F97CC5">
        <w:rPr>
          <w:color w:val="auto"/>
        </w:rPr>
        <w:t>…………………………</w:t>
      </w:r>
      <w:r w:rsidR="00A4016D" w:rsidRPr="00F97CC5">
        <w:rPr>
          <w:color w:val="auto"/>
        </w:rPr>
        <w:t>……………………………</w:t>
      </w:r>
      <w:r w:rsidRPr="00F97CC5">
        <w:rPr>
          <w:color w:val="auto"/>
        </w:rPr>
        <w:t>……</w:t>
      </w:r>
      <w:r w:rsidR="002D619C" w:rsidRPr="00F97CC5">
        <w:rPr>
          <w:color w:val="auto"/>
        </w:rPr>
        <w:t>…</w:t>
      </w:r>
    </w:p>
    <w:p w14:paraId="52146228" w14:textId="2E48D026" w:rsidR="00446326" w:rsidRDefault="00446326" w:rsidP="00F0662C">
      <w:pPr>
        <w:pStyle w:val="Default"/>
        <w:spacing w:line="276" w:lineRule="auto"/>
        <w:jc w:val="both"/>
        <w:rPr>
          <w:color w:val="auto"/>
        </w:rPr>
      </w:pPr>
    </w:p>
    <w:p w14:paraId="3A66155A" w14:textId="58D5C5FF" w:rsidR="00D25D1C" w:rsidRDefault="00D25D1C" w:rsidP="00F0662C">
      <w:pPr>
        <w:pStyle w:val="Default"/>
        <w:spacing w:line="276" w:lineRule="auto"/>
        <w:jc w:val="both"/>
        <w:rPr>
          <w:color w:val="auto"/>
        </w:rPr>
      </w:pPr>
    </w:p>
    <w:p w14:paraId="1C19BEDA" w14:textId="77777777" w:rsidR="00D25D1C" w:rsidRDefault="00D25D1C" w:rsidP="00F0662C">
      <w:pPr>
        <w:pStyle w:val="Default"/>
        <w:spacing w:line="276" w:lineRule="auto"/>
        <w:jc w:val="both"/>
        <w:rPr>
          <w:color w:val="auto"/>
        </w:rPr>
      </w:pPr>
    </w:p>
    <w:p w14:paraId="3826FF3B" w14:textId="77777777" w:rsidR="00D25D1C" w:rsidRPr="00F97CC5" w:rsidRDefault="00D25D1C" w:rsidP="00F0662C">
      <w:pPr>
        <w:pStyle w:val="Default"/>
        <w:spacing w:line="276" w:lineRule="auto"/>
        <w:jc w:val="both"/>
        <w:rPr>
          <w:color w:val="auto"/>
        </w:rPr>
      </w:pPr>
    </w:p>
    <w:p w14:paraId="730675E4" w14:textId="1AFFB3F9" w:rsidR="001B59B2" w:rsidRPr="00F97CC5" w:rsidRDefault="001B59B2" w:rsidP="00E610B0">
      <w:pPr>
        <w:spacing w:after="0" w:line="312" w:lineRule="auto"/>
        <w:jc w:val="both"/>
        <w:rPr>
          <w:rFonts w:ascii="Arial" w:hAnsi="Arial" w:cs="Arial"/>
          <w:sz w:val="24"/>
          <w:szCs w:val="24"/>
        </w:rPr>
      </w:pPr>
      <w:r w:rsidRPr="00F97CC5">
        <w:rPr>
          <w:rFonts w:ascii="Arial" w:hAnsi="Arial" w:cs="Arial"/>
          <w:sz w:val="24"/>
          <w:szCs w:val="24"/>
        </w:rPr>
        <w:t xml:space="preserve">Umowa została zawarta w wyniku </w:t>
      </w:r>
      <w:r w:rsidR="00163953" w:rsidRPr="00F97CC5">
        <w:rPr>
          <w:rFonts w:ascii="Arial" w:hAnsi="Arial" w:cs="Arial"/>
          <w:sz w:val="24"/>
          <w:szCs w:val="24"/>
        </w:rPr>
        <w:t>przeprowadzonego postępowania o udzielenie zamówienia publicznego nr ………</w:t>
      </w:r>
      <w:r w:rsidR="00680569" w:rsidRPr="00F97CC5">
        <w:rPr>
          <w:rFonts w:ascii="Arial" w:hAnsi="Arial" w:cs="Arial"/>
          <w:sz w:val="24"/>
          <w:szCs w:val="24"/>
        </w:rPr>
        <w:t>…</w:t>
      </w:r>
      <w:r w:rsidR="00163953" w:rsidRPr="00F97CC5">
        <w:rPr>
          <w:rFonts w:ascii="Arial" w:hAnsi="Arial" w:cs="Arial"/>
          <w:sz w:val="24"/>
          <w:szCs w:val="24"/>
        </w:rPr>
        <w:t xml:space="preserve">…………. </w:t>
      </w:r>
      <w:r w:rsidR="00F34977">
        <w:rPr>
          <w:rFonts w:ascii="Arial" w:hAnsi="Arial" w:cs="Arial"/>
          <w:sz w:val="24"/>
          <w:szCs w:val="24"/>
        </w:rPr>
        <w:t>w</w:t>
      </w:r>
      <w:r w:rsidR="00163953" w:rsidRPr="00F97CC5">
        <w:rPr>
          <w:rFonts w:ascii="Arial" w:hAnsi="Arial" w:cs="Arial"/>
          <w:sz w:val="24"/>
          <w:szCs w:val="24"/>
        </w:rPr>
        <w:t xml:space="preserve"> trybie przetargu nieograniczonego, </w:t>
      </w:r>
      <w:r w:rsidRPr="00F97CC5">
        <w:rPr>
          <w:rFonts w:ascii="Arial" w:hAnsi="Arial" w:cs="Arial"/>
          <w:sz w:val="24"/>
          <w:szCs w:val="24"/>
        </w:rPr>
        <w:t>zgodnie z </w:t>
      </w:r>
      <w:r w:rsidR="00163953" w:rsidRPr="00F97CC5">
        <w:rPr>
          <w:rFonts w:ascii="Arial" w:hAnsi="Arial" w:cs="Arial"/>
          <w:sz w:val="24"/>
          <w:szCs w:val="24"/>
        </w:rPr>
        <w:t>ustawą</w:t>
      </w:r>
      <w:r w:rsidRPr="00F97CC5">
        <w:rPr>
          <w:rFonts w:ascii="Arial" w:hAnsi="Arial" w:cs="Arial"/>
          <w:sz w:val="24"/>
          <w:szCs w:val="24"/>
        </w:rPr>
        <w:t xml:space="preserve"> z dnia 29 stycznia 2004 r. - Prawo zamówień </w:t>
      </w:r>
      <w:r w:rsidRPr="00D43AD3">
        <w:rPr>
          <w:rFonts w:ascii="Arial" w:hAnsi="Arial" w:cs="Arial"/>
          <w:sz w:val="24"/>
          <w:szCs w:val="24"/>
        </w:rPr>
        <w:t xml:space="preserve">publicznych </w:t>
      </w:r>
      <w:r w:rsidR="00C1629A" w:rsidRPr="00D43AD3">
        <w:rPr>
          <w:rFonts w:ascii="Arial" w:hAnsi="Arial" w:cs="Arial"/>
          <w:sz w:val="24"/>
          <w:szCs w:val="24"/>
        </w:rPr>
        <w:t>(</w:t>
      </w:r>
      <w:r w:rsidR="009B6E58">
        <w:rPr>
          <w:rFonts w:ascii="Arial" w:hAnsi="Arial" w:cs="Arial"/>
          <w:sz w:val="24"/>
          <w:szCs w:val="24"/>
        </w:rPr>
        <w:t xml:space="preserve">Dz.U.2019.1843 </w:t>
      </w:r>
      <w:proofErr w:type="spellStart"/>
      <w:r w:rsidR="009B6E58">
        <w:rPr>
          <w:rFonts w:ascii="Arial" w:hAnsi="Arial" w:cs="Arial"/>
          <w:sz w:val="24"/>
          <w:szCs w:val="24"/>
        </w:rPr>
        <w:t>t.</w:t>
      </w:r>
      <w:r w:rsidR="00A4016D" w:rsidRPr="00D43AD3">
        <w:rPr>
          <w:rFonts w:ascii="Arial" w:hAnsi="Arial" w:cs="Arial"/>
          <w:sz w:val="24"/>
          <w:szCs w:val="24"/>
        </w:rPr>
        <w:t>j</w:t>
      </w:r>
      <w:proofErr w:type="spellEnd"/>
      <w:r w:rsidR="00A4016D" w:rsidRPr="00D43AD3">
        <w:rPr>
          <w:rFonts w:ascii="Arial" w:hAnsi="Arial" w:cs="Arial"/>
          <w:sz w:val="24"/>
          <w:szCs w:val="24"/>
        </w:rPr>
        <w:t xml:space="preserve">. </w:t>
      </w:r>
      <w:r w:rsidR="0048489F" w:rsidRPr="00D43AD3">
        <w:rPr>
          <w:rFonts w:ascii="Arial" w:hAnsi="Arial" w:cs="Arial"/>
          <w:sz w:val="24"/>
          <w:szCs w:val="24"/>
        </w:rPr>
        <w:t xml:space="preserve">z dnia </w:t>
      </w:r>
      <w:r w:rsidR="00212656" w:rsidRPr="00D43AD3">
        <w:rPr>
          <w:rFonts w:ascii="Arial" w:hAnsi="Arial" w:cs="Arial"/>
          <w:sz w:val="24"/>
          <w:szCs w:val="24"/>
        </w:rPr>
        <w:t>27.09.</w:t>
      </w:r>
      <w:r w:rsidR="0048489F" w:rsidRPr="00D43AD3">
        <w:rPr>
          <w:rFonts w:ascii="Arial" w:hAnsi="Arial" w:cs="Arial"/>
          <w:sz w:val="24"/>
          <w:szCs w:val="24"/>
        </w:rPr>
        <w:t>2019</w:t>
      </w:r>
      <w:r w:rsidR="00212656" w:rsidRPr="00D43AD3">
        <w:rPr>
          <w:rFonts w:ascii="Arial" w:hAnsi="Arial" w:cs="Arial"/>
          <w:sz w:val="24"/>
          <w:szCs w:val="24"/>
        </w:rPr>
        <w:t xml:space="preserve"> r.</w:t>
      </w:r>
      <w:r w:rsidR="00FF093A">
        <w:rPr>
          <w:rFonts w:ascii="Arial" w:hAnsi="Arial" w:cs="Arial"/>
          <w:sz w:val="24"/>
          <w:szCs w:val="24"/>
        </w:rPr>
        <w:t xml:space="preserve"> z </w:t>
      </w:r>
      <w:proofErr w:type="spellStart"/>
      <w:r w:rsidR="00FF093A">
        <w:rPr>
          <w:rFonts w:ascii="Arial" w:hAnsi="Arial" w:cs="Arial"/>
          <w:sz w:val="24"/>
          <w:szCs w:val="24"/>
        </w:rPr>
        <w:t>póź</w:t>
      </w:r>
      <w:r w:rsidR="00D25D1C">
        <w:rPr>
          <w:rFonts w:ascii="Arial" w:hAnsi="Arial" w:cs="Arial"/>
          <w:sz w:val="24"/>
          <w:szCs w:val="24"/>
        </w:rPr>
        <w:t>n</w:t>
      </w:r>
      <w:proofErr w:type="spellEnd"/>
      <w:r w:rsidR="00FF093A">
        <w:rPr>
          <w:rFonts w:ascii="Arial" w:hAnsi="Arial" w:cs="Arial"/>
          <w:sz w:val="24"/>
          <w:szCs w:val="24"/>
        </w:rPr>
        <w:t>. zm.</w:t>
      </w:r>
      <w:r w:rsidR="00A4016D" w:rsidRPr="00D43AD3">
        <w:rPr>
          <w:rFonts w:ascii="Arial" w:hAnsi="Arial" w:cs="Arial"/>
          <w:sz w:val="24"/>
          <w:szCs w:val="24"/>
        </w:rPr>
        <w:t>)</w:t>
      </w:r>
    </w:p>
    <w:p w14:paraId="59E5921B" w14:textId="74489B4E" w:rsidR="004720B4" w:rsidRDefault="004720B4" w:rsidP="00E610B0">
      <w:pPr>
        <w:pStyle w:val="Default"/>
        <w:spacing w:line="312" w:lineRule="auto"/>
        <w:jc w:val="center"/>
        <w:rPr>
          <w:b/>
          <w:bCs/>
          <w:color w:val="auto"/>
        </w:rPr>
      </w:pPr>
    </w:p>
    <w:p w14:paraId="207AF01B" w14:textId="3C6165DD" w:rsidR="00D25D1C" w:rsidRDefault="00D25D1C" w:rsidP="00E610B0">
      <w:pPr>
        <w:pStyle w:val="Default"/>
        <w:spacing w:line="312" w:lineRule="auto"/>
        <w:jc w:val="center"/>
        <w:rPr>
          <w:b/>
          <w:bCs/>
          <w:color w:val="auto"/>
        </w:rPr>
      </w:pPr>
    </w:p>
    <w:p w14:paraId="7F8DA2D4" w14:textId="77777777" w:rsidR="00D25D1C" w:rsidRPr="00F97CC5" w:rsidRDefault="00D25D1C" w:rsidP="00E610B0">
      <w:pPr>
        <w:pStyle w:val="Default"/>
        <w:spacing w:line="312" w:lineRule="auto"/>
        <w:jc w:val="center"/>
        <w:rPr>
          <w:b/>
          <w:bCs/>
          <w:color w:val="auto"/>
        </w:rPr>
      </w:pPr>
    </w:p>
    <w:p w14:paraId="5722ED66" w14:textId="77777777" w:rsidR="00682561" w:rsidRPr="00F97CC5" w:rsidRDefault="00682561" w:rsidP="00E610B0">
      <w:pPr>
        <w:pStyle w:val="Default"/>
        <w:keepNext/>
        <w:spacing w:line="312" w:lineRule="auto"/>
        <w:jc w:val="center"/>
        <w:rPr>
          <w:b/>
          <w:bCs/>
          <w:caps/>
          <w:color w:val="auto"/>
        </w:rPr>
      </w:pPr>
      <w:r w:rsidRPr="00F97CC5">
        <w:rPr>
          <w:b/>
          <w:bCs/>
          <w:caps/>
          <w:color w:val="auto"/>
        </w:rPr>
        <w:t>§ 1</w:t>
      </w:r>
    </w:p>
    <w:p w14:paraId="71FA48DB" w14:textId="77777777" w:rsidR="009E7E07" w:rsidRPr="00F97CC5" w:rsidRDefault="009E7E07" w:rsidP="00994036">
      <w:pPr>
        <w:pStyle w:val="Default"/>
        <w:keepNext/>
        <w:spacing w:after="120" w:line="312" w:lineRule="auto"/>
        <w:jc w:val="center"/>
        <w:rPr>
          <w:b/>
          <w:bCs/>
          <w:caps/>
          <w:color w:val="auto"/>
        </w:rPr>
      </w:pPr>
      <w:r w:rsidRPr="00F97CC5">
        <w:rPr>
          <w:b/>
          <w:bCs/>
          <w:caps/>
          <w:color w:val="auto"/>
        </w:rPr>
        <w:t>Przedmiot umowy</w:t>
      </w:r>
    </w:p>
    <w:p w14:paraId="3FF633D6" w14:textId="77777777" w:rsidR="004720B4" w:rsidRPr="00B20C86" w:rsidRDefault="009E7E07" w:rsidP="00E610B0">
      <w:pPr>
        <w:pStyle w:val="Akapitzlist"/>
        <w:numPr>
          <w:ilvl w:val="0"/>
          <w:numId w:val="2"/>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Przedmiotem </w:t>
      </w:r>
      <w:r w:rsidR="00D949D7" w:rsidRPr="00B20C86">
        <w:rPr>
          <w:rFonts w:ascii="Arial" w:hAnsi="Arial" w:cs="Arial"/>
          <w:sz w:val="24"/>
          <w:szCs w:val="24"/>
        </w:rPr>
        <w:t xml:space="preserve">niniejszej </w:t>
      </w:r>
      <w:r w:rsidRPr="00B20C86">
        <w:rPr>
          <w:rFonts w:ascii="Arial" w:hAnsi="Arial" w:cs="Arial"/>
          <w:sz w:val="24"/>
          <w:szCs w:val="24"/>
        </w:rPr>
        <w:t>umowy jest usługa</w:t>
      </w:r>
      <w:r w:rsidR="00D949D7" w:rsidRPr="00B20C86">
        <w:rPr>
          <w:rFonts w:ascii="Arial" w:hAnsi="Arial" w:cs="Arial"/>
          <w:sz w:val="24"/>
          <w:szCs w:val="24"/>
        </w:rPr>
        <w:t xml:space="preserve"> polegająca na </w:t>
      </w:r>
      <w:r w:rsidRPr="00B20C86">
        <w:rPr>
          <w:rFonts w:ascii="Arial" w:hAnsi="Arial" w:cs="Arial"/>
          <w:sz w:val="24"/>
          <w:szCs w:val="24"/>
        </w:rPr>
        <w:t>zabezpieczeni</w:t>
      </w:r>
      <w:r w:rsidR="00D949D7" w:rsidRPr="00B20C86">
        <w:rPr>
          <w:rFonts w:ascii="Arial" w:hAnsi="Arial" w:cs="Arial"/>
          <w:sz w:val="24"/>
          <w:szCs w:val="24"/>
        </w:rPr>
        <w:t>u</w:t>
      </w:r>
      <w:r w:rsidR="00C10912" w:rsidRPr="00B20C86">
        <w:rPr>
          <w:rFonts w:ascii="Arial" w:hAnsi="Arial" w:cs="Arial"/>
          <w:sz w:val="24"/>
          <w:szCs w:val="24"/>
        </w:rPr>
        <w:t xml:space="preserve"> </w:t>
      </w:r>
      <w:r w:rsidR="004720B4" w:rsidRPr="00B20C86">
        <w:rPr>
          <w:rFonts w:ascii="Arial" w:hAnsi="Arial" w:cs="Arial"/>
          <w:sz w:val="24"/>
          <w:szCs w:val="24"/>
        </w:rPr>
        <w:t>potrzeb wojska w</w:t>
      </w:r>
      <w:r w:rsidR="0060397D" w:rsidRPr="00B20C86">
        <w:rPr>
          <w:rFonts w:ascii="Arial" w:hAnsi="Arial" w:cs="Arial"/>
          <w:sz w:val="24"/>
          <w:szCs w:val="24"/>
        </w:rPr>
        <w:t xml:space="preserve"> przenośne urządzenia sanitarne</w:t>
      </w:r>
      <w:r w:rsidR="00994E67" w:rsidRPr="00B20C86">
        <w:rPr>
          <w:rFonts w:ascii="Arial" w:hAnsi="Arial" w:cs="Arial"/>
          <w:sz w:val="24"/>
          <w:szCs w:val="24"/>
        </w:rPr>
        <w:t>.</w:t>
      </w:r>
    </w:p>
    <w:p w14:paraId="632F6205" w14:textId="77777777" w:rsidR="00CB2EF2" w:rsidRPr="00B20C86" w:rsidRDefault="007A11D9" w:rsidP="00E610B0">
      <w:pPr>
        <w:pStyle w:val="Akapitzlist"/>
        <w:numPr>
          <w:ilvl w:val="0"/>
          <w:numId w:val="2"/>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Zakres umowy obejmuje usługi </w:t>
      </w:r>
      <w:r w:rsidR="006C1C9C" w:rsidRPr="00B20C86">
        <w:rPr>
          <w:rFonts w:ascii="Arial" w:hAnsi="Arial" w:cs="Arial"/>
          <w:sz w:val="24"/>
          <w:szCs w:val="24"/>
        </w:rPr>
        <w:t>wynajmu</w:t>
      </w:r>
      <w:r w:rsidRPr="00B20C86">
        <w:rPr>
          <w:rFonts w:ascii="Arial" w:hAnsi="Arial" w:cs="Arial"/>
          <w:sz w:val="24"/>
          <w:szCs w:val="24"/>
        </w:rPr>
        <w:t xml:space="preserve"> p</w:t>
      </w:r>
      <w:r w:rsidR="006C1C9C" w:rsidRPr="00B20C86">
        <w:rPr>
          <w:rFonts w:ascii="Arial" w:hAnsi="Arial" w:cs="Arial"/>
          <w:sz w:val="24"/>
          <w:szCs w:val="24"/>
        </w:rPr>
        <w:t>rzenośnych urządzeń sanitarnych</w:t>
      </w:r>
      <w:r w:rsidR="00E96A5F" w:rsidRPr="00B20C86">
        <w:rPr>
          <w:rFonts w:ascii="Arial" w:hAnsi="Arial" w:cs="Arial"/>
          <w:sz w:val="24"/>
          <w:szCs w:val="24"/>
        </w:rPr>
        <w:t xml:space="preserve"> </w:t>
      </w:r>
      <w:r w:rsidR="00EF7FE8" w:rsidRPr="00B20C86">
        <w:rPr>
          <w:rFonts w:ascii="Arial" w:hAnsi="Arial" w:cs="Arial"/>
          <w:sz w:val="24"/>
          <w:szCs w:val="24"/>
        </w:rPr>
        <w:t>wraz z</w:t>
      </w:r>
      <w:r w:rsidR="00E96A5F" w:rsidRPr="00B20C86">
        <w:rPr>
          <w:rFonts w:ascii="Arial" w:hAnsi="Arial" w:cs="Arial"/>
          <w:sz w:val="24"/>
          <w:szCs w:val="24"/>
        </w:rPr>
        <w:t> </w:t>
      </w:r>
      <w:r w:rsidR="00EF7FE8" w:rsidRPr="00B20C86">
        <w:rPr>
          <w:rFonts w:ascii="Arial" w:hAnsi="Arial" w:cs="Arial"/>
          <w:sz w:val="24"/>
          <w:szCs w:val="24"/>
        </w:rPr>
        <w:t>ich</w:t>
      </w:r>
      <w:r w:rsidR="00E96A5F" w:rsidRPr="00B20C86">
        <w:rPr>
          <w:rFonts w:ascii="Arial" w:hAnsi="Arial" w:cs="Arial"/>
          <w:sz w:val="24"/>
          <w:szCs w:val="24"/>
        </w:rPr>
        <w:t xml:space="preserve"> </w:t>
      </w:r>
      <w:r w:rsidRPr="00B20C86">
        <w:rPr>
          <w:rFonts w:ascii="Arial" w:hAnsi="Arial" w:cs="Arial"/>
          <w:sz w:val="24"/>
          <w:szCs w:val="24"/>
        </w:rPr>
        <w:t>obsług</w:t>
      </w:r>
      <w:r w:rsidR="00EF7FE8" w:rsidRPr="00B20C86">
        <w:rPr>
          <w:rFonts w:ascii="Arial" w:hAnsi="Arial" w:cs="Arial"/>
          <w:sz w:val="24"/>
          <w:szCs w:val="24"/>
        </w:rPr>
        <w:t>ą</w:t>
      </w:r>
      <w:r w:rsidR="00CB2EF2" w:rsidRPr="00B20C86">
        <w:rPr>
          <w:rFonts w:ascii="Arial" w:hAnsi="Arial" w:cs="Arial"/>
          <w:sz w:val="24"/>
          <w:szCs w:val="24"/>
        </w:rPr>
        <w:t xml:space="preserve"> serwis</w:t>
      </w:r>
      <w:r w:rsidR="00FC4A90" w:rsidRPr="00B20C86">
        <w:rPr>
          <w:rFonts w:ascii="Arial" w:hAnsi="Arial" w:cs="Arial"/>
          <w:sz w:val="24"/>
          <w:szCs w:val="24"/>
        </w:rPr>
        <w:t>ową</w:t>
      </w:r>
      <w:r w:rsidR="00E96A5F" w:rsidRPr="00B20C86">
        <w:rPr>
          <w:rFonts w:ascii="Arial" w:hAnsi="Arial" w:cs="Arial"/>
          <w:sz w:val="24"/>
          <w:szCs w:val="24"/>
        </w:rPr>
        <w:t xml:space="preserve"> </w:t>
      </w:r>
      <w:r w:rsidR="00EF7FE8" w:rsidRPr="00B20C86">
        <w:rPr>
          <w:rFonts w:ascii="Arial" w:hAnsi="Arial" w:cs="Arial"/>
          <w:sz w:val="24"/>
          <w:szCs w:val="24"/>
        </w:rPr>
        <w:t>oraz obsługą serwisową urządzeń sanitarnych stanowiących własność Zamawiającego</w:t>
      </w:r>
      <w:r w:rsidRPr="00B20C86">
        <w:rPr>
          <w:rFonts w:ascii="Arial" w:hAnsi="Arial" w:cs="Arial"/>
          <w:sz w:val="24"/>
          <w:szCs w:val="24"/>
        </w:rPr>
        <w:t xml:space="preserve">. </w:t>
      </w:r>
      <w:r w:rsidR="00A4016D" w:rsidRPr="00B20C86">
        <w:rPr>
          <w:rFonts w:ascii="Arial" w:hAnsi="Arial" w:cs="Arial"/>
          <w:sz w:val="24"/>
          <w:szCs w:val="24"/>
        </w:rPr>
        <w:t>Wykonawca zobowiązany jest do</w:t>
      </w:r>
      <w:r w:rsidR="00CB2EF2" w:rsidRPr="00B20C86">
        <w:rPr>
          <w:rFonts w:ascii="Arial" w:hAnsi="Arial" w:cs="Arial"/>
          <w:sz w:val="24"/>
          <w:szCs w:val="24"/>
        </w:rPr>
        <w:t>:</w:t>
      </w:r>
    </w:p>
    <w:p w14:paraId="2BD04C62" w14:textId="77777777" w:rsidR="00A623BE" w:rsidRPr="00F97CC5" w:rsidRDefault="005E334E" w:rsidP="00E610B0">
      <w:pPr>
        <w:pStyle w:val="Default"/>
        <w:numPr>
          <w:ilvl w:val="1"/>
          <w:numId w:val="1"/>
        </w:numPr>
        <w:spacing w:line="312" w:lineRule="auto"/>
        <w:jc w:val="both"/>
        <w:rPr>
          <w:color w:val="auto"/>
        </w:rPr>
      </w:pPr>
      <w:r w:rsidRPr="00F97CC5">
        <w:rPr>
          <w:color w:val="auto"/>
        </w:rPr>
        <w:lastRenderedPageBreak/>
        <w:t>d</w:t>
      </w:r>
      <w:r w:rsidR="00CB2EF2" w:rsidRPr="00F97CC5">
        <w:rPr>
          <w:color w:val="auto"/>
        </w:rPr>
        <w:t xml:space="preserve">ostarczenia i podstawienia przenośnych </w:t>
      </w:r>
      <w:r w:rsidR="0080521D" w:rsidRPr="00F97CC5">
        <w:rPr>
          <w:color w:val="auto"/>
        </w:rPr>
        <w:t>urządzeń</w:t>
      </w:r>
      <w:r w:rsidR="00CB2EF2" w:rsidRPr="00F97CC5">
        <w:rPr>
          <w:color w:val="auto"/>
        </w:rPr>
        <w:t xml:space="preserve"> sanitarnych </w:t>
      </w:r>
      <w:r w:rsidR="00C13950" w:rsidRPr="00F97CC5">
        <w:rPr>
          <w:color w:val="auto"/>
        </w:rPr>
        <w:t xml:space="preserve">oraz pełnego przygotowania ich do </w:t>
      </w:r>
      <w:r w:rsidR="00CA123C" w:rsidRPr="00F97CC5">
        <w:rPr>
          <w:color w:val="auto"/>
        </w:rPr>
        <w:t xml:space="preserve">użytku </w:t>
      </w:r>
      <w:r w:rsidR="00C13950" w:rsidRPr="00F97CC5">
        <w:rPr>
          <w:color w:val="auto"/>
        </w:rPr>
        <w:t>zgodnie z</w:t>
      </w:r>
      <w:r w:rsidR="00A623BE" w:rsidRPr="00F97CC5">
        <w:rPr>
          <w:color w:val="auto"/>
        </w:rPr>
        <w:t>e zgłoszeniem</w:t>
      </w:r>
      <w:r w:rsidR="00C13950" w:rsidRPr="00F97CC5">
        <w:rPr>
          <w:color w:val="auto"/>
        </w:rPr>
        <w:t xml:space="preserve"> </w:t>
      </w:r>
      <w:r w:rsidR="00A623BE" w:rsidRPr="00F97CC5">
        <w:rPr>
          <w:color w:val="auto"/>
        </w:rPr>
        <w:t>przedstawiciela Zamawiającego</w:t>
      </w:r>
      <w:r w:rsidR="00CA123C" w:rsidRPr="00F97CC5">
        <w:rPr>
          <w:color w:val="auto"/>
        </w:rPr>
        <w:t>.</w:t>
      </w:r>
      <w:r w:rsidR="00A623BE" w:rsidRPr="00F97CC5">
        <w:rPr>
          <w:color w:val="auto"/>
        </w:rPr>
        <w:t xml:space="preserve"> </w:t>
      </w:r>
    </w:p>
    <w:p w14:paraId="710F1B06" w14:textId="77777777" w:rsidR="00CB2EF2" w:rsidRPr="00F97CC5" w:rsidRDefault="005E334E" w:rsidP="00E610B0">
      <w:pPr>
        <w:pStyle w:val="Default"/>
        <w:numPr>
          <w:ilvl w:val="1"/>
          <w:numId w:val="1"/>
        </w:numPr>
        <w:spacing w:line="312" w:lineRule="auto"/>
        <w:jc w:val="both"/>
        <w:rPr>
          <w:color w:val="auto"/>
        </w:rPr>
      </w:pPr>
      <w:r w:rsidRPr="00F97CC5">
        <w:rPr>
          <w:color w:val="auto"/>
        </w:rPr>
        <w:t>o</w:t>
      </w:r>
      <w:r w:rsidR="0050047C" w:rsidRPr="00F97CC5">
        <w:rPr>
          <w:color w:val="auto"/>
        </w:rPr>
        <w:t xml:space="preserve">bsługi </w:t>
      </w:r>
      <w:r w:rsidR="00FC4A90" w:rsidRPr="00F97CC5">
        <w:rPr>
          <w:color w:val="auto"/>
        </w:rPr>
        <w:t>serwis</w:t>
      </w:r>
      <w:r w:rsidR="0050047C" w:rsidRPr="00F97CC5">
        <w:rPr>
          <w:color w:val="auto"/>
        </w:rPr>
        <w:t>owej</w:t>
      </w:r>
      <w:r w:rsidR="00FC4A90" w:rsidRPr="00F97CC5">
        <w:rPr>
          <w:color w:val="auto"/>
        </w:rPr>
        <w:t xml:space="preserve"> przenośnych </w:t>
      </w:r>
      <w:r w:rsidR="0080521D" w:rsidRPr="00F97CC5">
        <w:rPr>
          <w:color w:val="auto"/>
        </w:rPr>
        <w:t>urządzeń s</w:t>
      </w:r>
      <w:r w:rsidR="00FC4A90" w:rsidRPr="00F97CC5">
        <w:rPr>
          <w:color w:val="auto"/>
        </w:rPr>
        <w:t xml:space="preserve">anitarnych </w:t>
      </w:r>
      <w:r w:rsidR="00CA123C" w:rsidRPr="00F97CC5">
        <w:rPr>
          <w:color w:val="auto"/>
        </w:rPr>
        <w:t xml:space="preserve">na zgłoszenie </w:t>
      </w:r>
      <w:r w:rsidR="00EA5AE0" w:rsidRPr="00F97CC5">
        <w:rPr>
          <w:color w:val="auto"/>
        </w:rPr>
        <w:t>przedstawiciela Zamawiającego</w:t>
      </w:r>
      <w:r w:rsidR="00CA123C" w:rsidRPr="00F97CC5">
        <w:rPr>
          <w:color w:val="auto"/>
        </w:rPr>
        <w:t xml:space="preserve"> </w:t>
      </w:r>
      <w:r w:rsidR="00EA5AE0" w:rsidRPr="00F97CC5">
        <w:rPr>
          <w:color w:val="auto"/>
        </w:rPr>
        <w:t>i</w:t>
      </w:r>
      <w:r w:rsidR="00FC4A90" w:rsidRPr="00F97CC5">
        <w:rPr>
          <w:color w:val="auto"/>
        </w:rPr>
        <w:t xml:space="preserve"> </w:t>
      </w:r>
      <w:r w:rsidR="00EE1BDC" w:rsidRPr="00F97CC5">
        <w:rPr>
          <w:color w:val="auto"/>
        </w:rPr>
        <w:t xml:space="preserve">zgodnie </w:t>
      </w:r>
      <w:r w:rsidR="00C13950" w:rsidRPr="00F97CC5">
        <w:rPr>
          <w:color w:val="auto"/>
        </w:rPr>
        <w:t>z </w:t>
      </w:r>
      <w:r w:rsidR="00CA123C" w:rsidRPr="00F97CC5">
        <w:rPr>
          <w:color w:val="auto"/>
        </w:rPr>
        <w:t>zakresem czynności wskazanym w </w:t>
      </w:r>
      <w:r w:rsidR="00FC4A90" w:rsidRPr="00F97CC5">
        <w:rPr>
          <w:color w:val="auto"/>
        </w:rPr>
        <w:t>§</w:t>
      </w:r>
      <w:r w:rsidR="00CA123C" w:rsidRPr="00F97CC5">
        <w:t> </w:t>
      </w:r>
      <w:r w:rsidR="00FC4A90" w:rsidRPr="00F97CC5">
        <w:rPr>
          <w:color w:val="auto"/>
        </w:rPr>
        <w:t>4.</w:t>
      </w:r>
    </w:p>
    <w:p w14:paraId="6B8CA3B2" w14:textId="77777777" w:rsidR="00CB2EF2" w:rsidRPr="00F97CC5" w:rsidRDefault="00CB2EF2" w:rsidP="00E610B0">
      <w:pPr>
        <w:pStyle w:val="Default"/>
        <w:spacing w:line="312" w:lineRule="auto"/>
        <w:ind w:left="426" w:firstLine="349"/>
        <w:jc w:val="both"/>
        <w:rPr>
          <w:color w:val="auto"/>
        </w:rPr>
      </w:pPr>
      <w:r w:rsidRPr="00F97CC5">
        <w:rPr>
          <w:color w:val="auto"/>
        </w:rPr>
        <w:t>W ramach zawartej umowy potrzeby Zamawiającego szacunkowo określono w Załączniku nr 1 do niniejszej umowy.</w:t>
      </w:r>
      <w:r w:rsidR="00FC4A90" w:rsidRPr="00F97CC5">
        <w:rPr>
          <w:color w:val="auto"/>
        </w:rPr>
        <w:t xml:space="preserve"> Zamawiający zastrzega możliwość zrealizowania zamówienia w mniejszym zakresie, gdyż </w:t>
      </w:r>
      <w:r w:rsidR="00680569" w:rsidRPr="00F97CC5">
        <w:rPr>
          <w:color w:val="auto"/>
        </w:rPr>
        <w:t xml:space="preserve">podane </w:t>
      </w:r>
      <w:r w:rsidR="00FC4A90" w:rsidRPr="00F97CC5">
        <w:rPr>
          <w:color w:val="auto"/>
        </w:rPr>
        <w:t>ilości są</w:t>
      </w:r>
      <w:r w:rsidR="00805B8E">
        <w:rPr>
          <w:color w:val="auto"/>
        </w:rPr>
        <w:t> </w:t>
      </w:r>
      <w:r w:rsidR="00FC4A90" w:rsidRPr="00F97CC5">
        <w:rPr>
          <w:color w:val="auto"/>
        </w:rPr>
        <w:t>ilościami</w:t>
      </w:r>
      <w:r w:rsidR="00C10912" w:rsidRPr="00F97CC5">
        <w:rPr>
          <w:color w:val="auto"/>
        </w:rPr>
        <w:t xml:space="preserve"> </w:t>
      </w:r>
      <w:r w:rsidR="00FC4A90" w:rsidRPr="00F97CC5">
        <w:rPr>
          <w:color w:val="auto"/>
        </w:rPr>
        <w:t>szacunkowymi i</w:t>
      </w:r>
      <w:r w:rsidR="003D52FA" w:rsidRPr="00F97CC5">
        <w:rPr>
          <w:color w:val="auto"/>
        </w:rPr>
        <w:t> </w:t>
      </w:r>
      <w:r w:rsidR="00FC4A90" w:rsidRPr="00F97CC5">
        <w:rPr>
          <w:color w:val="auto"/>
        </w:rPr>
        <w:t>mogą ulec zmianie.</w:t>
      </w:r>
    </w:p>
    <w:p w14:paraId="0D70E0DF" w14:textId="77777777" w:rsidR="00015E3D" w:rsidRPr="00F97CC5" w:rsidRDefault="00015E3D" w:rsidP="00E610B0">
      <w:pPr>
        <w:pStyle w:val="Default"/>
        <w:spacing w:line="312" w:lineRule="auto"/>
        <w:ind w:left="426" w:firstLine="349"/>
        <w:jc w:val="both"/>
        <w:rPr>
          <w:color w:val="auto"/>
        </w:rPr>
      </w:pPr>
      <w:r w:rsidRPr="00F97CC5">
        <w:rPr>
          <w:color w:val="auto"/>
        </w:rPr>
        <w:t>Każda usługa</w:t>
      </w:r>
      <w:r w:rsidR="002E5FA9" w:rsidRPr="00F97CC5">
        <w:rPr>
          <w:color w:val="auto"/>
        </w:rPr>
        <w:t xml:space="preserve"> </w:t>
      </w:r>
      <w:r w:rsidR="00FA1A89" w:rsidRPr="00F97CC5">
        <w:rPr>
          <w:color w:val="auto"/>
        </w:rPr>
        <w:t xml:space="preserve">będzie </w:t>
      </w:r>
      <w:r w:rsidR="002049AB" w:rsidRPr="00F97CC5">
        <w:rPr>
          <w:color w:val="auto"/>
        </w:rPr>
        <w:t>zgłaszana z minimum 24 godzinnym wyprzedzeniem</w:t>
      </w:r>
      <w:r w:rsidR="002E5FA9" w:rsidRPr="00F97CC5">
        <w:rPr>
          <w:color w:val="auto"/>
        </w:rPr>
        <w:t xml:space="preserve"> </w:t>
      </w:r>
      <w:r w:rsidR="002049AB" w:rsidRPr="00F97CC5">
        <w:rPr>
          <w:color w:val="auto"/>
        </w:rPr>
        <w:t>przez przedstawiciela Zamawiającego.</w:t>
      </w:r>
      <w:r w:rsidR="002E5FA9" w:rsidRPr="00F97CC5">
        <w:rPr>
          <w:color w:val="auto"/>
        </w:rPr>
        <w:t xml:space="preserve"> Wraz z każdym </w:t>
      </w:r>
      <w:r w:rsidR="002049AB" w:rsidRPr="00F97CC5">
        <w:rPr>
          <w:color w:val="auto"/>
        </w:rPr>
        <w:t>zgłoszeniem telefonicznym</w:t>
      </w:r>
      <w:r w:rsidRPr="00F97CC5">
        <w:rPr>
          <w:color w:val="auto"/>
        </w:rPr>
        <w:t xml:space="preserve"> zostanie </w:t>
      </w:r>
      <w:r w:rsidR="002049AB" w:rsidRPr="00F97CC5">
        <w:rPr>
          <w:color w:val="auto"/>
        </w:rPr>
        <w:t>wysłane (to samo) zgłoszenie faxem lub emailem ze</w:t>
      </w:r>
      <w:r w:rsidR="00812C98">
        <w:rPr>
          <w:color w:val="auto"/>
        </w:rPr>
        <w:t> </w:t>
      </w:r>
      <w:r w:rsidR="002049AB" w:rsidRPr="00F97CC5">
        <w:rPr>
          <w:color w:val="auto"/>
        </w:rPr>
        <w:t>wskazaniem termin-u/-ów, miejsc/-a i zakresu realizacji usługi</w:t>
      </w:r>
      <w:r w:rsidR="00F00126" w:rsidRPr="00F97CC5">
        <w:rPr>
          <w:color w:val="auto"/>
        </w:rPr>
        <w:t xml:space="preserve">. </w:t>
      </w:r>
      <w:r w:rsidR="002049AB" w:rsidRPr="00F97CC5">
        <w:rPr>
          <w:color w:val="auto"/>
        </w:rPr>
        <w:t>N</w:t>
      </w:r>
      <w:r w:rsidR="000C4253">
        <w:rPr>
          <w:color w:val="auto"/>
        </w:rPr>
        <w:t xml:space="preserve">a podstawie wysłanych </w:t>
      </w:r>
      <w:r w:rsidR="002049AB" w:rsidRPr="00F97CC5">
        <w:rPr>
          <w:color w:val="auto"/>
        </w:rPr>
        <w:t>mailem zgłoszeń będzie weryfikowany zakres wykonanych usług</w:t>
      </w:r>
      <w:r w:rsidR="00212656">
        <w:rPr>
          <w:color w:val="auto"/>
        </w:rPr>
        <w:t>.</w:t>
      </w:r>
    </w:p>
    <w:p w14:paraId="3E6F9292" w14:textId="77777777" w:rsidR="00752D05" w:rsidRPr="00B20C86" w:rsidRDefault="00752D05" w:rsidP="00E610B0">
      <w:pPr>
        <w:pStyle w:val="Akapitzlist"/>
        <w:numPr>
          <w:ilvl w:val="0"/>
          <w:numId w:val="2"/>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oświadcza, że posiada wiedzę i doświadczenie oraz wykonuje usługi będące przedmiotem umowy w sposób profesjonalny oraz posiada wszelkie uprawnienia niezbędne do realizacji niniejszej umowy</w:t>
      </w:r>
      <w:r w:rsidR="00A623BE" w:rsidRPr="00B20C86">
        <w:rPr>
          <w:rFonts w:ascii="Arial" w:hAnsi="Arial" w:cs="Arial"/>
          <w:sz w:val="24"/>
          <w:szCs w:val="24"/>
        </w:rPr>
        <w:t>.</w:t>
      </w:r>
    </w:p>
    <w:p w14:paraId="5956B06C" w14:textId="77777777" w:rsidR="00682C27" w:rsidRPr="00F97CC5" w:rsidRDefault="00682C27" w:rsidP="00E610B0">
      <w:pPr>
        <w:pStyle w:val="Default"/>
        <w:spacing w:line="312" w:lineRule="auto"/>
        <w:jc w:val="both"/>
        <w:rPr>
          <w:color w:val="auto"/>
        </w:rPr>
      </w:pPr>
    </w:p>
    <w:p w14:paraId="6DBB00B7" w14:textId="77777777" w:rsidR="00682561" w:rsidRPr="00F97CC5" w:rsidRDefault="00682561" w:rsidP="00E610B0">
      <w:pPr>
        <w:pStyle w:val="Default"/>
        <w:keepNext/>
        <w:spacing w:line="312" w:lineRule="auto"/>
        <w:jc w:val="center"/>
        <w:rPr>
          <w:b/>
          <w:bCs/>
          <w:caps/>
          <w:color w:val="auto"/>
        </w:rPr>
      </w:pPr>
      <w:r w:rsidRPr="00F97CC5">
        <w:rPr>
          <w:b/>
          <w:bCs/>
          <w:caps/>
          <w:color w:val="auto"/>
        </w:rPr>
        <w:t>§ 2</w:t>
      </w:r>
    </w:p>
    <w:p w14:paraId="3A175262" w14:textId="77777777" w:rsidR="00682561" w:rsidRPr="00F97CC5" w:rsidRDefault="00682561" w:rsidP="00994036">
      <w:pPr>
        <w:pStyle w:val="Default"/>
        <w:keepNext/>
        <w:spacing w:after="120" w:line="312" w:lineRule="auto"/>
        <w:jc w:val="center"/>
        <w:rPr>
          <w:b/>
          <w:bCs/>
          <w:caps/>
          <w:color w:val="auto"/>
        </w:rPr>
      </w:pPr>
      <w:r w:rsidRPr="00F97CC5">
        <w:rPr>
          <w:b/>
          <w:bCs/>
          <w:caps/>
          <w:color w:val="auto"/>
        </w:rPr>
        <w:t>wartość umowy</w:t>
      </w:r>
    </w:p>
    <w:p w14:paraId="0C7BE5A8" w14:textId="77777777" w:rsidR="00985AD3" w:rsidRPr="00D43AD3" w:rsidRDefault="000038CE" w:rsidP="0071323D">
      <w:pPr>
        <w:pStyle w:val="Akapitzlist"/>
        <w:numPr>
          <w:ilvl w:val="0"/>
          <w:numId w:val="32"/>
        </w:numPr>
        <w:spacing w:after="0" w:line="312" w:lineRule="auto"/>
        <w:ind w:left="425" w:hanging="425"/>
        <w:contextualSpacing w:val="0"/>
        <w:jc w:val="both"/>
        <w:rPr>
          <w:rFonts w:ascii="Arial" w:hAnsi="Arial" w:cs="Arial"/>
          <w:bCs/>
          <w:sz w:val="24"/>
          <w:szCs w:val="24"/>
        </w:rPr>
      </w:pPr>
      <w:r w:rsidRPr="00D43AD3">
        <w:rPr>
          <w:rFonts w:ascii="Arial" w:hAnsi="Arial" w:cs="Arial"/>
          <w:bCs/>
          <w:sz w:val="24"/>
          <w:szCs w:val="24"/>
        </w:rPr>
        <w:t xml:space="preserve">Całkowite wynagrodzenie </w:t>
      </w:r>
      <w:r w:rsidR="00985AD3" w:rsidRPr="00D43AD3">
        <w:rPr>
          <w:rFonts w:ascii="Arial" w:hAnsi="Arial" w:cs="Arial"/>
          <w:bCs/>
          <w:sz w:val="24"/>
          <w:szCs w:val="24"/>
        </w:rPr>
        <w:t xml:space="preserve">Wykonawcy </w:t>
      </w:r>
      <w:r w:rsidRPr="00D43AD3">
        <w:rPr>
          <w:rFonts w:ascii="Arial" w:hAnsi="Arial" w:cs="Arial"/>
          <w:bCs/>
          <w:sz w:val="24"/>
          <w:szCs w:val="24"/>
        </w:rPr>
        <w:t>tytułem wykonania zamówienia</w:t>
      </w:r>
      <w:r w:rsidR="00985AD3" w:rsidRPr="00D43AD3">
        <w:rPr>
          <w:rFonts w:ascii="Arial" w:hAnsi="Arial" w:cs="Arial"/>
          <w:bCs/>
          <w:sz w:val="24"/>
          <w:szCs w:val="24"/>
        </w:rPr>
        <w:t xml:space="preserve">, </w:t>
      </w:r>
      <w:r w:rsidRPr="00D43AD3">
        <w:rPr>
          <w:rFonts w:ascii="Arial" w:hAnsi="Arial" w:cs="Arial"/>
          <w:bCs/>
          <w:sz w:val="24"/>
          <w:szCs w:val="24"/>
        </w:rPr>
        <w:t>nie</w:t>
      </w:r>
      <w:r w:rsidR="00F34977">
        <w:rPr>
          <w:rFonts w:ascii="Arial" w:hAnsi="Arial" w:cs="Arial"/>
          <w:bCs/>
          <w:sz w:val="24"/>
          <w:szCs w:val="24"/>
        </w:rPr>
        <w:t> </w:t>
      </w:r>
      <w:r w:rsidRPr="00D43AD3">
        <w:rPr>
          <w:rFonts w:ascii="Arial" w:hAnsi="Arial" w:cs="Arial"/>
          <w:bCs/>
          <w:sz w:val="24"/>
          <w:szCs w:val="24"/>
        </w:rPr>
        <w:t>może przekroczyć</w:t>
      </w:r>
      <w:r w:rsidR="00985AD3" w:rsidRPr="00D43AD3">
        <w:rPr>
          <w:rFonts w:ascii="Arial" w:hAnsi="Arial" w:cs="Arial"/>
          <w:bCs/>
          <w:sz w:val="24"/>
          <w:szCs w:val="24"/>
        </w:rPr>
        <w:t>:</w:t>
      </w:r>
    </w:p>
    <w:p w14:paraId="08261BDA" w14:textId="77777777" w:rsidR="00F34977" w:rsidRPr="00D43AD3" w:rsidRDefault="00F34977" w:rsidP="0071323D">
      <w:pPr>
        <w:pStyle w:val="Default"/>
        <w:numPr>
          <w:ilvl w:val="1"/>
          <w:numId w:val="3"/>
        </w:numPr>
        <w:spacing w:line="312" w:lineRule="auto"/>
        <w:jc w:val="both"/>
        <w:rPr>
          <w:bCs/>
        </w:rPr>
      </w:pPr>
      <w:r w:rsidRPr="00D43AD3">
        <w:rPr>
          <w:bCs/>
        </w:rPr>
        <w:t>ogólnej kwoty wynagrodzenia:</w:t>
      </w:r>
    </w:p>
    <w:p w14:paraId="3907280D" w14:textId="77777777" w:rsidR="00F34977" w:rsidRDefault="00F34977" w:rsidP="00E610B0">
      <w:pPr>
        <w:pStyle w:val="Default"/>
        <w:spacing w:line="312" w:lineRule="auto"/>
        <w:ind w:left="720"/>
        <w:jc w:val="both"/>
        <w:rPr>
          <w:bCs/>
        </w:rPr>
      </w:pPr>
      <w:r w:rsidRPr="00D43AD3">
        <w:rPr>
          <w:b/>
          <w:bCs/>
        </w:rPr>
        <w:t>………………… zł brutto (słownie: …………………………………….… złotych …../100), w tym netto …………………… zł</w:t>
      </w:r>
      <w:r w:rsidRPr="00D43AD3">
        <w:rPr>
          <w:bCs/>
        </w:rPr>
        <w:t>.</w:t>
      </w:r>
    </w:p>
    <w:p w14:paraId="62985ADB" w14:textId="77777777" w:rsidR="00F34977" w:rsidRPr="00F34977" w:rsidRDefault="00F34977" w:rsidP="00E610B0">
      <w:pPr>
        <w:pStyle w:val="Default"/>
        <w:spacing w:line="312" w:lineRule="auto"/>
        <w:jc w:val="both"/>
        <w:rPr>
          <w:bCs/>
        </w:rPr>
      </w:pPr>
      <w:r>
        <w:rPr>
          <w:bCs/>
        </w:rPr>
        <w:t>w</w:t>
      </w:r>
      <w:r w:rsidRPr="00F34977">
        <w:rPr>
          <w:bCs/>
        </w:rPr>
        <w:t xml:space="preserve"> tym:</w:t>
      </w:r>
    </w:p>
    <w:p w14:paraId="09E25F20" w14:textId="77777777" w:rsidR="00985AD3" w:rsidRPr="00D43AD3" w:rsidRDefault="00985AD3" w:rsidP="0071323D">
      <w:pPr>
        <w:pStyle w:val="Default"/>
        <w:numPr>
          <w:ilvl w:val="1"/>
          <w:numId w:val="3"/>
        </w:numPr>
        <w:spacing w:line="312" w:lineRule="auto"/>
        <w:jc w:val="both"/>
        <w:rPr>
          <w:bCs/>
        </w:rPr>
      </w:pPr>
      <w:r w:rsidRPr="00D43AD3">
        <w:rPr>
          <w:bCs/>
        </w:rPr>
        <w:t>w zakresie zamówienia podstawowego:</w:t>
      </w:r>
    </w:p>
    <w:p w14:paraId="4C6800C0" w14:textId="77777777" w:rsidR="000038CE" w:rsidRPr="00D43AD3" w:rsidRDefault="000038CE" w:rsidP="00E610B0">
      <w:pPr>
        <w:pStyle w:val="Default"/>
        <w:spacing w:line="312" w:lineRule="auto"/>
        <w:ind w:left="720"/>
        <w:jc w:val="both"/>
        <w:rPr>
          <w:bCs/>
        </w:rPr>
      </w:pPr>
      <w:r w:rsidRPr="00D43AD3">
        <w:rPr>
          <w:bCs/>
        </w:rPr>
        <w:t xml:space="preserve">kwoty </w:t>
      </w:r>
      <w:r w:rsidRPr="00D43AD3">
        <w:rPr>
          <w:b/>
          <w:bCs/>
        </w:rPr>
        <w:t>………………zł brutto (słownie</w:t>
      </w:r>
      <w:r w:rsidR="008C6288" w:rsidRPr="00D43AD3">
        <w:rPr>
          <w:b/>
          <w:bCs/>
        </w:rPr>
        <w:t>:</w:t>
      </w:r>
      <w:r w:rsidRPr="00D43AD3">
        <w:rPr>
          <w:b/>
          <w:bCs/>
        </w:rPr>
        <w:t xml:space="preserve"> …………………………………….… złotych ….</w:t>
      </w:r>
      <w:r w:rsidR="008C6288" w:rsidRPr="00D43AD3">
        <w:rPr>
          <w:b/>
          <w:bCs/>
        </w:rPr>
        <w:t>./100), w tym netto …………………… zł</w:t>
      </w:r>
    </w:p>
    <w:p w14:paraId="4CF1B372" w14:textId="77777777" w:rsidR="00985AD3" w:rsidRPr="00D43AD3" w:rsidRDefault="00985AD3" w:rsidP="0071323D">
      <w:pPr>
        <w:pStyle w:val="Default"/>
        <w:numPr>
          <w:ilvl w:val="1"/>
          <w:numId w:val="3"/>
        </w:numPr>
        <w:spacing w:line="312" w:lineRule="auto"/>
        <w:rPr>
          <w:bCs/>
        </w:rPr>
      </w:pPr>
      <w:r w:rsidRPr="00D43AD3">
        <w:rPr>
          <w:bCs/>
        </w:rPr>
        <w:t>w zakresie zamówienia objętego prawem opcji:</w:t>
      </w:r>
    </w:p>
    <w:p w14:paraId="6F7DF341" w14:textId="77777777" w:rsidR="000038CE" w:rsidRPr="00D43AD3" w:rsidRDefault="000038CE" w:rsidP="00E610B0">
      <w:pPr>
        <w:pStyle w:val="Default"/>
        <w:spacing w:line="312" w:lineRule="auto"/>
        <w:ind w:left="720"/>
        <w:jc w:val="both"/>
        <w:rPr>
          <w:bCs/>
        </w:rPr>
      </w:pPr>
      <w:r w:rsidRPr="00D43AD3">
        <w:rPr>
          <w:bCs/>
        </w:rPr>
        <w:t xml:space="preserve">kwoty </w:t>
      </w:r>
      <w:r w:rsidRPr="00D43AD3">
        <w:rPr>
          <w:b/>
          <w:bCs/>
        </w:rPr>
        <w:t>……………… zł brutto (słownie</w:t>
      </w:r>
      <w:r w:rsidR="008C6288" w:rsidRPr="00D43AD3">
        <w:rPr>
          <w:b/>
          <w:bCs/>
        </w:rPr>
        <w:t>:</w:t>
      </w:r>
      <w:r w:rsidRPr="00D43AD3">
        <w:rPr>
          <w:b/>
          <w:bCs/>
        </w:rPr>
        <w:t xml:space="preserve"> …………………………………….… złotych …../100), w tym netto …………………… zł</w:t>
      </w:r>
    </w:p>
    <w:p w14:paraId="4DE9F275" w14:textId="77777777" w:rsidR="000038CE" w:rsidRPr="00D43AD3" w:rsidRDefault="000038CE" w:rsidP="0071323D">
      <w:pPr>
        <w:pStyle w:val="Akapitzlist"/>
        <w:numPr>
          <w:ilvl w:val="0"/>
          <w:numId w:val="32"/>
        </w:numPr>
        <w:spacing w:after="0" w:line="312" w:lineRule="auto"/>
        <w:ind w:left="425" w:hanging="425"/>
        <w:contextualSpacing w:val="0"/>
        <w:jc w:val="both"/>
        <w:rPr>
          <w:rFonts w:ascii="Arial" w:hAnsi="Arial" w:cs="Arial"/>
          <w:bCs/>
          <w:sz w:val="24"/>
          <w:szCs w:val="24"/>
        </w:rPr>
      </w:pPr>
      <w:r w:rsidRPr="00D43AD3">
        <w:rPr>
          <w:rFonts w:ascii="Arial" w:hAnsi="Arial" w:cs="Arial"/>
          <w:bCs/>
          <w:sz w:val="24"/>
          <w:szCs w:val="24"/>
        </w:rPr>
        <w:t>Ustalone wynagrodzenie brutto obejmuje podatek VAT naliczony wg</w:t>
      </w:r>
      <w:r w:rsidR="008C6288" w:rsidRPr="00D43AD3">
        <w:rPr>
          <w:rFonts w:ascii="Arial" w:hAnsi="Arial" w:cs="Arial"/>
          <w:bCs/>
          <w:sz w:val="24"/>
          <w:szCs w:val="24"/>
        </w:rPr>
        <w:t> </w:t>
      </w:r>
      <w:r w:rsidRPr="00D43AD3">
        <w:rPr>
          <w:rFonts w:ascii="Arial" w:hAnsi="Arial" w:cs="Arial"/>
          <w:bCs/>
          <w:sz w:val="24"/>
          <w:szCs w:val="24"/>
        </w:rPr>
        <w:t>obowiązujących stawek w tym zakresie na dzień składania ofert</w:t>
      </w:r>
      <w:r w:rsidR="008A031C" w:rsidRPr="00D43AD3">
        <w:rPr>
          <w:rFonts w:ascii="Arial" w:hAnsi="Arial" w:cs="Arial"/>
          <w:bCs/>
          <w:sz w:val="24"/>
          <w:szCs w:val="24"/>
        </w:rPr>
        <w:t>.</w:t>
      </w:r>
    </w:p>
    <w:p w14:paraId="2307576F" w14:textId="77777777" w:rsidR="005C34C5" w:rsidRPr="00B20C86" w:rsidRDefault="00B10959" w:rsidP="0071323D">
      <w:pPr>
        <w:pStyle w:val="Akapitzlist"/>
        <w:numPr>
          <w:ilvl w:val="0"/>
          <w:numId w:val="32"/>
        </w:numPr>
        <w:spacing w:after="0" w:line="312" w:lineRule="auto"/>
        <w:ind w:left="425" w:hanging="425"/>
        <w:contextualSpacing w:val="0"/>
        <w:jc w:val="both"/>
        <w:rPr>
          <w:rFonts w:ascii="Arial" w:hAnsi="Arial" w:cs="Arial"/>
          <w:bCs/>
          <w:sz w:val="24"/>
          <w:szCs w:val="24"/>
        </w:rPr>
      </w:pPr>
      <w:r w:rsidRPr="00B20C86">
        <w:rPr>
          <w:rFonts w:ascii="Arial" w:hAnsi="Arial" w:cs="Arial"/>
          <w:bCs/>
          <w:sz w:val="24"/>
          <w:szCs w:val="24"/>
        </w:rPr>
        <w:t>Ostateczna wysokość wynagrodzenia zostanie określona na podstawie faktycznego zakresu świadczonych usług.</w:t>
      </w:r>
      <w:r w:rsidR="003509AC" w:rsidRPr="00B20C86">
        <w:rPr>
          <w:rFonts w:ascii="Arial" w:hAnsi="Arial" w:cs="Arial"/>
          <w:bCs/>
          <w:sz w:val="24"/>
          <w:szCs w:val="24"/>
        </w:rPr>
        <w:t xml:space="preserve"> </w:t>
      </w:r>
      <w:r w:rsidR="009D4F47" w:rsidRPr="00B20C86">
        <w:rPr>
          <w:rFonts w:ascii="Arial" w:hAnsi="Arial" w:cs="Arial"/>
          <w:bCs/>
          <w:sz w:val="24"/>
          <w:szCs w:val="24"/>
        </w:rPr>
        <w:t>Niewyczerpanie wartości umowy nie</w:t>
      </w:r>
      <w:r w:rsidR="00646797">
        <w:rPr>
          <w:rFonts w:ascii="Arial" w:hAnsi="Arial" w:cs="Arial"/>
          <w:bCs/>
          <w:sz w:val="24"/>
          <w:szCs w:val="24"/>
        </w:rPr>
        <w:t> </w:t>
      </w:r>
      <w:r w:rsidR="009D4F47" w:rsidRPr="00B20C86">
        <w:rPr>
          <w:rFonts w:ascii="Arial" w:hAnsi="Arial" w:cs="Arial"/>
          <w:bCs/>
          <w:sz w:val="24"/>
          <w:szCs w:val="24"/>
        </w:rPr>
        <w:t>będzie rodziło roszczeń po stronie Wykonawcy.</w:t>
      </w:r>
    </w:p>
    <w:p w14:paraId="6BB20A7F" w14:textId="77777777" w:rsidR="005C34C5" w:rsidRPr="009D3726" w:rsidRDefault="005C34C5" w:rsidP="00D25D1C">
      <w:pPr>
        <w:pStyle w:val="Akapitzlist"/>
        <w:keepNext/>
        <w:numPr>
          <w:ilvl w:val="0"/>
          <w:numId w:val="32"/>
        </w:numPr>
        <w:spacing w:after="0" w:line="312" w:lineRule="auto"/>
        <w:ind w:left="425" w:hanging="425"/>
        <w:contextualSpacing w:val="0"/>
        <w:jc w:val="both"/>
        <w:rPr>
          <w:rFonts w:ascii="Arial" w:hAnsi="Arial" w:cs="Arial"/>
          <w:bCs/>
          <w:sz w:val="24"/>
          <w:szCs w:val="24"/>
        </w:rPr>
      </w:pPr>
      <w:r w:rsidRPr="009D3726">
        <w:rPr>
          <w:rFonts w:ascii="Arial" w:hAnsi="Arial" w:cs="Arial"/>
          <w:sz w:val="24"/>
          <w:szCs w:val="24"/>
        </w:rPr>
        <w:lastRenderedPageBreak/>
        <w:t>Ceny jednostkowe dotyczące realizacji przedmiotowej usługi ustalono w sposób następujący:</w:t>
      </w:r>
    </w:p>
    <w:p w14:paraId="2849ADCA" w14:textId="77777777" w:rsidR="009D3726" w:rsidRPr="00C375D5" w:rsidRDefault="00C375D5" w:rsidP="00D25D1C">
      <w:pPr>
        <w:keepNext/>
        <w:spacing w:before="120" w:after="0" w:line="312" w:lineRule="auto"/>
        <w:jc w:val="both"/>
        <w:rPr>
          <w:rFonts w:ascii="Arial" w:hAnsi="Arial" w:cs="Arial"/>
          <w:bCs/>
          <w:sz w:val="20"/>
          <w:szCs w:val="24"/>
        </w:rPr>
      </w:pPr>
      <w:r w:rsidRPr="00C375D5">
        <w:rPr>
          <w:rFonts w:ascii="Arial" w:hAnsi="Arial" w:cs="Arial"/>
          <w:b/>
          <w:bCs/>
          <w:sz w:val="20"/>
          <w:szCs w:val="24"/>
        </w:rPr>
        <w:t>Tab. 1</w:t>
      </w:r>
      <w:r w:rsidRPr="00C375D5">
        <w:rPr>
          <w:rFonts w:ascii="Arial" w:hAnsi="Arial" w:cs="Arial"/>
          <w:bCs/>
          <w:sz w:val="20"/>
          <w:szCs w:val="24"/>
        </w:rPr>
        <w:t>: Zestawienie jednostkowych cen usług</w:t>
      </w:r>
    </w:p>
    <w:tbl>
      <w:tblPr>
        <w:tblW w:w="9067" w:type="dxa"/>
        <w:tblCellMar>
          <w:left w:w="70" w:type="dxa"/>
          <w:right w:w="70" w:type="dxa"/>
        </w:tblCellMar>
        <w:tblLook w:val="04A0" w:firstRow="1" w:lastRow="0" w:firstColumn="1" w:lastColumn="0" w:noHBand="0" w:noVBand="1"/>
        <w:tblCaption w:val="Tab. 1: Zestawienie cen jednostkowych usług"/>
      </w:tblPr>
      <w:tblGrid>
        <w:gridCol w:w="440"/>
        <w:gridCol w:w="2957"/>
        <w:gridCol w:w="3402"/>
        <w:gridCol w:w="1134"/>
        <w:gridCol w:w="1134"/>
      </w:tblGrid>
      <w:tr w:rsidR="009D3726" w:rsidRPr="009D3726" w14:paraId="29CC487C" w14:textId="77777777" w:rsidTr="009D3726">
        <w:trPr>
          <w:trHeight w:val="10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CD768" w14:textId="77777777" w:rsidR="009D3726" w:rsidRPr="009D3726" w:rsidRDefault="009D3726" w:rsidP="00D25D1C">
            <w:pPr>
              <w:keepNext/>
              <w:spacing w:after="0" w:line="312" w:lineRule="auto"/>
              <w:jc w:val="center"/>
              <w:rPr>
                <w:rFonts w:ascii="Arial" w:eastAsia="Times New Roman" w:hAnsi="Arial" w:cs="Arial"/>
                <w:b/>
                <w:color w:val="000000"/>
                <w:sz w:val="20"/>
                <w:szCs w:val="20"/>
                <w:lang w:eastAsia="pl-PL"/>
              </w:rPr>
            </w:pPr>
            <w:r w:rsidRPr="009D3726">
              <w:rPr>
                <w:rFonts w:ascii="Arial" w:eastAsia="Times New Roman" w:hAnsi="Arial" w:cs="Arial"/>
                <w:b/>
                <w:color w:val="000000"/>
                <w:sz w:val="20"/>
                <w:szCs w:val="20"/>
                <w:lang w:eastAsia="pl-PL"/>
              </w:rPr>
              <w:t>Lp.</w:t>
            </w:r>
          </w:p>
        </w:tc>
        <w:tc>
          <w:tcPr>
            <w:tcW w:w="6359" w:type="dxa"/>
            <w:gridSpan w:val="2"/>
            <w:tcBorders>
              <w:top w:val="single" w:sz="4" w:space="0" w:color="auto"/>
              <w:left w:val="nil"/>
              <w:bottom w:val="single" w:sz="4" w:space="0" w:color="auto"/>
              <w:right w:val="single" w:sz="4" w:space="0" w:color="auto"/>
            </w:tcBorders>
            <w:shd w:val="clear" w:color="auto" w:fill="auto"/>
            <w:vAlign w:val="center"/>
            <w:hideMark/>
          </w:tcPr>
          <w:p w14:paraId="75006D05" w14:textId="77777777" w:rsidR="009D3726" w:rsidRPr="009D3726" w:rsidRDefault="009D3726" w:rsidP="00D25D1C">
            <w:pPr>
              <w:keepNext/>
              <w:spacing w:after="0" w:line="312" w:lineRule="auto"/>
              <w:jc w:val="center"/>
              <w:rPr>
                <w:rFonts w:ascii="Arial" w:eastAsia="Times New Roman" w:hAnsi="Arial" w:cs="Arial"/>
                <w:b/>
                <w:color w:val="000000"/>
                <w:sz w:val="20"/>
                <w:szCs w:val="20"/>
                <w:lang w:eastAsia="pl-PL"/>
              </w:rPr>
            </w:pPr>
            <w:r w:rsidRPr="009D3726">
              <w:rPr>
                <w:rFonts w:ascii="Arial" w:eastAsia="Times New Roman" w:hAnsi="Arial" w:cs="Arial"/>
                <w:b/>
                <w:color w:val="000000"/>
                <w:sz w:val="20"/>
                <w:szCs w:val="20"/>
                <w:lang w:eastAsia="pl-PL"/>
              </w:rPr>
              <w:t>Usługa</w:t>
            </w:r>
          </w:p>
        </w:tc>
        <w:tc>
          <w:tcPr>
            <w:tcW w:w="1134" w:type="dxa"/>
            <w:tcBorders>
              <w:top w:val="single" w:sz="4" w:space="0" w:color="auto"/>
              <w:left w:val="single" w:sz="4" w:space="0" w:color="auto"/>
              <w:bottom w:val="single" w:sz="4" w:space="0" w:color="auto"/>
              <w:right w:val="single" w:sz="4" w:space="0" w:color="auto"/>
            </w:tcBorders>
            <w:vAlign w:val="center"/>
          </w:tcPr>
          <w:p w14:paraId="2C635A85" w14:textId="77777777" w:rsidR="009D3726" w:rsidRPr="009D3726" w:rsidRDefault="009D3726" w:rsidP="00D25D1C">
            <w:pPr>
              <w:keepNext/>
              <w:spacing w:after="0" w:line="312"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netto</w:t>
            </w:r>
          </w:p>
        </w:tc>
        <w:tc>
          <w:tcPr>
            <w:tcW w:w="1134" w:type="dxa"/>
            <w:tcBorders>
              <w:top w:val="single" w:sz="4" w:space="0" w:color="auto"/>
              <w:left w:val="single" w:sz="4" w:space="0" w:color="auto"/>
              <w:bottom w:val="single" w:sz="4" w:space="0" w:color="auto"/>
              <w:right w:val="single" w:sz="4" w:space="0" w:color="auto"/>
            </w:tcBorders>
            <w:vAlign w:val="center"/>
          </w:tcPr>
          <w:p w14:paraId="7A9463F9" w14:textId="77777777" w:rsidR="009D3726" w:rsidRPr="009D3726" w:rsidRDefault="009D3726" w:rsidP="00D25D1C">
            <w:pPr>
              <w:keepNext/>
              <w:spacing w:after="0" w:line="312" w:lineRule="auto"/>
              <w:jc w:val="center"/>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brutto</w:t>
            </w:r>
          </w:p>
        </w:tc>
      </w:tr>
      <w:tr w:rsidR="009D3726" w:rsidRPr="009D3726" w14:paraId="5BA1D70A" w14:textId="77777777" w:rsidTr="009D3726">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D058ECC" w14:textId="77777777" w:rsidR="009D3726" w:rsidRPr="009D3726" w:rsidRDefault="009D3726" w:rsidP="00D25D1C">
            <w:pPr>
              <w:keepNext/>
              <w:spacing w:after="0" w:line="312" w:lineRule="auto"/>
              <w:rPr>
                <w:rFonts w:ascii="Arial" w:eastAsia="Times New Roman" w:hAnsi="Arial" w:cs="Arial"/>
                <w:color w:val="000000"/>
                <w:sz w:val="20"/>
                <w:szCs w:val="20"/>
                <w:lang w:eastAsia="pl-PL"/>
              </w:rPr>
            </w:pPr>
            <w:r w:rsidRPr="009D3726">
              <w:rPr>
                <w:rFonts w:ascii="Arial" w:eastAsia="Times New Roman" w:hAnsi="Arial" w:cs="Arial"/>
                <w:color w:val="000000"/>
                <w:sz w:val="20"/>
                <w:szCs w:val="20"/>
                <w:lang w:eastAsia="pl-PL"/>
              </w:rPr>
              <w:t>1</w:t>
            </w:r>
          </w:p>
        </w:tc>
        <w:tc>
          <w:tcPr>
            <w:tcW w:w="6359" w:type="dxa"/>
            <w:gridSpan w:val="2"/>
            <w:tcBorders>
              <w:top w:val="single" w:sz="4" w:space="0" w:color="auto"/>
              <w:left w:val="nil"/>
              <w:bottom w:val="single" w:sz="4" w:space="0" w:color="auto"/>
              <w:right w:val="single" w:sz="4" w:space="0" w:color="auto"/>
            </w:tcBorders>
            <w:shd w:val="clear" w:color="auto" w:fill="auto"/>
            <w:vAlign w:val="center"/>
            <w:hideMark/>
          </w:tcPr>
          <w:p w14:paraId="7943E21A" w14:textId="77777777" w:rsidR="009D3726" w:rsidRPr="009D3726" w:rsidRDefault="009D3726" w:rsidP="00D25D1C">
            <w:pPr>
              <w:keepNext/>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Podstawienie i odbiór 1 przenośnej kabiny WC typu STANDARD</w:t>
            </w:r>
            <w:r w:rsidRPr="009D3726">
              <w:rPr>
                <w:rFonts w:ascii="Arial" w:eastAsia="Times New Roman" w:hAnsi="Arial" w:cs="Arial"/>
                <w:b/>
                <w:bCs/>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tcPr>
          <w:p w14:paraId="3C45EFEA" w14:textId="77777777" w:rsidR="009D3726" w:rsidRPr="009D3726" w:rsidRDefault="009D3726" w:rsidP="00D25D1C">
            <w:pPr>
              <w:keepNext/>
              <w:spacing w:after="0" w:line="312" w:lineRule="auto"/>
              <w:rPr>
                <w:rFonts w:ascii="Arial" w:eastAsia="Times New Roman" w:hAnsi="Arial" w:cs="Arial"/>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211B035" w14:textId="77777777" w:rsidR="009D3726" w:rsidRPr="009D3726" w:rsidRDefault="009D3726" w:rsidP="00D25D1C">
            <w:pPr>
              <w:keepNext/>
              <w:spacing w:after="0" w:line="312" w:lineRule="auto"/>
              <w:rPr>
                <w:rFonts w:ascii="Arial" w:eastAsia="Times New Roman" w:hAnsi="Arial" w:cs="Arial"/>
                <w:color w:val="000000"/>
                <w:sz w:val="20"/>
                <w:szCs w:val="20"/>
                <w:lang w:eastAsia="pl-PL"/>
              </w:rPr>
            </w:pPr>
          </w:p>
        </w:tc>
      </w:tr>
      <w:tr w:rsidR="009D3726" w:rsidRPr="009D3726" w14:paraId="36CB4654" w14:textId="77777777" w:rsidTr="009D3726">
        <w:trPr>
          <w:trHeight w:val="4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AC38926" w14:textId="77777777" w:rsidR="009D3726" w:rsidRPr="009D3726" w:rsidRDefault="009D3726" w:rsidP="00E610B0">
            <w:pPr>
              <w:spacing w:after="0" w:line="312" w:lineRule="auto"/>
              <w:rPr>
                <w:rFonts w:ascii="Arial" w:eastAsia="Times New Roman" w:hAnsi="Arial" w:cs="Arial"/>
                <w:color w:val="000000"/>
                <w:sz w:val="20"/>
                <w:szCs w:val="20"/>
                <w:lang w:eastAsia="pl-PL"/>
              </w:rPr>
            </w:pPr>
            <w:r w:rsidRPr="009D3726">
              <w:rPr>
                <w:rFonts w:ascii="Arial" w:eastAsia="Times New Roman" w:hAnsi="Arial" w:cs="Arial"/>
                <w:color w:val="000000"/>
                <w:sz w:val="20"/>
                <w:szCs w:val="20"/>
                <w:lang w:eastAsia="pl-PL"/>
              </w:rPr>
              <w:t>2</w:t>
            </w:r>
          </w:p>
        </w:tc>
        <w:tc>
          <w:tcPr>
            <w:tcW w:w="6359" w:type="dxa"/>
            <w:gridSpan w:val="2"/>
            <w:tcBorders>
              <w:top w:val="single" w:sz="4" w:space="0" w:color="auto"/>
              <w:left w:val="nil"/>
              <w:bottom w:val="single" w:sz="4" w:space="0" w:color="auto"/>
              <w:right w:val="single" w:sz="4" w:space="0" w:color="auto"/>
            </w:tcBorders>
            <w:shd w:val="clear" w:color="auto" w:fill="auto"/>
            <w:vAlign w:val="center"/>
            <w:hideMark/>
          </w:tcPr>
          <w:p w14:paraId="6A7173EF" w14:textId="77777777"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Podstawienie i odbiór 1 przenośnej kabiny WC typu VIP</w:t>
            </w:r>
            <w:r w:rsidRPr="009D3726">
              <w:rPr>
                <w:rFonts w:ascii="Arial" w:eastAsia="Times New Roman" w:hAnsi="Arial" w:cs="Arial"/>
                <w:b/>
                <w:bCs/>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tcPr>
          <w:p w14:paraId="1D797EB4"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58FE81ED"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r>
      <w:tr w:rsidR="009D3726" w:rsidRPr="009D3726" w14:paraId="52A17F0C" w14:textId="77777777" w:rsidTr="009D3726">
        <w:trPr>
          <w:trHeight w:val="4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F55C734" w14:textId="77777777" w:rsidR="009D3726" w:rsidRPr="009D3726" w:rsidRDefault="009D3726" w:rsidP="00E610B0">
            <w:pPr>
              <w:spacing w:after="0" w:line="312" w:lineRule="auto"/>
              <w:rPr>
                <w:rFonts w:ascii="Arial" w:eastAsia="Times New Roman" w:hAnsi="Arial" w:cs="Arial"/>
                <w:color w:val="000000"/>
                <w:sz w:val="20"/>
                <w:szCs w:val="20"/>
                <w:lang w:eastAsia="pl-PL"/>
              </w:rPr>
            </w:pPr>
            <w:r w:rsidRPr="009D3726">
              <w:rPr>
                <w:rFonts w:ascii="Arial" w:eastAsia="Times New Roman" w:hAnsi="Arial" w:cs="Arial"/>
                <w:color w:val="000000"/>
                <w:sz w:val="20"/>
                <w:szCs w:val="20"/>
                <w:lang w:eastAsia="pl-PL"/>
              </w:rPr>
              <w:t>3</w:t>
            </w:r>
          </w:p>
        </w:tc>
        <w:tc>
          <w:tcPr>
            <w:tcW w:w="6359" w:type="dxa"/>
            <w:gridSpan w:val="2"/>
            <w:tcBorders>
              <w:top w:val="single" w:sz="4" w:space="0" w:color="auto"/>
              <w:left w:val="nil"/>
              <w:bottom w:val="single" w:sz="4" w:space="0" w:color="auto"/>
              <w:right w:val="single" w:sz="4" w:space="0" w:color="auto"/>
            </w:tcBorders>
            <w:shd w:val="clear" w:color="auto" w:fill="auto"/>
            <w:vAlign w:val="center"/>
            <w:hideMark/>
          </w:tcPr>
          <w:p w14:paraId="08C7E2B2" w14:textId="77777777"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Serwis przenośnej kabiny WC</w:t>
            </w:r>
            <w:r w:rsidRPr="009D3726">
              <w:rPr>
                <w:rFonts w:ascii="Arial" w:eastAsia="Times New Roman" w:hAnsi="Arial" w:cs="Arial"/>
                <w:color w:val="595959"/>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tcPr>
          <w:p w14:paraId="7750811B"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675DCB8"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r>
      <w:tr w:rsidR="009D3726" w:rsidRPr="009D3726" w14:paraId="5C53631D" w14:textId="77777777" w:rsidTr="009D3726">
        <w:trPr>
          <w:trHeight w:val="82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893C109" w14:textId="77777777" w:rsidR="009D3726" w:rsidRPr="009D3726" w:rsidRDefault="009D3726" w:rsidP="00E610B0">
            <w:pPr>
              <w:spacing w:after="0" w:line="312" w:lineRule="auto"/>
              <w:rPr>
                <w:rFonts w:ascii="Arial" w:eastAsia="Times New Roman" w:hAnsi="Arial" w:cs="Arial"/>
                <w:color w:val="000000"/>
                <w:sz w:val="20"/>
                <w:szCs w:val="20"/>
                <w:lang w:eastAsia="pl-PL"/>
              </w:rPr>
            </w:pPr>
            <w:r w:rsidRPr="009D3726">
              <w:rPr>
                <w:rFonts w:ascii="Arial" w:eastAsia="Times New Roman" w:hAnsi="Arial" w:cs="Arial"/>
                <w:color w:val="000000"/>
                <w:sz w:val="20"/>
                <w:szCs w:val="20"/>
                <w:lang w:eastAsia="pl-PL"/>
              </w:rPr>
              <w:t>4</w:t>
            </w:r>
          </w:p>
        </w:tc>
        <w:tc>
          <w:tcPr>
            <w:tcW w:w="6359" w:type="dxa"/>
            <w:gridSpan w:val="2"/>
            <w:tcBorders>
              <w:top w:val="single" w:sz="4" w:space="0" w:color="auto"/>
              <w:left w:val="nil"/>
              <w:bottom w:val="single" w:sz="4" w:space="0" w:color="auto"/>
              <w:right w:val="single" w:sz="4" w:space="0" w:color="auto"/>
            </w:tcBorders>
            <w:shd w:val="clear" w:color="auto" w:fill="auto"/>
            <w:vAlign w:val="center"/>
            <w:hideMark/>
          </w:tcPr>
          <w:p w14:paraId="7761294B" w14:textId="77777777"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Podstawienie i odbiór 1 kontenera sanitarnego (prysznicowo-umywalkowego, umywalkowego, kontenera z umywalkami i kabinami WC wersja damsko-męska) (</w:t>
            </w:r>
            <w:r w:rsidRPr="009D3726">
              <w:rPr>
                <w:rFonts w:ascii="Arial" w:eastAsia="Times New Roman" w:hAnsi="Arial" w:cs="Arial"/>
                <w:color w:val="000000"/>
                <w:sz w:val="18"/>
                <w:szCs w:val="18"/>
                <w:u w:val="single"/>
                <w:lang w:eastAsia="pl-PL"/>
              </w:rPr>
              <w:t>Zamawiający zapewnia</w:t>
            </w:r>
            <w:r w:rsidRPr="009D3726">
              <w:rPr>
                <w:rFonts w:ascii="Arial" w:eastAsia="Times New Roman" w:hAnsi="Arial" w:cs="Arial"/>
                <w:color w:val="000000"/>
                <w:sz w:val="18"/>
                <w:szCs w:val="18"/>
                <w:lang w:eastAsia="pl-PL"/>
              </w:rPr>
              <w:t xml:space="preserve"> źródło zasilania w energię elektryczną)</w:t>
            </w:r>
            <w:r w:rsidRPr="009D3726">
              <w:rPr>
                <w:rFonts w:ascii="Arial" w:eastAsia="Times New Roman" w:hAnsi="Arial" w:cs="Arial"/>
                <w:b/>
                <w:bCs/>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tcPr>
          <w:p w14:paraId="657A16D5"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17CADB7F"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r>
      <w:tr w:rsidR="009D3726" w:rsidRPr="009D3726" w14:paraId="0F98CAC3" w14:textId="77777777" w:rsidTr="009D3726">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306C" w14:textId="77777777" w:rsidR="009D3726" w:rsidRPr="009D3726" w:rsidRDefault="009D3726" w:rsidP="00E610B0">
            <w:pPr>
              <w:spacing w:after="0" w:line="312" w:lineRule="auto"/>
              <w:rPr>
                <w:rFonts w:ascii="Arial" w:eastAsia="Times New Roman" w:hAnsi="Arial" w:cs="Arial"/>
                <w:color w:val="000000"/>
                <w:sz w:val="20"/>
                <w:szCs w:val="20"/>
                <w:lang w:eastAsia="pl-PL"/>
              </w:rPr>
            </w:pPr>
            <w:r w:rsidRPr="009D3726">
              <w:rPr>
                <w:rFonts w:ascii="Arial" w:eastAsia="Times New Roman" w:hAnsi="Arial" w:cs="Arial"/>
                <w:color w:val="000000"/>
                <w:sz w:val="20"/>
                <w:szCs w:val="20"/>
                <w:lang w:eastAsia="pl-PL"/>
              </w:rPr>
              <w:t>5</w:t>
            </w:r>
          </w:p>
        </w:tc>
        <w:tc>
          <w:tcPr>
            <w:tcW w:w="63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644D63" w14:textId="77777777"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Podstawienie i odbiór 1 kontenera sanitarnego (prysznicowo-umywalkowego, umywalkowego, kontenera z umywalkami i kabinami WC wersja damsko-męska) (</w:t>
            </w:r>
            <w:r w:rsidRPr="009D3726">
              <w:rPr>
                <w:rFonts w:ascii="Arial" w:eastAsia="Times New Roman" w:hAnsi="Arial" w:cs="Arial"/>
                <w:color w:val="000000"/>
                <w:sz w:val="18"/>
                <w:szCs w:val="18"/>
                <w:u w:val="single"/>
                <w:lang w:eastAsia="pl-PL"/>
              </w:rPr>
              <w:t>Zamawiający nie zapewnia</w:t>
            </w:r>
            <w:r w:rsidRPr="009D3726">
              <w:rPr>
                <w:rFonts w:ascii="Arial" w:eastAsia="Times New Roman" w:hAnsi="Arial" w:cs="Arial"/>
                <w:color w:val="000000"/>
                <w:sz w:val="18"/>
                <w:szCs w:val="18"/>
                <w:lang w:eastAsia="pl-PL"/>
              </w:rPr>
              <w:t xml:space="preserve"> źródła zasilania w energię elektryczną</w:t>
            </w:r>
            <w:r w:rsidR="0020432E">
              <w:rPr>
                <w:rFonts w:ascii="Arial" w:eastAsia="Times New Roman" w:hAnsi="Arial" w:cs="Arial"/>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tcPr>
          <w:p w14:paraId="47F9CAF9"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54EC7D89"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r>
      <w:tr w:rsidR="009D3726" w:rsidRPr="009D3726" w14:paraId="5125CBE2" w14:textId="77777777" w:rsidTr="009D3726">
        <w:trPr>
          <w:trHeight w:val="45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75415" w14:textId="77777777" w:rsidR="009D3726" w:rsidRPr="009D3726" w:rsidRDefault="0020432E" w:rsidP="00E610B0">
            <w:pPr>
              <w:spacing w:after="0" w:line="312"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p>
        </w:tc>
        <w:tc>
          <w:tcPr>
            <w:tcW w:w="2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51A123" w14:textId="77777777"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 xml:space="preserve">Serwis 1 kontenera sanitarnego (prysznicowo-umywalkowego, umywalkowego, kontenera z umywalkami i kabinami WC wersja damsko-męska)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79FB120" w14:textId="77777777"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woda i energia elektryczna, zapewniane przez Wykonawcę</w:t>
            </w:r>
          </w:p>
        </w:tc>
        <w:tc>
          <w:tcPr>
            <w:tcW w:w="1134" w:type="dxa"/>
            <w:tcBorders>
              <w:top w:val="single" w:sz="4" w:space="0" w:color="auto"/>
              <w:left w:val="nil"/>
              <w:bottom w:val="single" w:sz="4" w:space="0" w:color="auto"/>
              <w:right w:val="single" w:sz="4" w:space="0" w:color="auto"/>
            </w:tcBorders>
          </w:tcPr>
          <w:p w14:paraId="245B0ABE" w14:textId="77777777" w:rsidR="009D3726" w:rsidRPr="009D3726" w:rsidRDefault="009D3726" w:rsidP="00E610B0">
            <w:pPr>
              <w:spacing w:after="0" w:line="312" w:lineRule="auto"/>
              <w:rPr>
                <w:rFonts w:ascii="Arial" w:eastAsia="Times New Roman" w:hAnsi="Arial" w:cs="Arial"/>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tcPr>
          <w:p w14:paraId="53B7E700" w14:textId="77777777" w:rsidR="009D3726" w:rsidRPr="009D3726" w:rsidRDefault="009D3726" w:rsidP="00E610B0">
            <w:pPr>
              <w:spacing w:after="0" w:line="312" w:lineRule="auto"/>
              <w:rPr>
                <w:rFonts w:ascii="Arial" w:eastAsia="Times New Roman" w:hAnsi="Arial" w:cs="Arial"/>
                <w:color w:val="000000"/>
                <w:sz w:val="16"/>
                <w:szCs w:val="16"/>
                <w:lang w:eastAsia="pl-PL"/>
              </w:rPr>
            </w:pPr>
          </w:p>
        </w:tc>
      </w:tr>
      <w:tr w:rsidR="009D3726" w:rsidRPr="009D3726" w14:paraId="6E533369" w14:textId="77777777" w:rsidTr="009D3726">
        <w:trPr>
          <w:trHeight w:val="45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20B719F" w14:textId="77777777" w:rsidR="009D3726" w:rsidRPr="009D3726" w:rsidRDefault="0020432E" w:rsidP="00E610B0">
            <w:pPr>
              <w:spacing w:after="0" w:line="312"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7</w:t>
            </w:r>
          </w:p>
        </w:tc>
        <w:tc>
          <w:tcPr>
            <w:tcW w:w="2957" w:type="dxa"/>
            <w:vMerge/>
            <w:tcBorders>
              <w:top w:val="nil"/>
              <w:left w:val="single" w:sz="4" w:space="0" w:color="auto"/>
              <w:bottom w:val="single" w:sz="4" w:space="0" w:color="000000"/>
              <w:right w:val="single" w:sz="4" w:space="0" w:color="auto"/>
            </w:tcBorders>
            <w:vAlign w:val="center"/>
            <w:hideMark/>
          </w:tcPr>
          <w:p w14:paraId="7C12B667" w14:textId="77777777" w:rsidR="009D3726" w:rsidRPr="009D3726" w:rsidRDefault="009D3726" w:rsidP="00E610B0">
            <w:pPr>
              <w:spacing w:after="0" w:line="312" w:lineRule="auto"/>
              <w:rPr>
                <w:rFonts w:ascii="Arial" w:eastAsia="Times New Roman" w:hAnsi="Arial" w:cs="Arial"/>
                <w:color w:val="000000"/>
                <w:sz w:val="18"/>
                <w:szCs w:val="18"/>
                <w:lang w:eastAsia="pl-PL"/>
              </w:rPr>
            </w:pPr>
          </w:p>
        </w:tc>
        <w:tc>
          <w:tcPr>
            <w:tcW w:w="3402" w:type="dxa"/>
            <w:tcBorders>
              <w:top w:val="nil"/>
              <w:left w:val="nil"/>
              <w:bottom w:val="single" w:sz="4" w:space="0" w:color="auto"/>
              <w:right w:val="single" w:sz="4" w:space="0" w:color="auto"/>
            </w:tcBorders>
            <w:shd w:val="clear" w:color="auto" w:fill="auto"/>
            <w:vAlign w:val="center"/>
            <w:hideMark/>
          </w:tcPr>
          <w:p w14:paraId="74EC7EDB" w14:textId="77777777"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woda zapewniana przez Wykonawcę, energia elektryczna zapew</w:t>
            </w:r>
            <w:r w:rsidR="00664878">
              <w:rPr>
                <w:rFonts w:ascii="Arial" w:eastAsia="Times New Roman" w:hAnsi="Arial" w:cs="Arial"/>
                <w:color w:val="000000"/>
                <w:sz w:val="18"/>
                <w:szCs w:val="18"/>
                <w:lang w:eastAsia="pl-PL"/>
              </w:rPr>
              <w:t>niana</w:t>
            </w:r>
            <w:r w:rsidRPr="009D3726">
              <w:rPr>
                <w:rFonts w:ascii="Arial" w:eastAsia="Times New Roman" w:hAnsi="Arial" w:cs="Arial"/>
                <w:color w:val="000000"/>
                <w:sz w:val="18"/>
                <w:szCs w:val="18"/>
                <w:lang w:eastAsia="pl-PL"/>
              </w:rPr>
              <w:t xml:space="preserve"> przez Zamawiającego</w:t>
            </w:r>
          </w:p>
        </w:tc>
        <w:tc>
          <w:tcPr>
            <w:tcW w:w="1134" w:type="dxa"/>
            <w:tcBorders>
              <w:top w:val="single" w:sz="4" w:space="0" w:color="auto"/>
              <w:left w:val="nil"/>
              <w:bottom w:val="single" w:sz="4" w:space="0" w:color="auto"/>
              <w:right w:val="single" w:sz="4" w:space="0" w:color="auto"/>
            </w:tcBorders>
          </w:tcPr>
          <w:p w14:paraId="2FCB9810" w14:textId="77777777" w:rsidR="009D3726" w:rsidRPr="009D3726" w:rsidRDefault="009D3726" w:rsidP="00E610B0">
            <w:pPr>
              <w:spacing w:after="0" w:line="312" w:lineRule="auto"/>
              <w:rPr>
                <w:rFonts w:ascii="Arial" w:eastAsia="Times New Roman" w:hAnsi="Arial" w:cs="Arial"/>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tcPr>
          <w:p w14:paraId="30956512" w14:textId="77777777" w:rsidR="009D3726" w:rsidRPr="009D3726" w:rsidRDefault="009D3726" w:rsidP="00E610B0">
            <w:pPr>
              <w:spacing w:after="0" w:line="312" w:lineRule="auto"/>
              <w:rPr>
                <w:rFonts w:ascii="Arial" w:eastAsia="Times New Roman" w:hAnsi="Arial" w:cs="Arial"/>
                <w:color w:val="000000"/>
                <w:sz w:val="16"/>
                <w:szCs w:val="16"/>
                <w:lang w:eastAsia="pl-PL"/>
              </w:rPr>
            </w:pPr>
          </w:p>
        </w:tc>
      </w:tr>
      <w:tr w:rsidR="009D3726" w:rsidRPr="009D3726" w14:paraId="5813B96A" w14:textId="77777777" w:rsidTr="009D3726">
        <w:trPr>
          <w:trHeight w:val="45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8E8351D" w14:textId="77777777" w:rsidR="009D3726" w:rsidRPr="009D3726" w:rsidRDefault="0020432E" w:rsidP="00E610B0">
            <w:pPr>
              <w:spacing w:after="0" w:line="312"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p>
        </w:tc>
        <w:tc>
          <w:tcPr>
            <w:tcW w:w="2957" w:type="dxa"/>
            <w:vMerge/>
            <w:tcBorders>
              <w:top w:val="nil"/>
              <w:left w:val="single" w:sz="4" w:space="0" w:color="auto"/>
              <w:bottom w:val="single" w:sz="4" w:space="0" w:color="000000"/>
              <w:right w:val="single" w:sz="4" w:space="0" w:color="auto"/>
            </w:tcBorders>
            <w:vAlign w:val="center"/>
            <w:hideMark/>
          </w:tcPr>
          <w:p w14:paraId="4F4A57A6" w14:textId="77777777" w:rsidR="009D3726" w:rsidRPr="009D3726" w:rsidRDefault="009D3726" w:rsidP="00E610B0">
            <w:pPr>
              <w:spacing w:after="0" w:line="312" w:lineRule="auto"/>
              <w:rPr>
                <w:rFonts w:ascii="Arial" w:eastAsia="Times New Roman" w:hAnsi="Arial" w:cs="Arial"/>
                <w:color w:val="000000"/>
                <w:sz w:val="18"/>
                <w:szCs w:val="18"/>
                <w:lang w:eastAsia="pl-PL"/>
              </w:rPr>
            </w:pPr>
          </w:p>
        </w:tc>
        <w:tc>
          <w:tcPr>
            <w:tcW w:w="3402" w:type="dxa"/>
            <w:tcBorders>
              <w:top w:val="nil"/>
              <w:left w:val="nil"/>
              <w:bottom w:val="single" w:sz="4" w:space="0" w:color="auto"/>
              <w:right w:val="single" w:sz="4" w:space="0" w:color="auto"/>
            </w:tcBorders>
            <w:shd w:val="clear" w:color="auto" w:fill="auto"/>
            <w:vAlign w:val="center"/>
            <w:hideMark/>
          </w:tcPr>
          <w:p w14:paraId="72116B65" w14:textId="77777777"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woda i energia elektryczna</w:t>
            </w:r>
            <w:r w:rsidR="0020432E">
              <w:rPr>
                <w:rFonts w:ascii="Arial" w:eastAsia="Times New Roman" w:hAnsi="Arial" w:cs="Arial"/>
                <w:color w:val="000000"/>
                <w:sz w:val="18"/>
                <w:szCs w:val="18"/>
                <w:lang w:eastAsia="pl-PL"/>
              </w:rPr>
              <w:t xml:space="preserve"> </w:t>
            </w:r>
            <w:r w:rsidRPr="009D3726">
              <w:rPr>
                <w:rFonts w:ascii="Arial" w:eastAsia="Times New Roman" w:hAnsi="Arial" w:cs="Arial"/>
                <w:color w:val="000000"/>
                <w:sz w:val="18"/>
                <w:szCs w:val="18"/>
                <w:lang w:eastAsia="pl-PL"/>
              </w:rPr>
              <w:t>zapewniane przez Zamawiającego</w:t>
            </w:r>
          </w:p>
        </w:tc>
        <w:tc>
          <w:tcPr>
            <w:tcW w:w="1134" w:type="dxa"/>
            <w:tcBorders>
              <w:top w:val="single" w:sz="4" w:space="0" w:color="auto"/>
              <w:left w:val="nil"/>
              <w:bottom w:val="single" w:sz="4" w:space="0" w:color="auto"/>
              <w:right w:val="single" w:sz="4" w:space="0" w:color="auto"/>
            </w:tcBorders>
          </w:tcPr>
          <w:p w14:paraId="2151F7B5" w14:textId="77777777" w:rsidR="009D3726" w:rsidRPr="009D3726" w:rsidRDefault="009D3726" w:rsidP="00E610B0">
            <w:pPr>
              <w:spacing w:after="0" w:line="312" w:lineRule="auto"/>
              <w:rPr>
                <w:rFonts w:ascii="Arial" w:eastAsia="Times New Roman" w:hAnsi="Arial" w:cs="Arial"/>
                <w:color w:val="000000"/>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tcPr>
          <w:p w14:paraId="60989186" w14:textId="77777777" w:rsidR="009D3726" w:rsidRPr="009D3726" w:rsidRDefault="009D3726" w:rsidP="00E610B0">
            <w:pPr>
              <w:spacing w:after="0" w:line="312" w:lineRule="auto"/>
              <w:rPr>
                <w:rFonts w:ascii="Arial" w:eastAsia="Times New Roman" w:hAnsi="Arial" w:cs="Arial"/>
                <w:color w:val="000000"/>
                <w:sz w:val="16"/>
                <w:szCs w:val="16"/>
                <w:lang w:eastAsia="pl-PL"/>
              </w:rPr>
            </w:pPr>
          </w:p>
        </w:tc>
      </w:tr>
      <w:tr w:rsidR="009D3726" w:rsidRPr="009D3726" w14:paraId="1E83C2C0" w14:textId="77777777" w:rsidTr="009D3726">
        <w:trPr>
          <w:trHeight w:val="100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7BCFB64" w14:textId="77777777" w:rsidR="009D3726" w:rsidRPr="009D3726" w:rsidRDefault="0020432E" w:rsidP="00E610B0">
            <w:pPr>
              <w:spacing w:after="0" w:line="312"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9</w:t>
            </w:r>
          </w:p>
        </w:tc>
        <w:tc>
          <w:tcPr>
            <w:tcW w:w="6359" w:type="dxa"/>
            <w:gridSpan w:val="2"/>
            <w:tcBorders>
              <w:top w:val="single" w:sz="4" w:space="0" w:color="auto"/>
              <w:left w:val="nil"/>
              <w:bottom w:val="single" w:sz="4" w:space="0" w:color="auto"/>
              <w:right w:val="single" w:sz="4" w:space="0" w:color="auto"/>
            </w:tcBorders>
            <w:shd w:val="clear" w:color="auto" w:fill="auto"/>
            <w:vAlign w:val="center"/>
            <w:hideMark/>
          </w:tcPr>
          <w:p w14:paraId="7804E3AC" w14:textId="77777777"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Kompleksowa usługa zabezpieczenia 1 kontenera sanitarnego (prysznicowo-umywalkowego/ umywalkowego (co najmniej 10 umywalek)/kontenera z umywalkami i kabinami WC wersja damsko-męska - do 7 dni (Zamawiający nie zapewnia źródła zasilania energii elektrycznej oraz źródła zimnej wody)</w:t>
            </w:r>
          </w:p>
        </w:tc>
        <w:tc>
          <w:tcPr>
            <w:tcW w:w="1134" w:type="dxa"/>
            <w:tcBorders>
              <w:top w:val="single" w:sz="4" w:space="0" w:color="auto"/>
              <w:left w:val="single" w:sz="4" w:space="0" w:color="auto"/>
              <w:bottom w:val="single" w:sz="4" w:space="0" w:color="auto"/>
              <w:right w:val="single" w:sz="4" w:space="0" w:color="auto"/>
            </w:tcBorders>
          </w:tcPr>
          <w:p w14:paraId="6E9F2E19"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6BB87595"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r>
      <w:tr w:rsidR="009D3726" w:rsidRPr="009D3726" w14:paraId="6668E744" w14:textId="77777777" w:rsidTr="009D3726">
        <w:trPr>
          <w:trHeight w:val="75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FD30FB3" w14:textId="77777777" w:rsidR="009D3726" w:rsidRPr="009D3726" w:rsidRDefault="00646797" w:rsidP="00E610B0">
            <w:pPr>
              <w:spacing w:after="0" w:line="312"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w:t>
            </w:r>
            <w:r w:rsidR="0020432E">
              <w:rPr>
                <w:rFonts w:ascii="Arial" w:eastAsia="Times New Roman" w:hAnsi="Arial" w:cs="Arial"/>
                <w:color w:val="000000"/>
                <w:sz w:val="20"/>
                <w:szCs w:val="20"/>
                <w:lang w:eastAsia="pl-PL"/>
              </w:rPr>
              <w:t>0</w:t>
            </w:r>
          </w:p>
        </w:tc>
        <w:tc>
          <w:tcPr>
            <w:tcW w:w="6359" w:type="dxa"/>
            <w:gridSpan w:val="2"/>
            <w:tcBorders>
              <w:top w:val="single" w:sz="4" w:space="0" w:color="auto"/>
              <w:left w:val="nil"/>
              <w:bottom w:val="single" w:sz="4" w:space="0" w:color="auto"/>
              <w:right w:val="single" w:sz="4" w:space="0" w:color="auto"/>
            </w:tcBorders>
            <w:shd w:val="clear" w:color="auto" w:fill="auto"/>
            <w:vAlign w:val="center"/>
            <w:hideMark/>
          </w:tcPr>
          <w:p w14:paraId="1F0E189A" w14:textId="77777777"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Kompleksowa usługa zabezpieczenia 1 kontenera VIP z umywalkami i kabinami WC wersja damsko-męska / do 7 dni (Zamawiający nie zapewnia źródła zasilania energii elektrycznej oraz źródła zimnej wody)</w:t>
            </w:r>
          </w:p>
        </w:tc>
        <w:tc>
          <w:tcPr>
            <w:tcW w:w="1134" w:type="dxa"/>
            <w:tcBorders>
              <w:top w:val="single" w:sz="4" w:space="0" w:color="auto"/>
              <w:left w:val="single" w:sz="4" w:space="0" w:color="auto"/>
              <w:bottom w:val="single" w:sz="4" w:space="0" w:color="auto"/>
              <w:right w:val="single" w:sz="4" w:space="0" w:color="auto"/>
            </w:tcBorders>
          </w:tcPr>
          <w:p w14:paraId="7AD285DD"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796658C8"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r>
      <w:tr w:rsidR="009D3726" w:rsidRPr="009D3726" w14:paraId="226BE406" w14:textId="77777777" w:rsidTr="009D3726">
        <w:trPr>
          <w:trHeight w:val="36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17D0A38" w14:textId="77777777" w:rsidR="009D3726" w:rsidRPr="009D3726" w:rsidRDefault="0020432E" w:rsidP="00E610B0">
            <w:pPr>
              <w:spacing w:after="0" w:line="312"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w:t>
            </w:r>
          </w:p>
        </w:tc>
        <w:tc>
          <w:tcPr>
            <w:tcW w:w="6359" w:type="dxa"/>
            <w:gridSpan w:val="2"/>
            <w:tcBorders>
              <w:top w:val="single" w:sz="4" w:space="0" w:color="auto"/>
              <w:left w:val="nil"/>
              <w:bottom w:val="single" w:sz="4" w:space="0" w:color="auto"/>
              <w:right w:val="single" w:sz="4" w:space="0" w:color="auto"/>
            </w:tcBorders>
            <w:shd w:val="clear" w:color="auto" w:fill="auto"/>
            <w:vAlign w:val="center"/>
            <w:hideMark/>
          </w:tcPr>
          <w:p w14:paraId="14FE037A" w14:textId="77777777" w:rsidR="009D3726" w:rsidRPr="009D3726" w:rsidRDefault="00664878" w:rsidP="00E610B0">
            <w:pPr>
              <w:spacing w:after="0" w:line="312"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Podstawienie i odbiór 1 </w:t>
            </w:r>
            <w:r w:rsidR="009D3726" w:rsidRPr="009D3726">
              <w:rPr>
                <w:rFonts w:ascii="Arial" w:eastAsia="Times New Roman" w:hAnsi="Arial" w:cs="Arial"/>
                <w:color w:val="000000"/>
                <w:sz w:val="18"/>
                <w:szCs w:val="18"/>
                <w:lang w:eastAsia="pl-PL"/>
              </w:rPr>
              <w:t>przenośnej umywalki dwustanowiskowej</w:t>
            </w:r>
            <w:r w:rsidR="009D3726" w:rsidRPr="009D3726">
              <w:rPr>
                <w:rFonts w:ascii="Arial" w:eastAsia="Times New Roman" w:hAnsi="Arial" w:cs="Arial"/>
                <w:b/>
                <w:bCs/>
                <w:color w:val="000000"/>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tcPr>
          <w:p w14:paraId="6FD81FD5"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514A1747"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r>
      <w:tr w:rsidR="009D3726" w:rsidRPr="009D3726" w14:paraId="4B1E34C3" w14:textId="77777777" w:rsidTr="009D3726">
        <w:trPr>
          <w:trHeight w:val="36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0177CDE" w14:textId="76BFC465" w:rsidR="009D3726" w:rsidRPr="009D3726" w:rsidRDefault="0020432E" w:rsidP="00E610B0">
            <w:pPr>
              <w:spacing w:after="0" w:line="312"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6359" w:type="dxa"/>
            <w:gridSpan w:val="2"/>
            <w:tcBorders>
              <w:top w:val="single" w:sz="4" w:space="0" w:color="auto"/>
              <w:left w:val="nil"/>
              <w:bottom w:val="single" w:sz="4" w:space="0" w:color="auto"/>
              <w:right w:val="single" w:sz="4" w:space="0" w:color="auto"/>
            </w:tcBorders>
            <w:shd w:val="clear" w:color="auto" w:fill="auto"/>
            <w:vAlign w:val="center"/>
            <w:hideMark/>
          </w:tcPr>
          <w:p w14:paraId="401E1D73" w14:textId="17229BDD" w:rsidR="009D3726" w:rsidRPr="009D3726" w:rsidRDefault="009D3726" w:rsidP="00E610B0">
            <w:pPr>
              <w:spacing w:after="0" w:line="312" w:lineRule="auto"/>
              <w:rPr>
                <w:rFonts w:ascii="Arial" w:eastAsia="Times New Roman" w:hAnsi="Arial" w:cs="Arial"/>
                <w:color w:val="000000"/>
                <w:sz w:val="18"/>
                <w:szCs w:val="18"/>
                <w:lang w:eastAsia="pl-PL"/>
              </w:rPr>
            </w:pPr>
            <w:r w:rsidRPr="009D3726">
              <w:rPr>
                <w:rFonts w:ascii="Arial" w:eastAsia="Times New Roman" w:hAnsi="Arial" w:cs="Arial"/>
                <w:color w:val="000000"/>
                <w:sz w:val="18"/>
                <w:szCs w:val="18"/>
                <w:lang w:eastAsia="pl-PL"/>
              </w:rPr>
              <w:t>Serwis 1 przenośnej umywalki dwustanowiskowej</w:t>
            </w:r>
          </w:p>
        </w:tc>
        <w:tc>
          <w:tcPr>
            <w:tcW w:w="1134" w:type="dxa"/>
            <w:tcBorders>
              <w:top w:val="single" w:sz="4" w:space="0" w:color="auto"/>
              <w:left w:val="single" w:sz="4" w:space="0" w:color="auto"/>
              <w:bottom w:val="single" w:sz="4" w:space="0" w:color="auto"/>
              <w:right w:val="single" w:sz="4" w:space="0" w:color="auto"/>
            </w:tcBorders>
          </w:tcPr>
          <w:p w14:paraId="5E5CA595"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349390C" w14:textId="77777777" w:rsidR="009D3726" w:rsidRPr="009D3726" w:rsidRDefault="009D3726" w:rsidP="00E610B0">
            <w:pPr>
              <w:spacing w:after="0" w:line="312" w:lineRule="auto"/>
              <w:rPr>
                <w:rFonts w:ascii="Arial" w:eastAsia="Times New Roman" w:hAnsi="Arial" w:cs="Arial"/>
                <w:color w:val="000000"/>
                <w:sz w:val="20"/>
                <w:szCs w:val="20"/>
                <w:lang w:eastAsia="pl-PL"/>
              </w:rPr>
            </w:pPr>
          </w:p>
        </w:tc>
      </w:tr>
    </w:tbl>
    <w:p w14:paraId="60DAE78B" w14:textId="77777777" w:rsidR="008C6288" w:rsidRPr="00F97CC5" w:rsidRDefault="008C6288" w:rsidP="00E610B0">
      <w:pPr>
        <w:pStyle w:val="Default"/>
        <w:spacing w:before="120" w:line="312" w:lineRule="auto"/>
        <w:ind w:left="720"/>
        <w:jc w:val="right"/>
        <w:rPr>
          <w:color w:val="auto"/>
        </w:rPr>
      </w:pPr>
    </w:p>
    <w:p w14:paraId="48F19D02" w14:textId="77777777" w:rsidR="00296993" w:rsidRPr="00B20C86" w:rsidRDefault="00991AE4" w:rsidP="0071323D">
      <w:pPr>
        <w:pStyle w:val="Akapitzlist"/>
        <w:numPr>
          <w:ilvl w:val="0"/>
          <w:numId w:val="32"/>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Ceny jednostkowe </w:t>
      </w:r>
      <w:r w:rsidR="00296993" w:rsidRPr="00B20C86">
        <w:rPr>
          <w:rFonts w:ascii="Arial" w:hAnsi="Arial" w:cs="Arial"/>
          <w:sz w:val="24"/>
          <w:szCs w:val="24"/>
        </w:rPr>
        <w:t>podstawienia</w:t>
      </w:r>
      <w:r w:rsidR="00243D4C" w:rsidRPr="00B20C86">
        <w:rPr>
          <w:rFonts w:ascii="Arial" w:hAnsi="Arial" w:cs="Arial"/>
          <w:sz w:val="24"/>
          <w:szCs w:val="24"/>
        </w:rPr>
        <w:t xml:space="preserve"> i odbioru</w:t>
      </w:r>
      <w:r w:rsidR="00180454" w:rsidRPr="00B20C86">
        <w:rPr>
          <w:rFonts w:ascii="Arial" w:hAnsi="Arial" w:cs="Arial"/>
          <w:sz w:val="24"/>
          <w:szCs w:val="24"/>
        </w:rPr>
        <w:t xml:space="preserve"> poszczególnych</w:t>
      </w:r>
      <w:r w:rsidR="00296993" w:rsidRPr="00B20C86">
        <w:rPr>
          <w:rFonts w:ascii="Arial" w:hAnsi="Arial" w:cs="Arial"/>
          <w:sz w:val="24"/>
          <w:szCs w:val="24"/>
        </w:rPr>
        <w:t xml:space="preserve"> przenośnych urządzeń sanitarnych obejmują wszystkie koszty związane z realizacją </w:t>
      </w:r>
      <w:r w:rsidR="00243D4C" w:rsidRPr="00B20C86">
        <w:rPr>
          <w:rFonts w:ascii="Arial" w:hAnsi="Arial" w:cs="Arial"/>
          <w:sz w:val="24"/>
          <w:szCs w:val="24"/>
        </w:rPr>
        <w:t xml:space="preserve">poszczególnych </w:t>
      </w:r>
      <w:r w:rsidR="00296993" w:rsidRPr="00B20C86">
        <w:rPr>
          <w:rFonts w:ascii="Arial" w:hAnsi="Arial" w:cs="Arial"/>
          <w:sz w:val="24"/>
          <w:szCs w:val="24"/>
        </w:rPr>
        <w:t xml:space="preserve">usług, </w:t>
      </w:r>
      <w:r w:rsidR="00180454" w:rsidRPr="00B20C86">
        <w:rPr>
          <w:rFonts w:ascii="Arial" w:hAnsi="Arial" w:cs="Arial"/>
          <w:sz w:val="24"/>
          <w:szCs w:val="24"/>
        </w:rPr>
        <w:t>przede wszystkim koszty:</w:t>
      </w:r>
      <w:r w:rsidR="00296993" w:rsidRPr="00B20C86">
        <w:rPr>
          <w:rFonts w:ascii="Arial" w:hAnsi="Arial" w:cs="Arial"/>
          <w:sz w:val="24"/>
          <w:szCs w:val="24"/>
        </w:rPr>
        <w:t xml:space="preserve"> transport</w:t>
      </w:r>
      <w:r w:rsidR="003D52FA" w:rsidRPr="00B20C86">
        <w:rPr>
          <w:rFonts w:ascii="Arial" w:hAnsi="Arial" w:cs="Arial"/>
          <w:sz w:val="24"/>
          <w:szCs w:val="24"/>
        </w:rPr>
        <w:t xml:space="preserve">u w </w:t>
      </w:r>
      <w:r w:rsidR="00180454" w:rsidRPr="00B20C86">
        <w:rPr>
          <w:rFonts w:ascii="Arial" w:hAnsi="Arial" w:cs="Arial"/>
          <w:sz w:val="24"/>
          <w:szCs w:val="24"/>
        </w:rPr>
        <w:t xml:space="preserve">terminie </w:t>
      </w:r>
      <w:r w:rsidR="003D52FA" w:rsidRPr="00B20C86">
        <w:rPr>
          <w:rFonts w:ascii="Arial" w:hAnsi="Arial" w:cs="Arial"/>
          <w:sz w:val="24"/>
          <w:szCs w:val="24"/>
        </w:rPr>
        <w:t>i</w:t>
      </w:r>
      <w:r w:rsidR="00812C98" w:rsidRPr="00B20C86">
        <w:rPr>
          <w:rFonts w:ascii="Arial" w:hAnsi="Arial" w:cs="Arial"/>
          <w:sz w:val="24"/>
          <w:szCs w:val="24"/>
        </w:rPr>
        <w:t> </w:t>
      </w:r>
      <w:r w:rsidR="00296993" w:rsidRPr="00B20C86">
        <w:rPr>
          <w:rFonts w:ascii="Arial" w:hAnsi="Arial" w:cs="Arial"/>
          <w:sz w:val="24"/>
          <w:szCs w:val="24"/>
        </w:rPr>
        <w:t>w</w:t>
      </w:r>
      <w:r w:rsidR="00812C98" w:rsidRPr="00B20C86">
        <w:rPr>
          <w:rFonts w:ascii="Arial" w:hAnsi="Arial" w:cs="Arial"/>
          <w:sz w:val="24"/>
          <w:szCs w:val="24"/>
        </w:rPr>
        <w:t> </w:t>
      </w:r>
      <w:r w:rsidR="00296993" w:rsidRPr="00B20C86">
        <w:rPr>
          <w:rFonts w:ascii="Arial" w:hAnsi="Arial" w:cs="Arial"/>
          <w:sz w:val="24"/>
          <w:szCs w:val="24"/>
        </w:rPr>
        <w:t>miejsce wskazane przez Zamawiającego, ustawieni</w:t>
      </w:r>
      <w:r w:rsidR="00180454" w:rsidRPr="00B20C86">
        <w:rPr>
          <w:rFonts w:ascii="Arial" w:hAnsi="Arial" w:cs="Arial"/>
          <w:sz w:val="24"/>
          <w:szCs w:val="24"/>
        </w:rPr>
        <w:t>a</w:t>
      </w:r>
      <w:r w:rsidR="00296993" w:rsidRPr="00B20C86">
        <w:rPr>
          <w:rFonts w:ascii="Arial" w:hAnsi="Arial" w:cs="Arial"/>
          <w:sz w:val="24"/>
          <w:szCs w:val="24"/>
        </w:rPr>
        <w:t xml:space="preserve"> na miejscu przeznaczenia,</w:t>
      </w:r>
      <w:r w:rsidR="00243D4C" w:rsidRPr="00B20C86">
        <w:rPr>
          <w:rFonts w:ascii="Arial" w:hAnsi="Arial" w:cs="Arial"/>
          <w:sz w:val="24"/>
          <w:szCs w:val="24"/>
        </w:rPr>
        <w:t xml:space="preserve"> przygotowani</w:t>
      </w:r>
      <w:r w:rsidR="00180454" w:rsidRPr="00B20C86">
        <w:rPr>
          <w:rFonts w:ascii="Arial" w:hAnsi="Arial" w:cs="Arial"/>
          <w:sz w:val="24"/>
          <w:szCs w:val="24"/>
        </w:rPr>
        <w:t>a</w:t>
      </w:r>
      <w:r w:rsidR="00243D4C" w:rsidRPr="00B20C86">
        <w:rPr>
          <w:rFonts w:ascii="Arial" w:hAnsi="Arial" w:cs="Arial"/>
          <w:sz w:val="24"/>
          <w:szCs w:val="24"/>
        </w:rPr>
        <w:t xml:space="preserve"> do użytku,</w:t>
      </w:r>
      <w:r w:rsidR="00296993" w:rsidRPr="00B20C86">
        <w:rPr>
          <w:rFonts w:ascii="Arial" w:hAnsi="Arial" w:cs="Arial"/>
          <w:sz w:val="24"/>
          <w:szCs w:val="24"/>
        </w:rPr>
        <w:t xml:space="preserve"> podłączeni</w:t>
      </w:r>
      <w:r w:rsidR="00180454" w:rsidRPr="00B20C86">
        <w:rPr>
          <w:rFonts w:ascii="Arial" w:hAnsi="Arial" w:cs="Arial"/>
          <w:sz w:val="24"/>
          <w:szCs w:val="24"/>
        </w:rPr>
        <w:t>a</w:t>
      </w:r>
      <w:r w:rsidR="00296993" w:rsidRPr="00B20C86">
        <w:rPr>
          <w:rFonts w:ascii="Arial" w:hAnsi="Arial" w:cs="Arial"/>
          <w:sz w:val="24"/>
          <w:szCs w:val="24"/>
        </w:rPr>
        <w:t xml:space="preserve"> do źródła zasilania, montaż</w:t>
      </w:r>
      <w:r w:rsidR="00180454" w:rsidRPr="00B20C86">
        <w:rPr>
          <w:rFonts w:ascii="Arial" w:hAnsi="Arial" w:cs="Arial"/>
          <w:sz w:val="24"/>
          <w:szCs w:val="24"/>
        </w:rPr>
        <w:t>u</w:t>
      </w:r>
      <w:r w:rsidR="00296993" w:rsidRPr="00B20C86">
        <w:rPr>
          <w:rFonts w:ascii="Arial" w:hAnsi="Arial" w:cs="Arial"/>
          <w:sz w:val="24"/>
          <w:szCs w:val="24"/>
        </w:rPr>
        <w:t xml:space="preserve"> wraz </w:t>
      </w:r>
      <w:r w:rsidR="008252A2" w:rsidRPr="00B20C86">
        <w:rPr>
          <w:rFonts w:ascii="Arial" w:hAnsi="Arial" w:cs="Arial"/>
          <w:sz w:val="24"/>
          <w:szCs w:val="24"/>
        </w:rPr>
        <w:t>ze zbiornikami na wodę czystą</w:t>
      </w:r>
      <w:r w:rsidR="00743FD7" w:rsidRPr="00B20C86">
        <w:rPr>
          <w:rFonts w:ascii="Arial" w:hAnsi="Arial" w:cs="Arial"/>
          <w:sz w:val="24"/>
          <w:szCs w:val="24"/>
        </w:rPr>
        <w:t xml:space="preserve"> (</w:t>
      </w:r>
      <w:r w:rsidR="00F34977">
        <w:rPr>
          <w:rFonts w:ascii="Arial" w:hAnsi="Arial" w:cs="Arial"/>
          <w:sz w:val="24"/>
          <w:szCs w:val="24"/>
        </w:rPr>
        <w:t xml:space="preserve">lub bez zbiornika - </w:t>
      </w:r>
      <w:r w:rsidR="00743FD7" w:rsidRPr="00B20C86">
        <w:rPr>
          <w:rFonts w:ascii="Arial" w:hAnsi="Arial" w:cs="Arial"/>
          <w:sz w:val="24"/>
          <w:szCs w:val="24"/>
        </w:rPr>
        <w:t>zgodnie ze</w:t>
      </w:r>
      <w:r w:rsidR="00F34977">
        <w:rPr>
          <w:rFonts w:ascii="Arial" w:hAnsi="Arial" w:cs="Arial"/>
          <w:sz w:val="24"/>
          <w:szCs w:val="24"/>
        </w:rPr>
        <w:t> </w:t>
      </w:r>
      <w:r w:rsidR="00743FD7" w:rsidRPr="00B20C86">
        <w:rPr>
          <w:rFonts w:ascii="Arial" w:hAnsi="Arial" w:cs="Arial"/>
          <w:sz w:val="24"/>
          <w:szCs w:val="24"/>
        </w:rPr>
        <w:t xml:space="preserve">wskazaniem Zamawiającego) i </w:t>
      </w:r>
      <w:r w:rsidR="00296993" w:rsidRPr="00B20C86">
        <w:rPr>
          <w:rFonts w:ascii="Arial" w:hAnsi="Arial" w:cs="Arial"/>
          <w:sz w:val="24"/>
          <w:szCs w:val="24"/>
        </w:rPr>
        <w:t>brudną, wynaj</w:t>
      </w:r>
      <w:r w:rsidR="00180454" w:rsidRPr="00B20C86">
        <w:rPr>
          <w:rFonts w:ascii="Arial" w:hAnsi="Arial" w:cs="Arial"/>
          <w:sz w:val="24"/>
          <w:szCs w:val="24"/>
        </w:rPr>
        <w:t>mu</w:t>
      </w:r>
      <w:r w:rsidR="00296993" w:rsidRPr="00B20C86">
        <w:rPr>
          <w:rFonts w:ascii="Arial" w:hAnsi="Arial" w:cs="Arial"/>
          <w:sz w:val="24"/>
          <w:szCs w:val="24"/>
        </w:rPr>
        <w:t xml:space="preserve"> przenośnych urządzeń sanitarnych</w:t>
      </w:r>
      <w:r w:rsidR="0020432E">
        <w:rPr>
          <w:rFonts w:ascii="Arial" w:hAnsi="Arial" w:cs="Arial"/>
          <w:sz w:val="24"/>
          <w:szCs w:val="24"/>
        </w:rPr>
        <w:t xml:space="preserve"> (niezależnie od czasu przez jaki pozostają do dyspozycji Zamawiającego)</w:t>
      </w:r>
      <w:r w:rsidR="00243D4C" w:rsidRPr="00B20C86">
        <w:rPr>
          <w:rFonts w:ascii="Arial" w:hAnsi="Arial" w:cs="Arial"/>
          <w:sz w:val="24"/>
          <w:szCs w:val="24"/>
        </w:rPr>
        <w:t xml:space="preserve">, </w:t>
      </w:r>
      <w:r w:rsidR="00180454" w:rsidRPr="00B20C86">
        <w:rPr>
          <w:rFonts w:ascii="Arial" w:hAnsi="Arial" w:cs="Arial"/>
          <w:sz w:val="24"/>
          <w:szCs w:val="24"/>
        </w:rPr>
        <w:t xml:space="preserve">ewentualnego </w:t>
      </w:r>
      <w:r w:rsidR="00243D4C" w:rsidRPr="00B20C86">
        <w:rPr>
          <w:rFonts w:ascii="Arial" w:hAnsi="Arial" w:cs="Arial"/>
          <w:sz w:val="24"/>
          <w:szCs w:val="24"/>
        </w:rPr>
        <w:t>przestawienia urządzeń sanitarnych w danej lokalizacji</w:t>
      </w:r>
      <w:r w:rsidR="00561B6E" w:rsidRPr="00B20C86">
        <w:rPr>
          <w:rFonts w:ascii="Arial" w:hAnsi="Arial" w:cs="Arial"/>
          <w:sz w:val="24"/>
          <w:szCs w:val="24"/>
        </w:rPr>
        <w:t xml:space="preserve">, </w:t>
      </w:r>
      <w:r w:rsidR="00F00126" w:rsidRPr="00B20C86">
        <w:rPr>
          <w:rFonts w:ascii="Arial" w:hAnsi="Arial" w:cs="Arial"/>
          <w:sz w:val="24"/>
          <w:szCs w:val="24"/>
        </w:rPr>
        <w:t>odbioru</w:t>
      </w:r>
      <w:r w:rsidR="00561B6E" w:rsidRPr="00B20C86">
        <w:rPr>
          <w:rFonts w:ascii="Arial" w:hAnsi="Arial" w:cs="Arial"/>
          <w:sz w:val="24"/>
          <w:szCs w:val="24"/>
        </w:rPr>
        <w:t xml:space="preserve"> urządz</w:t>
      </w:r>
      <w:r w:rsidR="00180454" w:rsidRPr="00B20C86">
        <w:rPr>
          <w:rFonts w:ascii="Arial" w:hAnsi="Arial" w:cs="Arial"/>
          <w:sz w:val="24"/>
          <w:szCs w:val="24"/>
        </w:rPr>
        <w:t xml:space="preserve">eń wraz z </w:t>
      </w:r>
      <w:r w:rsidR="00743FD7" w:rsidRPr="00B20C86">
        <w:rPr>
          <w:rFonts w:ascii="Arial" w:hAnsi="Arial" w:cs="Arial"/>
          <w:sz w:val="24"/>
          <w:szCs w:val="24"/>
        </w:rPr>
        <w:t>serwisem końcowym i uprzątnięciem terenu</w:t>
      </w:r>
      <w:r w:rsidR="00561B6E" w:rsidRPr="00B20C86">
        <w:rPr>
          <w:rFonts w:ascii="Arial" w:hAnsi="Arial" w:cs="Arial"/>
          <w:sz w:val="24"/>
          <w:szCs w:val="24"/>
        </w:rPr>
        <w:t>.</w:t>
      </w:r>
    </w:p>
    <w:p w14:paraId="78212393" w14:textId="77777777" w:rsidR="00EC3984" w:rsidRPr="00D43AD3" w:rsidRDefault="00EC3984" w:rsidP="0071323D">
      <w:pPr>
        <w:pStyle w:val="Akapitzlist"/>
        <w:numPr>
          <w:ilvl w:val="0"/>
          <w:numId w:val="32"/>
        </w:numPr>
        <w:spacing w:after="0" w:line="312" w:lineRule="auto"/>
        <w:ind w:left="425" w:hanging="425"/>
        <w:contextualSpacing w:val="0"/>
        <w:jc w:val="both"/>
        <w:rPr>
          <w:rFonts w:ascii="Arial" w:hAnsi="Arial" w:cs="Arial"/>
          <w:sz w:val="24"/>
          <w:szCs w:val="24"/>
        </w:rPr>
      </w:pPr>
      <w:r w:rsidRPr="00D43AD3">
        <w:rPr>
          <w:rFonts w:ascii="Arial" w:hAnsi="Arial" w:cs="Arial"/>
          <w:sz w:val="24"/>
          <w:szCs w:val="24"/>
        </w:rPr>
        <w:lastRenderedPageBreak/>
        <w:t>Zamawiający przewiduje skorzystanie z prawa opcji. W przypadku nie</w:t>
      </w:r>
      <w:r w:rsidR="00F34977">
        <w:rPr>
          <w:rFonts w:ascii="Arial" w:hAnsi="Arial" w:cs="Arial"/>
          <w:sz w:val="24"/>
          <w:szCs w:val="24"/>
        </w:rPr>
        <w:t> </w:t>
      </w:r>
      <w:r w:rsidRPr="00D43AD3">
        <w:rPr>
          <w:rFonts w:ascii="Arial" w:hAnsi="Arial" w:cs="Arial"/>
          <w:sz w:val="24"/>
          <w:szCs w:val="24"/>
        </w:rPr>
        <w:t xml:space="preserve">skorzystania przez </w:t>
      </w:r>
      <w:r w:rsidR="00F34977">
        <w:rPr>
          <w:rFonts w:ascii="Arial" w:hAnsi="Arial" w:cs="Arial"/>
          <w:sz w:val="24"/>
          <w:szCs w:val="24"/>
        </w:rPr>
        <w:t>Z</w:t>
      </w:r>
      <w:r w:rsidRPr="00D43AD3">
        <w:rPr>
          <w:rFonts w:ascii="Arial" w:hAnsi="Arial" w:cs="Arial"/>
          <w:sz w:val="24"/>
          <w:szCs w:val="24"/>
        </w:rPr>
        <w:t>amawiającego z prawa opcji Wykonawcy nie</w:t>
      </w:r>
      <w:r w:rsidR="00F34977">
        <w:rPr>
          <w:rFonts w:ascii="Arial" w:hAnsi="Arial" w:cs="Arial"/>
          <w:sz w:val="24"/>
          <w:szCs w:val="24"/>
        </w:rPr>
        <w:t> </w:t>
      </w:r>
      <w:r w:rsidRPr="00D43AD3">
        <w:rPr>
          <w:rFonts w:ascii="Arial" w:hAnsi="Arial" w:cs="Arial"/>
          <w:sz w:val="24"/>
          <w:szCs w:val="24"/>
        </w:rPr>
        <w:t>przysługują żadne roszczenia z tego tytułu.</w:t>
      </w:r>
    </w:p>
    <w:p w14:paraId="2A5EB40B" w14:textId="77777777" w:rsidR="00EC3984" w:rsidRPr="00D43AD3" w:rsidRDefault="00EC3984" w:rsidP="0071323D">
      <w:pPr>
        <w:pStyle w:val="Akapitzlist"/>
        <w:numPr>
          <w:ilvl w:val="0"/>
          <w:numId w:val="32"/>
        </w:numPr>
        <w:spacing w:after="0" w:line="312" w:lineRule="auto"/>
        <w:ind w:left="425" w:hanging="425"/>
        <w:contextualSpacing w:val="0"/>
        <w:jc w:val="both"/>
        <w:rPr>
          <w:rFonts w:ascii="Arial" w:hAnsi="Arial" w:cs="Arial"/>
          <w:sz w:val="24"/>
          <w:szCs w:val="24"/>
        </w:rPr>
      </w:pPr>
      <w:r w:rsidRPr="00D43AD3">
        <w:rPr>
          <w:rFonts w:ascii="Arial" w:hAnsi="Arial" w:cs="Arial"/>
          <w:sz w:val="24"/>
          <w:szCs w:val="24"/>
        </w:rPr>
        <w:t>Warunkiem uruchomienia prawa opcji jest oświadczenie woli Zamawiającego o żądaniu wykonania zamówienia kwalifikowanego przez Zamawiającego jako prawo opcji.</w:t>
      </w:r>
    </w:p>
    <w:p w14:paraId="0E2DC45E" w14:textId="77777777" w:rsidR="00EC3984" w:rsidRPr="00D43AD3" w:rsidRDefault="00EC3984" w:rsidP="0071323D">
      <w:pPr>
        <w:pStyle w:val="Akapitzlist"/>
        <w:numPr>
          <w:ilvl w:val="0"/>
          <w:numId w:val="32"/>
        </w:numPr>
        <w:spacing w:after="0" w:line="312" w:lineRule="auto"/>
        <w:ind w:left="425" w:hanging="425"/>
        <w:contextualSpacing w:val="0"/>
        <w:jc w:val="both"/>
        <w:rPr>
          <w:rFonts w:ascii="Arial" w:hAnsi="Arial" w:cs="Arial"/>
          <w:sz w:val="24"/>
          <w:szCs w:val="24"/>
        </w:rPr>
      </w:pPr>
      <w:r w:rsidRPr="00D43AD3">
        <w:rPr>
          <w:rFonts w:ascii="Arial" w:hAnsi="Arial" w:cs="Arial"/>
          <w:sz w:val="24"/>
          <w:szCs w:val="24"/>
        </w:rPr>
        <w:t>Zamawiający skorzysta z prawa opcji w przypadku konieczności zabezpieczenia dodatkowych potrzeb jednostek wojskowych przy jednoczesnym zapewnieniu przez dysponenta wyższego stopnia odpowiednich środków finansowych na</w:t>
      </w:r>
      <w:r w:rsidR="000038CE" w:rsidRPr="00D43AD3">
        <w:rPr>
          <w:rFonts w:ascii="Arial" w:hAnsi="Arial" w:cs="Arial"/>
          <w:sz w:val="24"/>
          <w:szCs w:val="24"/>
        </w:rPr>
        <w:t> </w:t>
      </w:r>
      <w:r w:rsidRPr="00D43AD3">
        <w:rPr>
          <w:rFonts w:ascii="Arial" w:hAnsi="Arial" w:cs="Arial"/>
          <w:sz w:val="24"/>
          <w:szCs w:val="24"/>
        </w:rPr>
        <w:t>realizację takiego zamówienia.</w:t>
      </w:r>
    </w:p>
    <w:p w14:paraId="0CD310BC" w14:textId="77777777" w:rsidR="00EC3984" w:rsidRPr="00D43AD3" w:rsidRDefault="00EC3984" w:rsidP="0071323D">
      <w:pPr>
        <w:pStyle w:val="Akapitzlist"/>
        <w:numPr>
          <w:ilvl w:val="0"/>
          <w:numId w:val="32"/>
        </w:numPr>
        <w:spacing w:after="0" w:line="312" w:lineRule="auto"/>
        <w:ind w:left="425" w:hanging="425"/>
        <w:contextualSpacing w:val="0"/>
        <w:jc w:val="both"/>
        <w:rPr>
          <w:rFonts w:ascii="Arial" w:hAnsi="Arial" w:cs="Arial"/>
          <w:sz w:val="24"/>
          <w:szCs w:val="24"/>
        </w:rPr>
      </w:pPr>
      <w:r w:rsidRPr="00D43AD3">
        <w:rPr>
          <w:rFonts w:ascii="Arial" w:hAnsi="Arial" w:cs="Arial"/>
          <w:sz w:val="24"/>
          <w:szCs w:val="24"/>
        </w:rPr>
        <w:t>W ramach zamówienia Podstawowego Zamawiający określa</w:t>
      </w:r>
      <w:r w:rsidR="00FA036E" w:rsidRPr="00D43AD3">
        <w:rPr>
          <w:rFonts w:ascii="Arial" w:hAnsi="Arial" w:cs="Arial"/>
          <w:sz w:val="24"/>
          <w:szCs w:val="24"/>
        </w:rPr>
        <w:t xml:space="preserve"> przewidywany</w:t>
      </w:r>
      <w:r w:rsidRPr="00D43AD3">
        <w:rPr>
          <w:rFonts w:ascii="Arial" w:hAnsi="Arial" w:cs="Arial"/>
          <w:sz w:val="24"/>
          <w:szCs w:val="24"/>
        </w:rPr>
        <w:t xml:space="preserve"> zakres usługi zgodnie z zestawieniem zawartym w tabeli nr 1, stanowiącej Załącznik nr 1 do niniejszej umowy. </w:t>
      </w:r>
    </w:p>
    <w:p w14:paraId="1835B3D2" w14:textId="77777777" w:rsidR="00FA036E" w:rsidRPr="00D43AD3" w:rsidRDefault="00FA036E" w:rsidP="0071323D">
      <w:pPr>
        <w:pStyle w:val="Akapitzlist"/>
        <w:numPr>
          <w:ilvl w:val="0"/>
          <w:numId w:val="32"/>
        </w:numPr>
        <w:spacing w:after="0" w:line="312" w:lineRule="auto"/>
        <w:ind w:left="425" w:hanging="425"/>
        <w:contextualSpacing w:val="0"/>
        <w:jc w:val="both"/>
        <w:rPr>
          <w:rFonts w:ascii="Arial" w:hAnsi="Arial" w:cs="Arial"/>
          <w:sz w:val="24"/>
          <w:szCs w:val="24"/>
        </w:rPr>
      </w:pPr>
      <w:r w:rsidRPr="00D43AD3">
        <w:rPr>
          <w:rFonts w:ascii="Arial" w:hAnsi="Arial" w:cs="Arial"/>
          <w:sz w:val="24"/>
          <w:szCs w:val="24"/>
        </w:rPr>
        <w:t>Zamawiający zastrzega, że informacje zawarte w tabeli nr 1 mają charakter orientacyjny i zarówno rodzaje, ilości, jak i terminy usług mogą ulec zmianie w</w:t>
      </w:r>
      <w:r w:rsidR="000038CE" w:rsidRPr="00D43AD3">
        <w:rPr>
          <w:rFonts w:ascii="Arial" w:hAnsi="Arial" w:cs="Arial"/>
          <w:sz w:val="24"/>
          <w:szCs w:val="24"/>
        </w:rPr>
        <w:t> </w:t>
      </w:r>
      <w:r w:rsidRPr="00D43AD3">
        <w:rPr>
          <w:rFonts w:ascii="Arial" w:hAnsi="Arial" w:cs="Arial"/>
          <w:sz w:val="24"/>
          <w:szCs w:val="24"/>
        </w:rPr>
        <w:t>zależności od potrzeb Zamawiającego.</w:t>
      </w:r>
    </w:p>
    <w:p w14:paraId="4055136E" w14:textId="77777777" w:rsidR="009F0281" w:rsidRPr="00F97CC5" w:rsidRDefault="009F0281" w:rsidP="00E610B0">
      <w:pPr>
        <w:spacing w:after="0" w:line="312" w:lineRule="auto"/>
        <w:ind w:left="-76"/>
        <w:jc w:val="both"/>
        <w:rPr>
          <w:rFonts w:ascii="Arial" w:hAnsi="Arial" w:cs="Arial"/>
          <w:sz w:val="24"/>
          <w:szCs w:val="24"/>
        </w:rPr>
      </w:pPr>
    </w:p>
    <w:p w14:paraId="1AD7456B" w14:textId="77777777" w:rsidR="00682561" w:rsidRPr="00F97CC5" w:rsidRDefault="00682561" w:rsidP="00E610B0">
      <w:pPr>
        <w:pStyle w:val="Default"/>
        <w:keepNext/>
        <w:spacing w:line="312" w:lineRule="auto"/>
        <w:jc w:val="center"/>
        <w:rPr>
          <w:b/>
          <w:bCs/>
          <w:caps/>
          <w:color w:val="auto"/>
        </w:rPr>
      </w:pPr>
      <w:r w:rsidRPr="00F97CC5">
        <w:rPr>
          <w:b/>
          <w:bCs/>
          <w:caps/>
          <w:color w:val="auto"/>
        </w:rPr>
        <w:t>§</w:t>
      </w:r>
      <w:r w:rsidR="00B10959" w:rsidRPr="00F97CC5">
        <w:rPr>
          <w:b/>
          <w:bCs/>
          <w:caps/>
          <w:color w:val="auto"/>
        </w:rPr>
        <w:t xml:space="preserve"> 3</w:t>
      </w:r>
    </w:p>
    <w:p w14:paraId="4F8EE745" w14:textId="77777777" w:rsidR="0077162E" w:rsidRPr="00F97CC5" w:rsidRDefault="0077162E" w:rsidP="00994036">
      <w:pPr>
        <w:pStyle w:val="Default"/>
        <w:keepNext/>
        <w:spacing w:after="120" w:line="312" w:lineRule="auto"/>
        <w:jc w:val="center"/>
        <w:rPr>
          <w:b/>
          <w:bCs/>
          <w:caps/>
          <w:color w:val="auto"/>
        </w:rPr>
      </w:pPr>
      <w:r w:rsidRPr="00F97CC5">
        <w:rPr>
          <w:b/>
          <w:bCs/>
          <w:caps/>
          <w:color w:val="auto"/>
        </w:rPr>
        <w:t xml:space="preserve">Termin </w:t>
      </w:r>
      <w:r w:rsidR="00B10959" w:rsidRPr="00F97CC5">
        <w:rPr>
          <w:b/>
          <w:bCs/>
          <w:caps/>
          <w:color w:val="auto"/>
        </w:rPr>
        <w:t>wykonania</w:t>
      </w:r>
      <w:r w:rsidRPr="00F97CC5">
        <w:rPr>
          <w:b/>
          <w:bCs/>
          <w:caps/>
          <w:color w:val="auto"/>
        </w:rPr>
        <w:t xml:space="preserve"> umowy</w:t>
      </w:r>
    </w:p>
    <w:p w14:paraId="38209AEC" w14:textId="77777777" w:rsidR="0090420E" w:rsidRPr="00F97CC5" w:rsidRDefault="00B10959" w:rsidP="00E610B0">
      <w:pPr>
        <w:pStyle w:val="Default"/>
        <w:spacing w:line="312" w:lineRule="auto"/>
        <w:jc w:val="both"/>
        <w:rPr>
          <w:color w:val="auto"/>
        </w:rPr>
      </w:pPr>
      <w:r w:rsidRPr="00D43AD3">
        <w:rPr>
          <w:color w:val="auto"/>
        </w:rPr>
        <w:t xml:space="preserve">Termin realizacji umowy – od </w:t>
      </w:r>
      <w:r w:rsidR="00AE1C5E" w:rsidRPr="00D43AD3">
        <w:rPr>
          <w:color w:val="auto"/>
        </w:rPr>
        <w:t>0</w:t>
      </w:r>
      <w:r w:rsidR="00B260F3" w:rsidRPr="00D43AD3">
        <w:rPr>
          <w:color w:val="auto"/>
        </w:rPr>
        <w:t>1</w:t>
      </w:r>
      <w:r w:rsidR="00DE1068" w:rsidRPr="00D43AD3">
        <w:rPr>
          <w:color w:val="auto"/>
        </w:rPr>
        <w:t>.01.</w:t>
      </w:r>
      <w:r w:rsidR="009B6E58">
        <w:rPr>
          <w:color w:val="auto"/>
        </w:rPr>
        <w:t>2021</w:t>
      </w:r>
      <w:r w:rsidR="0088649A" w:rsidRPr="00D43AD3">
        <w:rPr>
          <w:color w:val="auto"/>
        </w:rPr>
        <w:t> </w:t>
      </w:r>
      <w:r w:rsidR="006C66C1" w:rsidRPr="00D43AD3">
        <w:rPr>
          <w:color w:val="auto"/>
        </w:rPr>
        <w:t>r.</w:t>
      </w:r>
      <w:r w:rsidR="0077162E" w:rsidRPr="00D43AD3">
        <w:rPr>
          <w:color w:val="auto"/>
        </w:rPr>
        <w:t xml:space="preserve"> do dnia </w:t>
      </w:r>
      <w:r w:rsidR="002E09A3" w:rsidRPr="00D43AD3">
        <w:rPr>
          <w:color w:val="auto"/>
        </w:rPr>
        <w:t>31</w:t>
      </w:r>
      <w:r w:rsidR="0077162E" w:rsidRPr="00D43AD3">
        <w:rPr>
          <w:color w:val="auto"/>
        </w:rPr>
        <w:t>.12.</w:t>
      </w:r>
      <w:r w:rsidR="009B6E58">
        <w:rPr>
          <w:color w:val="auto"/>
        </w:rPr>
        <w:t>2021</w:t>
      </w:r>
      <w:r w:rsidR="0077162E" w:rsidRPr="00D43AD3">
        <w:rPr>
          <w:color w:val="auto"/>
        </w:rPr>
        <w:t xml:space="preserve"> r.</w:t>
      </w:r>
      <w:r w:rsidR="0077162E" w:rsidRPr="00F97CC5">
        <w:rPr>
          <w:color w:val="auto"/>
        </w:rPr>
        <w:t xml:space="preserve"> </w:t>
      </w:r>
    </w:p>
    <w:p w14:paraId="55E42C7F" w14:textId="77777777" w:rsidR="0090420E" w:rsidRPr="00F97CC5" w:rsidRDefault="0090420E" w:rsidP="00E610B0">
      <w:pPr>
        <w:pStyle w:val="Default"/>
        <w:spacing w:line="312" w:lineRule="auto"/>
        <w:jc w:val="both"/>
        <w:rPr>
          <w:b/>
          <w:bCs/>
          <w:caps/>
          <w:color w:val="auto"/>
        </w:rPr>
      </w:pPr>
    </w:p>
    <w:p w14:paraId="2D8BD908" w14:textId="77777777" w:rsidR="0090420E" w:rsidRPr="00F97CC5" w:rsidRDefault="00D11962" w:rsidP="00E610B0">
      <w:pPr>
        <w:pStyle w:val="Default"/>
        <w:spacing w:line="312" w:lineRule="auto"/>
        <w:jc w:val="center"/>
        <w:rPr>
          <w:b/>
          <w:bCs/>
          <w:caps/>
          <w:color w:val="auto"/>
        </w:rPr>
      </w:pPr>
      <w:r w:rsidRPr="00F97CC5">
        <w:rPr>
          <w:b/>
          <w:bCs/>
          <w:caps/>
          <w:color w:val="auto"/>
        </w:rPr>
        <w:t xml:space="preserve">§ </w:t>
      </w:r>
      <w:r w:rsidR="0048182D" w:rsidRPr="00F97CC5">
        <w:rPr>
          <w:b/>
          <w:bCs/>
          <w:caps/>
          <w:color w:val="auto"/>
        </w:rPr>
        <w:t>4</w:t>
      </w:r>
    </w:p>
    <w:p w14:paraId="6911DA07" w14:textId="77777777" w:rsidR="0090420E" w:rsidRDefault="0048182D" w:rsidP="00994036">
      <w:pPr>
        <w:pStyle w:val="Default"/>
        <w:keepNext/>
        <w:spacing w:after="120" w:line="312" w:lineRule="auto"/>
        <w:jc w:val="center"/>
        <w:rPr>
          <w:b/>
          <w:bCs/>
          <w:caps/>
          <w:color w:val="auto"/>
        </w:rPr>
      </w:pPr>
      <w:r w:rsidRPr="00F97CC5">
        <w:rPr>
          <w:b/>
          <w:bCs/>
          <w:caps/>
          <w:color w:val="auto"/>
        </w:rPr>
        <w:t>sposób realizacji przedmiotu umowy</w:t>
      </w:r>
    </w:p>
    <w:p w14:paraId="52B53419" w14:textId="77777777" w:rsidR="00EE593D" w:rsidRPr="00B20C86" w:rsidRDefault="00EE593D"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Miejsc</w:t>
      </w:r>
      <w:r w:rsidR="00C05E57" w:rsidRPr="00B20C86">
        <w:rPr>
          <w:rFonts w:ascii="Arial" w:hAnsi="Arial" w:cs="Arial"/>
          <w:sz w:val="24"/>
          <w:szCs w:val="24"/>
        </w:rPr>
        <w:t>a</w:t>
      </w:r>
      <w:r w:rsidRPr="00B20C86">
        <w:rPr>
          <w:rFonts w:ascii="Arial" w:hAnsi="Arial" w:cs="Arial"/>
          <w:sz w:val="24"/>
          <w:szCs w:val="24"/>
        </w:rPr>
        <w:t xml:space="preserve"> realizacji przedmiotu umowy </w:t>
      </w:r>
      <w:r w:rsidR="00303D28" w:rsidRPr="00B20C86">
        <w:rPr>
          <w:rFonts w:ascii="Arial" w:hAnsi="Arial" w:cs="Arial"/>
          <w:sz w:val="24"/>
          <w:szCs w:val="24"/>
        </w:rPr>
        <w:t>zostały wyszczególnione w Z</w:t>
      </w:r>
      <w:r w:rsidR="00C05E57" w:rsidRPr="00B20C86">
        <w:rPr>
          <w:rFonts w:ascii="Arial" w:hAnsi="Arial" w:cs="Arial"/>
          <w:sz w:val="24"/>
          <w:szCs w:val="24"/>
        </w:rPr>
        <w:t>ałączniku nr</w:t>
      </w:r>
      <w:r w:rsidR="00E65EDD">
        <w:rPr>
          <w:rFonts w:ascii="Arial" w:hAnsi="Arial" w:cs="Arial"/>
          <w:sz w:val="24"/>
          <w:szCs w:val="24"/>
        </w:rPr>
        <w:t> </w:t>
      </w:r>
      <w:r w:rsidR="00C05E57" w:rsidRPr="00B20C86">
        <w:rPr>
          <w:rFonts w:ascii="Arial" w:hAnsi="Arial" w:cs="Arial"/>
          <w:sz w:val="24"/>
          <w:szCs w:val="24"/>
        </w:rPr>
        <w:t>1 do</w:t>
      </w:r>
      <w:r w:rsidR="00E96A5F" w:rsidRPr="00B20C86">
        <w:rPr>
          <w:rFonts w:ascii="Arial" w:hAnsi="Arial" w:cs="Arial"/>
          <w:sz w:val="24"/>
          <w:szCs w:val="24"/>
        </w:rPr>
        <w:t> </w:t>
      </w:r>
      <w:r w:rsidR="009E1A3A" w:rsidRPr="00B20C86">
        <w:rPr>
          <w:rFonts w:ascii="Arial" w:hAnsi="Arial" w:cs="Arial"/>
          <w:sz w:val="24"/>
          <w:szCs w:val="24"/>
        </w:rPr>
        <w:t xml:space="preserve">niniejszej umowy. </w:t>
      </w:r>
    </w:p>
    <w:p w14:paraId="0C9C9799" w14:textId="77777777" w:rsidR="00D92620" w:rsidRPr="00B20C86" w:rsidRDefault="00D92620"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Oferowane urządzenia sanitarne muszą być wyposażone w kompletne, sprawne urządzenia zapewniające ich bezawaryjne i bezpieczne użytkowanie. </w:t>
      </w:r>
    </w:p>
    <w:p w14:paraId="6E708D5D" w14:textId="77777777" w:rsidR="005E1601" w:rsidRPr="00B20C86" w:rsidRDefault="005E1601"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zobowiązuje się do:</w:t>
      </w:r>
    </w:p>
    <w:p w14:paraId="6EEC1F3F" w14:textId="77777777" w:rsidR="005E1601" w:rsidRDefault="005E1601" w:rsidP="0071323D">
      <w:pPr>
        <w:pStyle w:val="Default"/>
        <w:numPr>
          <w:ilvl w:val="0"/>
          <w:numId w:val="6"/>
        </w:numPr>
        <w:spacing w:line="312" w:lineRule="auto"/>
        <w:ind w:left="709" w:hanging="425"/>
        <w:jc w:val="both"/>
        <w:rPr>
          <w:color w:val="auto"/>
        </w:rPr>
      </w:pPr>
      <w:r w:rsidRPr="00F97CC5">
        <w:rPr>
          <w:color w:val="auto"/>
        </w:rPr>
        <w:t>dostarczenia, ustawienia lub przestawienia przenośnych urządzeń sanitarnych w miejsca wskazane przez Zamawiającego i pełne przygotowanie ich do użytku w ciągu 24 godzin od</w:t>
      </w:r>
      <w:r w:rsidR="00C6002E" w:rsidRPr="00F97CC5">
        <w:rPr>
          <w:color w:val="auto"/>
        </w:rPr>
        <w:t xml:space="preserve"> otrzymania </w:t>
      </w:r>
      <w:r w:rsidR="00495E8C" w:rsidRPr="00F97CC5">
        <w:rPr>
          <w:color w:val="auto"/>
        </w:rPr>
        <w:t>zgłoszenia od </w:t>
      </w:r>
      <w:r w:rsidR="00C6002E" w:rsidRPr="00F97CC5">
        <w:rPr>
          <w:color w:val="auto"/>
        </w:rPr>
        <w:t xml:space="preserve">przedstawiciela </w:t>
      </w:r>
      <w:r w:rsidR="00495E8C" w:rsidRPr="00F97CC5">
        <w:rPr>
          <w:color w:val="auto"/>
        </w:rPr>
        <w:t>Zamawiającego lub w terminie wskazanym w zgłoszeniu</w:t>
      </w:r>
      <w:r w:rsidR="00FA1A89" w:rsidRPr="00F97CC5">
        <w:rPr>
          <w:color w:val="auto"/>
        </w:rPr>
        <w:t xml:space="preserve"> </w:t>
      </w:r>
      <w:r w:rsidR="00495E8C" w:rsidRPr="00F97CC5">
        <w:rPr>
          <w:color w:val="auto"/>
        </w:rPr>
        <w:t>od przedstawiciela Zamawiającego</w:t>
      </w:r>
      <w:r w:rsidR="00F00126" w:rsidRPr="00F97CC5">
        <w:rPr>
          <w:color w:val="auto"/>
        </w:rPr>
        <w:t>;</w:t>
      </w:r>
    </w:p>
    <w:p w14:paraId="73779477" w14:textId="77777777" w:rsidR="00197999" w:rsidRPr="00D43AD3" w:rsidRDefault="00197999" w:rsidP="0071323D">
      <w:pPr>
        <w:pStyle w:val="Default"/>
        <w:numPr>
          <w:ilvl w:val="0"/>
          <w:numId w:val="6"/>
        </w:numPr>
        <w:spacing w:line="312" w:lineRule="auto"/>
        <w:ind w:left="709" w:hanging="425"/>
        <w:jc w:val="both"/>
        <w:rPr>
          <w:color w:val="auto"/>
        </w:rPr>
      </w:pPr>
      <w:r w:rsidRPr="00D43AD3">
        <w:rPr>
          <w:bCs/>
          <w:color w:val="auto"/>
        </w:rPr>
        <w:t xml:space="preserve">dostarczenia przenośnych urządzeń sanitarnych z wyposażeniem wyszczególnionym w tabeli nr </w:t>
      </w:r>
      <w:r w:rsidR="00E26E20">
        <w:rPr>
          <w:bCs/>
          <w:color w:val="auto"/>
        </w:rPr>
        <w:t>2</w:t>
      </w:r>
      <w:r w:rsidRPr="00D43AD3">
        <w:rPr>
          <w:bCs/>
          <w:color w:val="auto"/>
        </w:rPr>
        <w:t>, stanowiącej Załącznik nr 2 do niniejszej umowy;</w:t>
      </w:r>
    </w:p>
    <w:p w14:paraId="4D879EAD" w14:textId="77777777" w:rsidR="00F00126" w:rsidRDefault="005E1601" w:rsidP="0071323D">
      <w:pPr>
        <w:pStyle w:val="Default"/>
        <w:numPr>
          <w:ilvl w:val="0"/>
          <w:numId w:val="6"/>
        </w:numPr>
        <w:spacing w:line="312" w:lineRule="auto"/>
        <w:ind w:left="709" w:hanging="425"/>
        <w:jc w:val="both"/>
        <w:rPr>
          <w:color w:val="auto"/>
        </w:rPr>
      </w:pPr>
      <w:r w:rsidRPr="00F97CC5">
        <w:rPr>
          <w:color w:val="auto"/>
        </w:rPr>
        <w:t>obsługi serwisowej</w:t>
      </w:r>
      <w:r w:rsidR="00C6002E" w:rsidRPr="00F97CC5">
        <w:rPr>
          <w:color w:val="auto"/>
        </w:rPr>
        <w:t xml:space="preserve"> przenośnych urządzeń sanitarnych</w:t>
      </w:r>
      <w:r w:rsidRPr="00F97CC5">
        <w:rPr>
          <w:color w:val="auto"/>
        </w:rPr>
        <w:t xml:space="preserve"> </w:t>
      </w:r>
      <w:r w:rsidR="00C6002E" w:rsidRPr="00F97CC5">
        <w:rPr>
          <w:color w:val="auto"/>
        </w:rPr>
        <w:t xml:space="preserve">w ciągu 24 godzin </w:t>
      </w:r>
      <w:r w:rsidR="00FF7A2D" w:rsidRPr="00F97CC5">
        <w:rPr>
          <w:color w:val="auto"/>
        </w:rPr>
        <w:t xml:space="preserve">liczonych </w:t>
      </w:r>
      <w:r w:rsidR="00C6002E" w:rsidRPr="00F97CC5">
        <w:rPr>
          <w:color w:val="auto"/>
        </w:rPr>
        <w:t>od otrzymania zgłoszenia od przedstawiciela Zamawiającego</w:t>
      </w:r>
      <w:r w:rsidR="00495E8C" w:rsidRPr="00F97CC5">
        <w:rPr>
          <w:color w:val="auto"/>
        </w:rPr>
        <w:t xml:space="preserve"> lub</w:t>
      </w:r>
      <w:r w:rsidR="00812C98">
        <w:rPr>
          <w:color w:val="auto"/>
        </w:rPr>
        <w:t> </w:t>
      </w:r>
      <w:r w:rsidR="00495E8C" w:rsidRPr="00F97CC5">
        <w:rPr>
          <w:color w:val="auto"/>
        </w:rPr>
        <w:t>w</w:t>
      </w:r>
      <w:r w:rsidR="00812C98">
        <w:rPr>
          <w:color w:val="auto"/>
        </w:rPr>
        <w:t> </w:t>
      </w:r>
      <w:r w:rsidR="00495E8C" w:rsidRPr="00F97CC5">
        <w:rPr>
          <w:color w:val="auto"/>
        </w:rPr>
        <w:t>terminie wskazanym w zgłoszeniu od przedstawiciela Zamawiającego</w:t>
      </w:r>
      <w:r w:rsidR="00F00126" w:rsidRPr="00F97CC5">
        <w:rPr>
          <w:color w:val="auto"/>
        </w:rPr>
        <w:t>;</w:t>
      </w:r>
      <w:r w:rsidR="00495E8C" w:rsidRPr="00F97CC5">
        <w:rPr>
          <w:color w:val="auto"/>
        </w:rPr>
        <w:t xml:space="preserve"> </w:t>
      </w:r>
    </w:p>
    <w:p w14:paraId="66DF4004" w14:textId="77777777" w:rsidR="00197999" w:rsidRPr="00D43AD3" w:rsidRDefault="00197999" w:rsidP="0071323D">
      <w:pPr>
        <w:pStyle w:val="Default"/>
        <w:numPr>
          <w:ilvl w:val="0"/>
          <w:numId w:val="6"/>
        </w:numPr>
        <w:spacing w:line="312" w:lineRule="auto"/>
        <w:ind w:left="709" w:hanging="425"/>
        <w:jc w:val="both"/>
        <w:rPr>
          <w:color w:val="auto"/>
        </w:rPr>
      </w:pPr>
      <w:r w:rsidRPr="00D43AD3">
        <w:rPr>
          <w:color w:val="auto"/>
        </w:rPr>
        <w:lastRenderedPageBreak/>
        <w:t xml:space="preserve">obsługi przenośnych urządzeń sanitarnych z zakresem wyszczególnionym w tabeli nr </w:t>
      </w:r>
      <w:r w:rsidR="00E26E20">
        <w:rPr>
          <w:color w:val="auto"/>
        </w:rPr>
        <w:t>3</w:t>
      </w:r>
      <w:r w:rsidRPr="00D43AD3">
        <w:rPr>
          <w:color w:val="auto"/>
        </w:rPr>
        <w:t>, stanowiącej Załącznik nr 3 do niniejszej umowy;</w:t>
      </w:r>
    </w:p>
    <w:p w14:paraId="1DA7CC3F" w14:textId="77777777" w:rsidR="00F00126" w:rsidRPr="00F97CC5" w:rsidRDefault="005E1601" w:rsidP="0071323D">
      <w:pPr>
        <w:pStyle w:val="Default"/>
        <w:numPr>
          <w:ilvl w:val="0"/>
          <w:numId w:val="6"/>
        </w:numPr>
        <w:spacing w:line="312" w:lineRule="auto"/>
        <w:ind w:left="709" w:hanging="425"/>
        <w:jc w:val="both"/>
        <w:rPr>
          <w:color w:val="auto"/>
        </w:rPr>
      </w:pPr>
      <w:r w:rsidRPr="00D43AD3">
        <w:rPr>
          <w:color w:val="auto"/>
        </w:rPr>
        <w:t xml:space="preserve">odbioru </w:t>
      </w:r>
      <w:r w:rsidR="00132B3C" w:rsidRPr="00D43AD3">
        <w:rPr>
          <w:color w:val="auto"/>
        </w:rPr>
        <w:t xml:space="preserve">przenośnych </w:t>
      </w:r>
      <w:r w:rsidRPr="00D43AD3">
        <w:rPr>
          <w:color w:val="auto"/>
        </w:rPr>
        <w:t>urządzeń sanitarnych</w:t>
      </w:r>
      <w:r w:rsidR="00C6002E" w:rsidRPr="00D43AD3">
        <w:rPr>
          <w:color w:val="auto"/>
        </w:rPr>
        <w:t xml:space="preserve"> w ciągu 24 godzin od</w:t>
      </w:r>
      <w:r w:rsidR="00212656" w:rsidRPr="00D43AD3">
        <w:rPr>
          <w:color w:val="auto"/>
        </w:rPr>
        <w:t> </w:t>
      </w:r>
      <w:r w:rsidR="00C6002E" w:rsidRPr="00D43AD3">
        <w:rPr>
          <w:color w:val="auto"/>
        </w:rPr>
        <w:t>otrzymania</w:t>
      </w:r>
      <w:r w:rsidR="00C6002E" w:rsidRPr="00F97CC5">
        <w:rPr>
          <w:color w:val="auto"/>
        </w:rPr>
        <w:t xml:space="preserve"> zgłoszenia odbioru od przedstawiciela Zamawiającego </w:t>
      </w:r>
      <w:r w:rsidR="00495E8C" w:rsidRPr="00F97CC5">
        <w:rPr>
          <w:color w:val="auto"/>
        </w:rPr>
        <w:t>lub w terminie wskazanym w</w:t>
      </w:r>
      <w:r w:rsidR="00F00126" w:rsidRPr="00F97CC5">
        <w:rPr>
          <w:color w:val="auto"/>
        </w:rPr>
        <w:t> </w:t>
      </w:r>
      <w:r w:rsidR="00495E8C" w:rsidRPr="00F97CC5">
        <w:rPr>
          <w:color w:val="auto"/>
        </w:rPr>
        <w:t>zgłoszeniu od przedstawiciela Zamawiającego</w:t>
      </w:r>
      <w:r w:rsidR="00F00126" w:rsidRPr="00F97CC5">
        <w:rPr>
          <w:color w:val="auto"/>
        </w:rPr>
        <w:t>;</w:t>
      </w:r>
    </w:p>
    <w:p w14:paraId="49534ADA" w14:textId="77777777" w:rsidR="00F00126" w:rsidRPr="00F97CC5" w:rsidRDefault="005E1601" w:rsidP="0071323D">
      <w:pPr>
        <w:pStyle w:val="Default"/>
        <w:numPr>
          <w:ilvl w:val="0"/>
          <w:numId w:val="6"/>
        </w:numPr>
        <w:spacing w:line="312" w:lineRule="auto"/>
        <w:ind w:left="709" w:hanging="425"/>
        <w:jc w:val="both"/>
        <w:rPr>
          <w:color w:val="auto"/>
        </w:rPr>
      </w:pPr>
      <w:r w:rsidRPr="00F97CC5">
        <w:rPr>
          <w:color w:val="auto"/>
        </w:rPr>
        <w:t>wykonywania usługi będącej przedmiotem niniejszej umowy z należytą starannością i dokładnością oraz przy użyciu własnyc</w:t>
      </w:r>
      <w:r w:rsidR="00296A9E" w:rsidRPr="00F97CC5">
        <w:rPr>
          <w:color w:val="auto"/>
        </w:rPr>
        <w:t>h narzędzi i</w:t>
      </w:r>
      <w:r w:rsidR="00212656">
        <w:rPr>
          <w:color w:val="auto"/>
        </w:rPr>
        <w:t> </w:t>
      </w:r>
      <w:r w:rsidR="00296A9E" w:rsidRPr="00F97CC5">
        <w:rPr>
          <w:color w:val="auto"/>
        </w:rPr>
        <w:t>materiałów;</w:t>
      </w:r>
    </w:p>
    <w:p w14:paraId="1B6B6F5B" w14:textId="77777777" w:rsidR="00F00126" w:rsidRPr="00F97CC5" w:rsidRDefault="005E1601" w:rsidP="0071323D">
      <w:pPr>
        <w:pStyle w:val="Default"/>
        <w:numPr>
          <w:ilvl w:val="0"/>
          <w:numId w:val="6"/>
        </w:numPr>
        <w:spacing w:line="312" w:lineRule="auto"/>
        <w:ind w:left="709" w:hanging="425"/>
        <w:jc w:val="both"/>
        <w:rPr>
          <w:color w:val="auto"/>
        </w:rPr>
      </w:pPr>
      <w:r w:rsidRPr="00F97CC5">
        <w:rPr>
          <w:color w:val="auto"/>
        </w:rPr>
        <w:t xml:space="preserve">uzyskania od przedstawiciela Zamawiającego potwierdzenia odbioru wykonania usługi, o którym mowa w § </w:t>
      </w:r>
      <w:r w:rsidR="00ED6817">
        <w:rPr>
          <w:color w:val="auto"/>
        </w:rPr>
        <w:t>6 ust. 4</w:t>
      </w:r>
      <w:r w:rsidR="00296A9E" w:rsidRPr="00F97CC5">
        <w:rPr>
          <w:color w:val="auto"/>
        </w:rPr>
        <w:t>.</w:t>
      </w:r>
    </w:p>
    <w:p w14:paraId="039BA797" w14:textId="77777777" w:rsidR="00E0057D" w:rsidRPr="00D43AD3" w:rsidRDefault="00E0057D"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D43AD3">
        <w:rPr>
          <w:rFonts w:ascii="Arial" w:hAnsi="Arial" w:cs="Arial"/>
          <w:sz w:val="24"/>
          <w:szCs w:val="24"/>
        </w:rPr>
        <w:t>Zamawiający w terminie do 2</w:t>
      </w:r>
      <w:r w:rsidR="00D43AD3">
        <w:rPr>
          <w:rFonts w:ascii="Arial" w:hAnsi="Arial" w:cs="Arial"/>
          <w:sz w:val="24"/>
          <w:szCs w:val="24"/>
        </w:rPr>
        <w:t>5</w:t>
      </w:r>
      <w:r w:rsidRPr="00D43AD3">
        <w:rPr>
          <w:rFonts w:ascii="Arial" w:hAnsi="Arial" w:cs="Arial"/>
          <w:sz w:val="24"/>
          <w:szCs w:val="24"/>
        </w:rPr>
        <w:t xml:space="preserve"> dnia </w:t>
      </w:r>
      <w:r w:rsidR="00C375D5">
        <w:rPr>
          <w:rFonts w:ascii="Arial" w:hAnsi="Arial" w:cs="Arial"/>
          <w:sz w:val="24"/>
          <w:szCs w:val="24"/>
        </w:rPr>
        <w:t>każdego miesiąca pisemnie (e-mai</w:t>
      </w:r>
      <w:r w:rsidRPr="00D43AD3">
        <w:rPr>
          <w:rFonts w:ascii="Arial" w:hAnsi="Arial" w:cs="Arial"/>
          <w:sz w:val="24"/>
          <w:szCs w:val="24"/>
        </w:rPr>
        <w:t>) poinformuje Wykonawcę o szacunkowych potrzebach w zakresie przedmiotu zamówienia na następny miesiąc.</w:t>
      </w:r>
    </w:p>
    <w:p w14:paraId="057901CF" w14:textId="77777777" w:rsidR="00F00126" w:rsidRPr="00B20C86" w:rsidRDefault="00F00126"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Każda usługa będzie zgłaszana z minimum 24 godzinnym wyprzedzeniem przez przedstawiciela Zamawiającego. Wraz z każdym zgłoszeniem telefonicznym</w:t>
      </w:r>
      <w:r w:rsidR="00806F22" w:rsidRPr="00B20C86">
        <w:rPr>
          <w:rFonts w:ascii="Arial" w:hAnsi="Arial" w:cs="Arial"/>
          <w:sz w:val="24"/>
          <w:szCs w:val="24"/>
        </w:rPr>
        <w:t xml:space="preserve"> na nr………………………….</w:t>
      </w:r>
      <w:r w:rsidRPr="00B20C86">
        <w:rPr>
          <w:rFonts w:ascii="Arial" w:hAnsi="Arial" w:cs="Arial"/>
          <w:sz w:val="24"/>
          <w:szCs w:val="24"/>
        </w:rPr>
        <w:t xml:space="preserve"> zostanie wysłane zgłoszenie </w:t>
      </w:r>
      <w:r w:rsidR="00C375D5">
        <w:rPr>
          <w:rFonts w:ascii="Arial" w:hAnsi="Arial" w:cs="Arial"/>
          <w:sz w:val="24"/>
          <w:szCs w:val="24"/>
        </w:rPr>
        <w:br/>
      </w:r>
      <w:r w:rsidRPr="00B20C86">
        <w:rPr>
          <w:rFonts w:ascii="Arial" w:hAnsi="Arial" w:cs="Arial"/>
          <w:sz w:val="24"/>
          <w:szCs w:val="24"/>
        </w:rPr>
        <w:t>e</w:t>
      </w:r>
      <w:r w:rsidR="00C375D5">
        <w:rPr>
          <w:rFonts w:ascii="Arial" w:hAnsi="Arial" w:cs="Arial"/>
          <w:sz w:val="24"/>
          <w:szCs w:val="24"/>
        </w:rPr>
        <w:t>-</w:t>
      </w:r>
      <w:r w:rsidRPr="00B20C86">
        <w:rPr>
          <w:rFonts w:ascii="Arial" w:hAnsi="Arial" w:cs="Arial"/>
          <w:sz w:val="24"/>
          <w:szCs w:val="24"/>
        </w:rPr>
        <w:t>mailem</w:t>
      </w:r>
      <w:r w:rsidR="00806F22" w:rsidRPr="00B20C86">
        <w:rPr>
          <w:rFonts w:ascii="Arial" w:hAnsi="Arial" w:cs="Arial"/>
          <w:sz w:val="24"/>
          <w:szCs w:val="24"/>
        </w:rPr>
        <w:t xml:space="preserve"> (email………………………………………)</w:t>
      </w:r>
      <w:r w:rsidRPr="00B20C86">
        <w:rPr>
          <w:rFonts w:ascii="Arial" w:hAnsi="Arial" w:cs="Arial"/>
          <w:sz w:val="24"/>
          <w:szCs w:val="24"/>
        </w:rPr>
        <w:t xml:space="preserve"> ze</w:t>
      </w:r>
      <w:r w:rsidR="00C375D5">
        <w:rPr>
          <w:rFonts w:ascii="Arial" w:hAnsi="Arial" w:cs="Arial"/>
          <w:sz w:val="24"/>
          <w:szCs w:val="24"/>
        </w:rPr>
        <w:t> </w:t>
      </w:r>
      <w:r w:rsidRPr="00B20C86">
        <w:rPr>
          <w:rFonts w:ascii="Arial" w:hAnsi="Arial" w:cs="Arial"/>
          <w:sz w:val="24"/>
          <w:szCs w:val="24"/>
        </w:rPr>
        <w:t xml:space="preserve">wskazaniem </w:t>
      </w:r>
      <w:r w:rsidR="00C375D5">
        <w:rPr>
          <w:rFonts w:ascii="Arial" w:hAnsi="Arial" w:cs="Arial"/>
          <w:sz w:val="24"/>
          <w:szCs w:val="24"/>
        </w:rPr>
        <w:t>terminów</w:t>
      </w:r>
      <w:r w:rsidRPr="00B20C86">
        <w:rPr>
          <w:rFonts w:ascii="Arial" w:hAnsi="Arial" w:cs="Arial"/>
          <w:sz w:val="24"/>
          <w:szCs w:val="24"/>
        </w:rPr>
        <w:t xml:space="preserve">, </w:t>
      </w:r>
      <w:r w:rsidR="00C375D5">
        <w:rPr>
          <w:rFonts w:ascii="Arial" w:hAnsi="Arial" w:cs="Arial"/>
          <w:sz w:val="24"/>
          <w:szCs w:val="24"/>
        </w:rPr>
        <w:t>miejsc</w:t>
      </w:r>
      <w:r w:rsidRPr="00B20C86">
        <w:rPr>
          <w:rFonts w:ascii="Arial" w:hAnsi="Arial" w:cs="Arial"/>
          <w:sz w:val="24"/>
          <w:szCs w:val="24"/>
        </w:rPr>
        <w:t xml:space="preserve"> i zakresu realizacji usługi. Na podstawie wysłanych mailem zgłoszeń będzie weryfikowany zakres wykonanych usług</w:t>
      </w:r>
      <w:r w:rsidR="00FA1A89" w:rsidRPr="00B20C86">
        <w:rPr>
          <w:rFonts w:ascii="Arial" w:hAnsi="Arial" w:cs="Arial"/>
          <w:sz w:val="24"/>
          <w:szCs w:val="24"/>
        </w:rPr>
        <w:t>.</w:t>
      </w:r>
    </w:p>
    <w:p w14:paraId="0E470D49" w14:textId="77777777" w:rsidR="008B7C0A" w:rsidRPr="00F97CC5" w:rsidRDefault="000C23CE"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F97CC5">
        <w:rPr>
          <w:rFonts w:ascii="Arial" w:hAnsi="Arial" w:cs="Arial"/>
          <w:sz w:val="24"/>
          <w:szCs w:val="24"/>
        </w:rPr>
        <w:t xml:space="preserve">Upoważnionym przedstawicielem Zamawiającego w zakresie realizacji </w:t>
      </w:r>
      <w:r w:rsidRPr="00D43AD3">
        <w:rPr>
          <w:rFonts w:ascii="Arial" w:hAnsi="Arial" w:cs="Arial"/>
          <w:sz w:val="24"/>
          <w:szCs w:val="24"/>
        </w:rPr>
        <w:t xml:space="preserve">postanowień niniejszej umowy </w:t>
      </w:r>
      <w:r w:rsidR="00EC3984" w:rsidRPr="00D43AD3">
        <w:rPr>
          <w:rFonts w:ascii="Arial" w:hAnsi="Arial" w:cs="Arial"/>
          <w:sz w:val="24"/>
          <w:szCs w:val="24"/>
        </w:rPr>
        <w:t xml:space="preserve">są Kierownicy Sekcji Obsługi Infrastruktury oraz </w:t>
      </w:r>
      <w:r w:rsidRPr="00D43AD3">
        <w:rPr>
          <w:rFonts w:ascii="Arial" w:hAnsi="Arial" w:cs="Arial"/>
          <w:sz w:val="24"/>
          <w:szCs w:val="24"/>
        </w:rPr>
        <w:t>Kierownik Infrastruktury</w:t>
      </w:r>
      <w:r w:rsidR="00FA1A89" w:rsidRPr="00D43AD3">
        <w:rPr>
          <w:rFonts w:ascii="Arial" w:hAnsi="Arial" w:cs="Arial"/>
          <w:sz w:val="24"/>
          <w:szCs w:val="24"/>
        </w:rPr>
        <w:t xml:space="preserve"> </w:t>
      </w:r>
      <w:r w:rsidR="00EC3984" w:rsidRPr="00D43AD3">
        <w:rPr>
          <w:rFonts w:ascii="Arial" w:hAnsi="Arial" w:cs="Arial"/>
          <w:sz w:val="24"/>
          <w:szCs w:val="24"/>
        </w:rPr>
        <w:t xml:space="preserve">25. Wojskowego Oddziału Gospodarczego </w:t>
      </w:r>
      <w:r w:rsidR="00FA1A89" w:rsidRPr="00D43AD3">
        <w:rPr>
          <w:rFonts w:ascii="Arial" w:hAnsi="Arial" w:cs="Arial"/>
          <w:sz w:val="24"/>
          <w:szCs w:val="24"/>
        </w:rPr>
        <w:t>lub osoby</w:t>
      </w:r>
      <w:r w:rsidR="00FA1A89" w:rsidRPr="00F97CC5">
        <w:rPr>
          <w:rFonts w:ascii="Arial" w:hAnsi="Arial" w:cs="Arial"/>
          <w:sz w:val="24"/>
          <w:szCs w:val="24"/>
        </w:rPr>
        <w:t xml:space="preserve"> przez nich wyznaczone</w:t>
      </w:r>
      <w:r w:rsidRPr="00F97CC5">
        <w:rPr>
          <w:rFonts w:ascii="Arial" w:hAnsi="Arial" w:cs="Arial"/>
          <w:sz w:val="24"/>
          <w:szCs w:val="24"/>
        </w:rPr>
        <w:t>.</w:t>
      </w:r>
    </w:p>
    <w:p w14:paraId="56D56E01" w14:textId="77777777" w:rsidR="004D554B" w:rsidRPr="00B20C86" w:rsidRDefault="004D554B"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 przypadku realizacji usługi kompleksowego zabezpieczenia przenośnych urządzeń sanitarnych każda wykonana czynność musi być potwierdzona pr</w:t>
      </w:r>
      <w:r w:rsidR="00C375D5">
        <w:rPr>
          <w:rFonts w:ascii="Arial" w:hAnsi="Arial" w:cs="Arial"/>
          <w:sz w:val="24"/>
          <w:szCs w:val="24"/>
        </w:rPr>
        <w:t xml:space="preserve">zez przedstawicieli Wykonawcy i </w:t>
      </w:r>
      <w:r w:rsidRPr="00B20C86">
        <w:rPr>
          <w:rFonts w:ascii="Arial" w:hAnsi="Arial" w:cs="Arial"/>
          <w:sz w:val="24"/>
          <w:szCs w:val="24"/>
        </w:rPr>
        <w:t xml:space="preserve">Zamawiającego w </w:t>
      </w:r>
      <w:r w:rsidR="00C375D5">
        <w:rPr>
          <w:rFonts w:ascii="Arial" w:hAnsi="Arial" w:cs="Arial"/>
          <w:sz w:val="24"/>
          <w:szCs w:val="24"/>
        </w:rPr>
        <w:t>„</w:t>
      </w:r>
      <w:r w:rsidRPr="00B20C86">
        <w:rPr>
          <w:rFonts w:ascii="Arial" w:hAnsi="Arial" w:cs="Arial"/>
          <w:sz w:val="24"/>
          <w:szCs w:val="24"/>
        </w:rPr>
        <w:t>Rejestrze wykonanych czynności</w:t>
      </w:r>
      <w:r w:rsidR="00C375D5">
        <w:rPr>
          <w:rFonts w:ascii="Arial" w:hAnsi="Arial" w:cs="Arial"/>
          <w:sz w:val="24"/>
          <w:szCs w:val="24"/>
        </w:rPr>
        <w:t>”</w:t>
      </w:r>
      <w:r w:rsidRPr="00B20C86">
        <w:rPr>
          <w:rFonts w:ascii="Arial" w:hAnsi="Arial" w:cs="Arial"/>
          <w:sz w:val="24"/>
          <w:szCs w:val="24"/>
        </w:rPr>
        <w:t xml:space="preserve">, stanowiącym Załącznik nr </w:t>
      </w:r>
      <w:r w:rsidR="00F318F0" w:rsidRPr="00B20C86">
        <w:rPr>
          <w:rFonts w:ascii="Arial" w:hAnsi="Arial" w:cs="Arial"/>
          <w:sz w:val="24"/>
          <w:szCs w:val="24"/>
        </w:rPr>
        <w:t>5</w:t>
      </w:r>
      <w:r w:rsidRPr="00B20C86">
        <w:rPr>
          <w:rFonts w:ascii="Arial" w:hAnsi="Arial" w:cs="Arial"/>
          <w:sz w:val="24"/>
          <w:szCs w:val="24"/>
        </w:rPr>
        <w:t xml:space="preserve"> do umowy. Po potwierdzeniu odbioru urządzeń, na podstawie Rejestru wykonanych czynności, sporządzony zostanie Protokół odbioru usługi (Załącznik nr </w:t>
      </w:r>
      <w:r w:rsidR="009E58EA" w:rsidRPr="00B20C86">
        <w:rPr>
          <w:rFonts w:ascii="Arial" w:hAnsi="Arial" w:cs="Arial"/>
          <w:sz w:val="24"/>
          <w:szCs w:val="24"/>
        </w:rPr>
        <w:t>4</w:t>
      </w:r>
      <w:r w:rsidRPr="00B20C86">
        <w:rPr>
          <w:rFonts w:ascii="Arial" w:hAnsi="Arial" w:cs="Arial"/>
          <w:sz w:val="24"/>
          <w:szCs w:val="24"/>
        </w:rPr>
        <w:t>), podpisany przez Wykonawcę i</w:t>
      </w:r>
      <w:r w:rsidR="00812C98" w:rsidRPr="00B20C86">
        <w:rPr>
          <w:rFonts w:ascii="Arial" w:hAnsi="Arial" w:cs="Arial"/>
          <w:sz w:val="24"/>
          <w:szCs w:val="24"/>
        </w:rPr>
        <w:t> </w:t>
      </w:r>
      <w:r w:rsidRPr="00B20C86">
        <w:rPr>
          <w:rFonts w:ascii="Arial" w:hAnsi="Arial" w:cs="Arial"/>
          <w:sz w:val="24"/>
          <w:szCs w:val="24"/>
        </w:rPr>
        <w:t xml:space="preserve">przedstawiciela Zamawiającego. </w:t>
      </w:r>
    </w:p>
    <w:p w14:paraId="54E9F6F3" w14:textId="77777777" w:rsidR="008B7C0A" w:rsidRPr="00B20C86" w:rsidRDefault="005E1601"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Jeżeli w wyniku bieżącej eksploatacji przenośnych urządzeń sanitarnych powstały w nich usterki lub uszkodzenia, które uniemożliwiają korzystanie z nich przez użytkownika, Wykonawca zobowiązany jest do niezwłocznego usunięcia lub naprawienia takich uszkodzeń na własny koszt w terminie 24 godz</w:t>
      </w:r>
      <w:r w:rsidR="00812C98" w:rsidRPr="00B20C86">
        <w:rPr>
          <w:rFonts w:ascii="Arial" w:hAnsi="Arial" w:cs="Arial"/>
          <w:sz w:val="24"/>
          <w:szCs w:val="24"/>
        </w:rPr>
        <w:t>in</w:t>
      </w:r>
      <w:r w:rsidRPr="00B20C86">
        <w:rPr>
          <w:rFonts w:ascii="Arial" w:hAnsi="Arial" w:cs="Arial"/>
          <w:sz w:val="24"/>
          <w:szCs w:val="24"/>
        </w:rPr>
        <w:t xml:space="preserve"> </w:t>
      </w:r>
      <w:r w:rsidR="00ED6817">
        <w:rPr>
          <w:rFonts w:ascii="Arial" w:hAnsi="Arial" w:cs="Arial"/>
          <w:sz w:val="24"/>
          <w:szCs w:val="24"/>
        </w:rPr>
        <w:t>o</w:t>
      </w:r>
      <w:r w:rsidRPr="00B20C86">
        <w:rPr>
          <w:rFonts w:ascii="Arial" w:hAnsi="Arial" w:cs="Arial"/>
          <w:sz w:val="24"/>
          <w:szCs w:val="24"/>
        </w:rPr>
        <w:t>d</w:t>
      </w:r>
      <w:r w:rsidR="00812C98" w:rsidRPr="00B20C86">
        <w:rPr>
          <w:rFonts w:ascii="Arial" w:hAnsi="Arial" w:cs="Arial"/>
          <w:sz w:val="24"/>
          <w:szCs w:val="24"/>
        </w:rPr>
        <w:t> </w:t>
      </w:r>
      <w:r w:rsidR="008B7C0A" w:rsidRPr="00B20C86">
        <w:rPr>
          <w:rFonts w:ascii="Arial" w:hAnsi="Arial" w:cs="Arial"/>
          <w:sz w:val="24"/>
          <w:szCs w:val="24"/>
        </w:rPr>
        <w:t xml:space="preserve">otrzymania </w:t>
      </w:r>
      <w:r w:rsidRPr="00B20C86">
        <w:rPr>
          <w:rFonts w:ascii="Arial" w:hAnsi="Arial" w:cs="Arial"/>
          <w:sz w:val="24"/>
          <w:szCs w:val="24"/>
        </w:rPr>
        <w:t>zgłoszenia</w:t>
      </w:r>
      <w:r w:rsidR="008B7C0A" w:rsidRPr="00B20C86">
        <w:rPr>
          <w:rFonts w:ascii="Arial" w:hAnsi="Arial" w:cs="Arial"/>
          <w:sz w:val="24"/>
          <w:szCs w:val="24"/>
        </w:rPr>
        <w:t xml:space="preserve"> </w:t>
      </w:r>
      <w:r w:rsidR="00FA1A89" w:rsidRPr="00B20C86">
        <w:rPr>
          <w:rFonts w:ascii="Arial" w:hAnsi="Arial" w:cs="Arial"/>
          <w:sz w:val="24"/>
          <w:szCs w:val="24"/>
        </w:rPr>
        <w:t xml:space="preserve">od </w:t>
      </w:r>
      <w:r w:rsidR="008B7C0A" w:rsidRPr="00B20C86">
        <w:rPr>
          <w:rFonts w:ascii="Arial" w:hAnsi="Arial" w:cs="Arial"/>
          <w:sz w:val="24"/>
          <w:szCs w:val="24"/>
        </w:rPr>
        <w:t>przedstawiciela Zamawiającego</w:t>
      </w:r>
      <w:r w:rsidRPr="00B20C86">
        <w:rPr>
          <w:rFonts w:ascii="Arial" w:hAnsi="Arial" w:cs="Arial"/>
          <w:sz w:val="24"/>
          <w:szCs w:val="24"/>
        </w:rPr>
        <w:t>. Jeżeli natomiast powstałe wady lub uszkodzenia są na tyle poważne, iż uniemożliwiają dalszą eksploatację urządzeń sanitarnych, Wykonawca zobowiązany jest do</w:t>
      </w:r>
      <w:r w:rsidR="00812C98" w:rsidRPr="00B20C86">
        <w:rPr>
          <w:rFonts w:ascii="Arial" w:hAnsi="Arial" w:cs="Arial"/>
          <w:sz w:val="24"/>
          <w:szCs w:val="24"/>
        </w:rPr>
        <w:t> </w:t>
      </w:r>
      <w:r w:rsidRPr="00B20C86">
        <w:rPr>
          <w:rFonts w:ascii="Arial" w:hAnsi="Arial" w:cs="Arial"/>
          <w:sz w:val="24"/>
          <w:szCs w:val="24"/>
        </w:rPr>
        <w:t>ich</w:t>
      </w:r>
      <w:r w:rsidR="00812C98" w:rsidRPr="00B20C86">
        <w:rPr>
          <w:rFonts w:ascii="Arial" w:hAnsi="Arial" w:cs="Arial"/>
          <w:sz w:val="24"/>
          <w:szCs w:val="24"/>
        </w:rPr>
        <w:t> </w:t>
      </w:r>
      <w:r w:rsidRPr="00B20C86">
        <w:rPr>
          <w:rFonts w:ascii="Arial" w:hAnsi="Arial" w:cs="Arial"/>
          <w:sz w:val="24"/>
          <w:szCs w:val="24"/>
        </w:rPr>
        <w:t>wymiany na nieuszkodzone n</w:t>
      </w:r>
      <w:r w:rsidR="00812C98" w:rsidRPr="00B20C86">
        <w:rPr>
          <w:rFonts w:ascii="Arial" w:hAnsi="Arial" w:cs="Arial"/>
          <w:sz w:val="24"/>
          <w:szCs w:val="24"/>
        </w:rPr>
        <w:t>a własny koszt w czasie 24 godzin</w:t>
      </w:r>
      <w:r w:rsidRPr="00B20C86">
        <w:rPr>
          <w:rFonts w:ascii="Arial" w:hAnsi="Arial" w:cs="Arial"/>
          <w:sz w:val="24"/>
          <w:szCs w:val="24"/>
        </w:rPr>
        <w:t xml:space="preserve"> </w:t>
      </w:r>
      <w:r w:rsidR="00812C98" w:rsidRPr="00B20C86">
        <w:rPr>
          <w:rFonts w:ascii="Arial" w:hAnsi="Arial" w:cs="Arial"/>
          <w:sz w:val="24"/>
          <w:szCs w:val="24"/>
        </w:rPr>
        <w:t>o</w:t>
      </w:r>
      <w:r w:rsidR="008B7C0A" w:rsidRPr="00B20C86">
        <w:rPr>
          <w:rFonts w:ascii="Arial" w:hAnsi="Arial" w:cs="Arial"/>
          <w:sz w:val="24"/>
          <w:szCs w:val="24"/>
        </w:rPr>
        <w:t>d</w:t>
      </w:r>
      <w:r w:rsidR="00812C98" w:rsidRPr="00B20C86">
        <w:rPr>
          <w:rFonts w:ascii="Arial" w:hAnsi="Arial" w:cs="Arial"/>
          <w:sz w:val="24"/>
          <w:szCs w:val="24"/>
        </w:rPr>
        <w:t> </w:t>
      </w:r>
      <w:r w:rsidR="008B7C0A" w:rsidRPr="00B20C86">
        <w:rPr>
          <w:rFonts w:ascii="Arial" w:hAnsi="Arial" w:cs="Arial"/>
          <w:sz w:val="24"/>
          <w:szCs w:val="24"/>
        </w:rPr>
        <w:t>otrzymania zgłoszenia przedstawiciela Zamawiającego</w:t>
      </w:r>
      <w:r w:rsidR="00D73EDC">
        <w:rPr>
          <w:rFonts w:ascii="Arial" w:hAnsi="Arial" w:cs="Arial"/>
          <w:sz w:val="24"/>
          <w:szCs w:val="24"/>
        </w:rPr>
        <w:t>.</w:t>
      </w:r>
      <w:r w:rsidR="008B7C0A" w:rsidRPr="00B20C86">
        <w:rPr>
          <w:rFonts w:ascii="Arial" w:hAnsi="Arial" w:cs="Arial"/>
          <w:sz w:val="24"/>
          <w:szCs w:val="24"/>
        </w:rPr>
        <w:t xml:space="preserve"> </w:t>
      </w:r>
    </w:p>
    <w:p w14:paraId="2EB3B945" w14:textId="7E63B194" w:rsidR="00F010B7" w:rsidRPr="00B20C86" w:rsidRDefault="002B2C99"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Zamawiający za</w:t>
      </w:r>
      <w:r w:rsidR="00E0057D">
        <w:rPr>
          <w:rFonts w:ascii="Arial" w:hAnsi="Arial" w:cs="Arial"/>
          <w:sz w:val="24"/>
          <w:szCs w:val="24"/>
        </w:rPr>
        <w:t>strzega</w:t>
      </w:r>
      <w:r w:rsidRPr="00B20C86">
        <w:rPr>
          <w:rFonts w:ascii="Arial" w:hAnsi="Arial" w:cs="Arial"/>
          <w:sz w:val="24"/>
          <w:szCs w:val="24"/>
        </w:rPr>
        <w:t xml:space="preserve">, </w:t>
      </w:r>
      <w:r w:rsidR="00E0057D">
        <w:rPr>
          <w:rFonts w:ascii="Arial" w:hAnsi="Arial" w:cs="Arial"/>
          <w:sz w:val="24"/>
          <w:szCs w:val="24"/>
        </w:rPr>
        <w:t>że</w:t>
      </w:r>
      <w:r w:rsidRPr="00B20C86">
        <w:rPr>
          <w:rFonts w:ascii="Arial" w:hAnsi="Arial" w:cs="Arial"/>
          <w:sz w:val="24"/>
          <w:szCs w:val="24"/>
        </w:rPr>
        <w:t xml:space="preserve"> </w:t>
      </w:r>
      <w:r w:rsidR="00296A9E" w:rsidRPr="00B20C86">
        <w:rPr>
          <w:rFonts w:ascii="Arial" w:hAnsi="Arial" w:cs="Arial"/>
          <w:sz w:val="24"/>
          <w:szCs w:val="24"/>
        </w:rPr>
        <w:t xml:space="preserve">ilości </w:t>
      </w:r>
      <w:r w:rsidRPr="00B20C86">
        <w:rPr>
          <w:rFonts w:ascii="Arial" w:hAnsi="Arial" w:cs="Arial"/>
          <w:sz w:val="24"/>
          <w:szCs w:val="24"/>
        </w:rPr>
        <w:t xml:space="preserve">podane w </w:t>
      </w:r>
      <w:r w:rsidR="00F010B7" w:rsidRPr="00B20C86">
        <w:rPr>
          <w:rFonts w:ascii="Arial" w:hAnsi="Arial" w:cs="Arial"/>
          <w:sz w:val="24"/>
          <w:szCs w:val="24"/>
        </w:rPr>
        <w:t>Załączniku nr 1 do</w:t>
      </w:r>
      <w:r w:rsidRPr="00B20C86">
        <w:rPr>
          <w:rFonts w:ascii="Arial" w:hAnsi="Arial" w:cs="Arial"/>
          <w:sz w:val="24"/>
          <w:szCs w:val="24"/>
        </w:rPr>
        <w:t xml:space="preserve"> umowy</w:t>
      </w:r>
      <w:r w:rsidR="00FA1A89" w:rsidRPr="00B20C86">
        <w:rPr>
          <w:rFonts w:ascii="Arial" w:hAnsi="Arial" w:cs="Arial"/>
          <w:sz w:val="24"/>
          <w:szCs w:val="24"/>
        </w:rPr>
        <w:t xml:space="preserve"> są</w:t>
      </w:r>
      <w:r w:rsidR="00402906">
        <w:rPr>
          <w:rFonts w:ascii="Arial" w:hAnsi="Arial" w:cs="Arial"/>
          <w:sz w:val="24"/>
          <w:szCs w:val="24"/>
        </w:rPr>
        <w:t> </w:t>
      </w:r>
      <w:r w:rsidRPr="00B20C86">
        <w:rPr>
          <w:rFonts w:ascii="Arial" w:hAnsi="Arial" w:cs="Arial"/>
          <w:sz w:val="24"/>
          <w:szCs w:val="24"/>
        </w:rPr>
        <w:t>ilości</w:t>
      </w:r>
      <w:r w:rsidR="00FA1A89" w:rsidRPr="00B20C86">
        <w:rPr>
          <w:rFonts w:ascii="Arial" w:hAnsi="Arial" w:cs="Arial"/>
          <w:sz w:val="24"/>
          <w:szCs w:val="24"/>
        </w:rPr>
        <w:t>ami</w:t>
      </w:r>
      <w:r w:rsidRPr="00B20C86">
        <w:rPr>
          <w:rFonts w:ascii="Arial" w:hAnsi="Arial" w:cs="Arial"/>
          <w:sz w:val="24"/>
          <w:szCs w:val="24"/>
        </w:rPr>
        <w:t xml:space="preserve"> szacunkow</w:t>
      </w:r>
      <w:r w:rsidR="00FA1A89" w:rsidRPr="00B20C86">
        <w:rPr>
          <w:rFonts w:ascii="Arial" w:hAnsi="Arial" w:cs="Arial"/>
          <w:sz w:val="24"/>
          <w:szCs w:val="24"/>
        </w:rPr>
        <w:t>ymi</w:t>
      </w:r>
      <w:r w:rsidRPr="00B20C86">
        <w:rPr>
          <w:rFonts w:ascii="Arial" w:hAnsi="Arial" w:cs="Arial"/>
          <w:sz w:val="24"/>
          <w:szCs w:val="24"/>
        </w:rPr>
        <w:t xml:space="preserve"> i</w:t>
      </w:r>
      <w:r w:rsidR="00D12CAA" w:rsidRPr="00B20C86">
        <w:rPr>
          <w:rFonts w:ascii="Arial" w:hAnsi="Arial" w:cs="Arial"/>
          <w:sz w:val="24"/>
          <w:szCs w:val="24"/>
        </w:rPr>
        <w:t> </w:t>
      </w:r>
      <w:r w:rsidRPr="00B20C86">
        <w:rPr>
          <w:rFonts w:ascii="Arial" w:hAnsi="Arial" w:cs="Arial"/>
          <w:sz w:val="24"/>
          <w:szCs w:val="24"/>
        </w:rPr>
        <w:t xml:space="preserve">mogą one ulec zmianie w trakcie obowiązywania </w:t>
      </w:r>
      <w:r w:rsidRPr="00B20C86">
        <w:rPr>
          <w:rFonts w:ascii="Arial" w:hAnsi="Arial" w:cs="Arial"/>
          <w:sz w:val="24"/>
          <w:szCs w:val="24"/>
        </w:rPr>
        <w:lastRenderedPageBreak/>
        <w:t xml:space="preserve">umowy. </w:t>
      </w:r>
      <w:r w:rsidR="00FA1A89" w:rsidRPr="00B20C86">
        <w:rPr>
          <w:rFonts w:ascii="Arial" w:hAnsi="Arial" w:cs="Arial"/>
          <w:sz w:val="24"/>
          <w:szCs w:val="24"/>
        </w:rPr>
        <w:t xml:space="preserve">Każda usługa będzie realizowana dopiero po zgłoszeniu przez przedstawiciela Zamawiającego, z minimum 24 godzinnym wyprzedzeniem. </w:t>
      </w:r>
      <w:r w:rsidRPr="00B20C86">
        <w:rPr>
          <w:rFonts w:ascii="Arial" w:hAnsi="Arial" w:cs="Arial"/>
          <w:sz w:val="24"/>
          <w:szCs w:val="24"/>
        </w:rPr>
        <w:t>Wykonawca może żądać wynagrodzenia je</w:t>
      </w:r>
      <w:r w:rsidR="00FA1A89" w:rsidRPr="00B20C86">
        <w:rPr>
          <w:rFonts w:ascii="Arial" w:hAnsi="Arial" w:cs="Arial"/>
          <w:sz w:val="24"/>
          <w:szCs w:val="24"/>
        </w:rPr>
        <w:t>dynie za faktycznie zrealizowany zakres świadczonych usług</w:t>
      </w:r>
      <w:r w:rsidRPr="00B20C86">
        <w:rPr>
          <w:rFonts w:ascii="Arial" w:hAnsi="Arial" w:cs="Arial"/>
          <w:sz w:val="24"/>
          <w:szCs w:val="24"/>
        </w:rPr>
        <w:t xml:space="preserve">. </w:t>
      </w:r>
    </w:p>
    <w:p w14:paraId="3FD7629C" w14:textId="77777777" w:rsidR="002B2C99" w:rsidRPr="00B20C86" w:rsidRDefault="002B2C99"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Zamawiający nie zapewnia dźwigu i </w:t>
      </w:r>
      <w:r w:rsidR="005B0EA3" w:rsidRPr="00B20C86">
        <w:rPr>
          <w:rFonts w:ascii="Arial" w:hAnsi="Arial" w:cs="Arial"/>
          <w:sz w:val="24"/>
          <w:szCs w:val="24"/>
        </w:rPr>
        <w:t>pojazdów</w:t>
      </w:r>
      <w:r w:rsidRPr="00B20C86">
        <w:rPr>
          <w:rFonts w:ascii="Arial" w:hAnsi="Arial" w:cs="Arial"/>
          <w:sz w:val="24"/>
          <w:szCs w:val="24"/>
        </w:rPr>
        <w:t xml:space="preserve"> do przewozu i ustawienia </w:t>
      </w:r>
      <w:r w:rsidR="00C961C2" w:rsidRPr="00B20C86">
        <w:rPr>
          <w:rFonts w:ascii="Arial" w:hAnsi="Arial" w:cs="Arial"/>
          <w:sz w:val="24"/>
          <w:szCs w:val="24"/>
        </w:rPr>
        <w:t xml:space="preserve">przenośnych </w:t>
      </w:r>
      <w:r w:rsidRPr="00B20C86">
        <w:rPr>
          <w:rFonts w:ascii="Arial" w:hAnsi="Arial" w:cs="Arial"/>
          <w:sz w:val="24"/>
          <w:szCs w:val="24"/>
        </w:rPr>
        <w:t>urządzeń sanitarny</w:t>
      </w:r>
      <w:r w:rsidR="00F43C09" w:rsidRPr="00B20C86">
        <w:rPr>
          <w:rFonts w:ascii="Arial" w:hAnsi="Arial" w:cs="Arial"/>
          <w:sz w:val="24"/>
          <w:szCs w:val="24"/>
        </w:rPr>
        <w:t>ch, w/w koszt</w:t>
      </w:r>
      <w:r w:rsidR="00FA1A89" w:rsidRPr="00B20C86">
        <w:rPr>
          <w:rFonts w:ascii="Arial" w:hAnsi="Arial" w:cs="Arial"/>
          <w:sz w:val="24"/>
          <w:szCs w:val="24"/>
        </w:rPr>
        <w:t>y</w:t>
      </w:r>
      <w:r w:rsidR="00F43C09" w:rsidRPr="00B20C86">
        <w:rPr>
          <w:rFonts w:ascii="Arial" w:hAnsi="Arial" w:cs="Arial"/>
          <w:sz w:val="24"/>
          <w:szCs w:val="24"/>
        </w:rPr>
        <w:t xml:space="preserve"> ponosi Wykonawca.</w:t>
      </w:r>
    </w:p>
    <w:p w14:paraId="44EECCA5" w14:textId="77777777" w:rsidR="005B0EA3" w:rsidRPr="00B20C86" w:rsidRDefault="005B0EA3" w:rsidP="0071323D">
      <w:pPr>
        <w:pStyle w:val="Akapitzlist"/>
        <w:numPr>
          <w:ilvl w:val="0"/>
          <w:numId w:val="31"/>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Samochody przeznaczone do realizacji usługi powinny być </w:t>
      </w:r>
      <w:r w:rsidR="009E49AF" w:rsidRPr="00B20C86">
        <w:rPr>
          <w:rFonts w:ascii="Arial" w:hAnsi="Arial" w:cs="Arial"/>
          <w:sz w:val="24"/>
          <w:szCs w:val="24"/>
        </w:rPr>
        <w:t>pojazdami o podwyższonych możliwościach pokonywania terenu oraz być wyposażone w</w:t>
      </w:r>
      <w:r w:rsidR="00812C98" w:rsidRPr="00B20C86">
        <w:rPr>
          <w:rFonts w:ascii="Arial" w:hAnsi="Arial" w:cs="Arial"/>
          <w:sz w:val="24"/>
          <w:szCs w:val="24"/>
        </w:rPr>
        <w:t> </w:t>
      </w:r>
      <w:r w:rsidR="009E49AF" w:rsidRPr="00B20C86">
        <w:rPr>
          <w:rFonts w:ascii="Arial" w:hAnsi="Arial" w:cs="Arial"/>
          <w:sz w:val="24"/>
          <w:szCs w:val="24"/>
        </w:rPr>
        <w:t>sprzęt umożliwiający prawidłowe wykonanie serwisu</w:t>
      </w:r>
      <w:r w:rsidR="00FA1A89" w:rsidRPr="00B20C86">
        <w:rPr>
          <w:rFonts w:ascii="Arial" w:hAnsi="Arial" w:cs="Arial"/>
          <w:sz w:val="24"/>
          <w:szCs w:val="24"/>
        </w:rPr>
        <w:t>, także na</w:t>
      </w:r>
      <w:r w:rsidR="00812C98" w:rsidRPr="00B20C86">
        <w:rPr>
          <w:rFonts w:ascii="Arial" w:hAnsi="Arial" w:cs="Arial"/>
          <w:sz w:val="24"/>
          <w:szCs w:val="24"/>
        </w:rPr>
        <w:t> </w:t>
      </w:r>
      <w:r w:rsidR="00FA1A89" w:rsidRPr="00B20C86">
        <w:rPr>
          <w:rFonts w:ascii="Arial" w:hAnsi="Arial" w:cs="Arial"/>
          <w:sz w:val="24"/>
          <w:szCs w:val="24"/>
        </w:rPr>
        <w:t>nieutwardzonym terenie</w:t>
      </w:r>
      <w:r w:rsidR="009E49AF" w:rsidRPr="00B20C86">
        <w:rPr>
          <w:rFonts w:ascii="Arial" w:hAnsi="Arial" w:cs="Arial"/>
          <w:sz w:val="24"/>
          <w:szCs w:val="24"/>
        </w:rPr>
        <w:t>.</w:t>
      </w:r>
    </w:p>
    <w:p w14:paraId="182DA4D8" w14:textId="77777777" w:rsidR="005B0EA3" w:rsidRPr="00F97CC5" w:rsidRDefault="005B0EA3" w:rsidP="00E610B0">
      <w:pPr>
        <w:spacing w:after="0" w:line="312" w:lineRule="auto"/>
        <w:jc w:val="center"/>
        <w:rPr>
          <w:rFonts w:ascii="Arial" w:hAnsi="Arial" w:cs="Arial"/>
          <w:bCs/>
          <w:sz w:val="24"/>
          <w:szCs w:val="24"/>
        </w:rPr>
      </w:pPr>
    </w:p>
    <w:p w14:paraId="2A19B036" w14:textId="77777777" w:rsidR="00EB1D70" w:rsidRPr="00F97CC5" w:rsidRDefault="00EB1D70" w:rsidP="00E610B0">
      <w:pPr>
        <w:pStyle w:val="Default"/>
        <w:keepNext/>
        <w:spacing w:line="312" w:lineRule="auto"/>
        <w:jc w:val="center"/>
        <w:rPr>
          <w:b/>
          <w:bCs/>
          <w:caps/>
          <w:color w:val="auto"/>
        </w:rPr>
      </w:pPr>
      <w:r w:rsidRPr="00F97CC5">
        <w:rPr>
          <w:b/>
          <w:bCs/>
          <w:caps/>
          <w:color w:val="auto"/>
        </w:rPr>
        <w:t>§ 5</w:t>
      </w:r>
    </w:p>
    <w:p w14:paraId="3689D4DF" w14:textId="77777777" w:rsidR="00EB1D70" w:rsidRPr="00F97CC5" w:rsidRDefault="00EB1D70" w:rsidP="00994036">
      <w:pPr>
        <w:pStyle w:val="Default"/>
        <w:keepNext/>
        <w:spacing w:after="120" w:line="312" w:lineRule="auto"/>
        <w:jc w:val="center"/>
        <w:rPr>
          <w:b/>
          <w:bCs/>
          <w:caps/>
          <w:color w:val="auto"/>
        </w:rPr>
      </w:pPr>
      <w:r w:rsidRPr="00F97CC5">
        <w:rPr>
          <w:b/>
          <w:bCs/>
          <w:caps/>
          <w:color w:val="auto"/>
        </w:rPr>
        <w:t>PRAWA I OBOWIĄZKI WYKONAWCY</w:t>
      </w:r>
    </w:p>
    <w:p w14:paraId="149F751C"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Ostateczny termin podstawienia</w:t>
      </w:r>
      <w:r w:rsidR="00806F22" w:rsidRPr="00B20C86">
        <w:rPr>
          <w:rFonts w:ascii="Arial" w:hAnsi="Arial" w:cs="Arial"/>
          <w:sz w:val="24"/>
          <w:szCs w:val="24"/>
        </w:rPr>
        <w:t xml:space="preserve"> urządzeń zostanie potwierdzony zgłoszeniem od przedstawiciela Zamawiającego zgodnie z § 4 ust. 5 (tj. </w:t>
      </w:r>
      <w:r w:rsidRPr="00B20C86">
        <w:rPr>
          <w:rFonts w:ascii="Arial" w:hAnsi="Arial" w:cs="Arial"/>
          <w:sz w:val="24"/>
          <w:szCs w:val="24"/>
        </w:rPr>
        <w:t>telefonic</w:t>
      </w:r>
      <w:r w:rsidR="00B3599E" w:rsidRPr="00B20C86">
        <w:rPr>
          <w:rFonts w:ascii="Arial" w:hAnsi="Arial" w:cs="Arial"/>
          <w:sz w:val="24"/>
          <w:szCs w:val="24"/>
        </w:rPr>
        <w:t xml:space="preserve">znie oraz </w:t>
      </w:r>
      <w:r w:rsidR="00C375D5">
        <w:rPr>
          <w:rFonts w:ascii="Arial" w:hAnsi="Arial" w:cs="Arial"/>
          <w:sz w:val="24"/>
          <w:szCs w:val="24"/>
        </w:rPr>
        <w:br/>
        <w:t>e-</w:t>
      </w:r>
      <w:r w:rsidR="00806F22" w:rsidRPr="00B20C86">
        <w:rPr>
          <w:rFonts w:ascii="Arial" w:hAnsi="Arial" w:cs="Arial"/>
          <w:sz w:val="24"/>
          <w:szCs w:val="24"/>
        </w:rPr>
        <w:t xml:space="preserve">mailem). </w:t>
      </w:r>
      <w:r w:rsidRPr="00B20C86">
        <w:rPr>
          <w:rFonts w:ascii="Arial" w:hAnsi="Arial" w:cs="Arial"/>
          <w:sz w:val="24"/>
          <w:szCs w:val="24"/>
        </w:rPr>
        <w:t>Wykonawca jest zobowiązany</w:t>
      </w:r>
      <w:r w:rsidR="00806F22" w:rsidRPr="00B20C86">
        <w:rPr>
          <w:rFonts w:ascii="Arial" w:hAnsi="Arial" w:cs="Arial"/>
          <w:sz w:val="24"/>
          <w:szCs w:val="24"/>
        </w:rPr>
        <w:t xml:space="preserve"> do dostarczenia, ustawienia </w:t>
      </w:r>
      <w:r w:rsidRPr="00B20C86">
        <w:rPr>
          <w:rFonts w:ascii="Arial" w:hAnsi="Arial" w:cs="Arial"/>
          <w:sz w:val="24"/>
          <w:szCs w:val="24"/>
        </w:rPr>
        <w:t>i pełnego przygotowania do użytku prz</w:t>
      </w:r>
      <w:r w:rsidR="00806F22" w:rsidRPr="00B20C86">
        <w:rPr>
          <w:rFonts w:ascii="Arial" w:hAnsi="Arial" w:cs="Arial"/>
          <w:sz w:val="24"/>
          <w:szCs w:val="24"/>
        </w:rPr>
        <w:t>enośnych urządzeń sanitarnych w </w:t>
      </w:r>
      <w:r w:rsidRPr="00B20C86">
        <w:rPr>
          <w:rFonts w:ascii="Arial" w:hAnsi="Arial" w:cs="Arial"/>
          <w:sz w:val="24"/>
          <w:szCs w:val="24"/>
        </w:rPr>
        <w:t>terminach i</w:t>
      </w:r>
      <w:r w:rsidR="00C375D5">
        <w:rPr>
          <w:rFonts w:ascii="Arial" w:hAnsi="Arial" w:cs="Arial"/>
          <w:sz w:val="24"/>
          <w:szCs w:val="24"/>
        </w:rPr>
        <w:t> </w:t>
      </w:r>
      <w:r w:rsidR="00296A9E" w:rsidRPr="00B20C86">
        <w:rPr>
          <w:rFonts w:ascii="Arial" w:hAnsi="Arial" w:cs="Arial"/>
          <w:sz w:val="24"/>
          <w:szCs w:val="24"/>
        </w:rPr>
        <w:t>w</w:t>
      </w:r>
      <w:r w:rsidRPr="00B20C86">
        <w:rPr>
          <w:rFonts w:ascii="Arial" w:hAnsi="Arial" w:cs="Arial"/>
          <w:sz w:val="24"/>
          <w:szCs w:val="24"/>
        </w:rPr>
        <w:t> miejscach wskazanych w zgłoszeniu.</w:t>
      </w:r>
    </w:p>
    <w:p w14:paraId="445C68D2"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Za termin ustawienia urządzeń sanitarnych przyjmuje się moment ich całkowitej gotowości do użytku, a także gotowość Wykonawcy do świadczenia usług serwisowych w pełnym zakresie.</w:t>
      </w:r>
    </w:p>
    <w:p w14:paraId="282E1C3A"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Ostateczny termin odbioru urządzeń zostanie </w:t>
      </w:r>
      <w:r w:rsidR="00806F22" w:rsidRPr="00B20C86">
        <w:rPr>
          <w:rFonts w:ascii="Arial" w:hAnsi="Arial" w:cs="Arial"/>
          <w:sz w:val="24"/>
          <w:szCs w:val="24"/>
        </w:rPr>
        <w:t>potwierdzony zgłoszeniem od</w:t>
      </w:r>
      <w:r w:rsidR="00812C98" w:rsidRPr="00B20C86">
        <w:rPr>
          <w:rFonts w:ascii="Arial" w:hAnsi="Arial" w:cs="Arial"/>
          <w:sz w:val="24"/>
          <w:szCs w:val="24"/>
        </w:rPr>
        <w:t> </w:t>
      </w:r>
      <w:r w:rsidR="00806F22" w:rsidRPr="00B20C86">
        <w:rPr>
          <w:rFonts w:ascii="Arial" w:hAnsi="Arial" w:cs="Arial"/>
          <w:sz w:val="24"/>
          <w:szCs w:val="24"/>
        </w:rPr>
        <w:t>przedstawiciela Zamawiającego zgodnie z § 4 ust. 5 (tj. telefonicznie oraz</w:t>
      </w:r>
      <w:r w:rsidR="00C375D5">
        <w:rPr>
          <w:rFonts w:ascii="Arial" w:hAnsi="Arial" w:cs="Arial"/>
          <w:sz w:val="24"/>
          <w:szCs w:val="24"/>
        </w:rPr>
        <w:t xml:space="preserve"> </w:t>
      </w:r>
      <w:r w:rsidR="00C375D5">
        <w:rPr>
          <w:rFonts w:ascii="Arial" w:hAnsi="Arial" w:cs="Arial"/>
          <w:sz w:val="24"/>
          <w:szCs w:val="24"/>
        </w:rPr>
        <w:br/>
        <w:t>e-</w:t>
      </w:r>
      <w:r w:rsidR="00806F22" w:rsidRPr="00B20C86">
        <w:rPr>
          <w:rFonts w:ascii="Arial" w:hAnsi="Arial" w:cs="Arial"/>
          <w:sz w:val="24"/>
          <w:szCs w:val="24"/>
        </w:rPr>
        <w:t xml:space="preserve">mailem). </w:t>
      </w:r>
      <w:r w:rsidRPr="00B20C86">
        <w:rPr>
          <w:rFonts w:ascii="Arial" w:hAnsi="Arial" w:cs="Arial"/>
          <w:sz w:val="24"/>
          <w:szCs w:val="24"/>
        </w:rPr>
        <w:t>Wykonawca jest zobowiązany do demontażu i odbioru urządzeń sanitarnych oraz uporządkowania terenu i doprowadzenia go</w:t>
      </w:r>
      <w:r w:rsidR="00E65EDD">
        <w:rPr>
          <w:rFonts w:ascii="Arial" w:hAnsi="Arial" w:cs="Arial"/>
          <w:sz w:val="24"/>
          <w:szCs w:val="24"/>
        </w:rPr>
        <w:t> </w:t>
      </w:r>
      <w:r w:rsidRPr="00B20C86">
        <w:rPr>
          <w:rFonts w:ascii="Arial" w:hAnsi="Arial" w:cs="Arial"/>
          <w:sz w:val="24"/>
          <w:szCs w:val="24"/>
        </w:rPr>
        <w:t>do</w:t>
      </w:r>
      <w:r w:rsidR="00E65EDD">
        <w:rPr>
          <w:rFonts w:ascii="Arial" w:hAnsi="Arial" w:cs="Arial"/>
          <w:sz w:val="24"/>
          <w:szCs w:val="24"/>
        </w:rPr>
        <w:t> </w:t>
      </w:r>
      <w:r w:rsidRPr="00B20C86">
        <w:rPr>
          <w:rFonts w:ascii="Arial" w:hAnsi="Arial" w:cs="Arial"/>
          <w:sz w:val="24"/>
          <w:szCs w:val="24"/>
        </w:rPr>
        <w:t xml:space="preserve">stanu pierwotnego. </w:t>
      </w:r>
    </w:p>
    <w:p w14:paraId="0BFDB20B"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jest zobowiązany do obsługi serwisowej wyłącznie na zgłoszenie Zamawiającego w ciągu 24 godzin</w:t>
      </w:r>
      <w:r w:rsidR="007D065B" w:rsidRPr="00B20C86">
        <w:rPr>
          <w:rFonts w:ascii="Arial" w:hAnsi="Arial" w:cs="Arial"/>
          <w:sz w:val="24"/>
          <w:szCs w:val="24"/>
        </w:rPr>
        <w:t xml:space="preserve"> od otrzymania zgłoszenia</w:t>
      </w:r>
      <w:r w:rsidRPr="00B20C86">
        <w:rPr>
          <w:rFonts w:ascii="Arial" w:hAnsi="Arial" w:cs="Arial"/>
          <w:sz w:val="24"/>
          <w:szCs w:val="24"/>
        </w:rPr>
        <w:t xml:space="preserve"> </w:t>
      </w:r>
      <w:r w:rsidR="00806F22" w:rsidRPr="00B20C86">
        <w:rPr>
          <w:rFonts w:ascii="Arial" w:hAnsi="Arial" w:cs="Arial"/>
          <w:sz w:val="24"/>
          <w:szCs w:val="24"/>
        </w:rPr>
        <w:t>lub w terminie wskazanym na zgłoszeniu.</w:t>
      </w:r>
    </w:p>
    <w:p w14:paraId="1EA402BA"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w okresie trwania niniejszej umowy, zapewni prawidłowe funkcjonowanie wszystkich urządzeń niezależnie od warunków atmosferycznych.</w:t>
      </w:r>
    </w:p>
    <w:p w14:paraId="15094BED"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zobowiązuje się do przestrzegania obowiązujących przepisów prawa dotyczących wykonywanej usługi w zakresie ochrony środowiska, ustawy o odpadach i ustawy o utrzymaniu czystości i porządku w gminach.</w:t>
      </w:r>
    </w:p>
    <w:p w14:paraId="20B278F9"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wyznaczy osobę odpowiedzialną za nadzór nad prawidłowym wykonaniem usługi.</w:t>
      </w:r>
    </w:p>
    <w:p w14:paraId="79D7B2EF" w14:textId="77777777" w:rsidR="00EB1D70" w:rsidRPr="00D43AD3"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Wykonawca jest zobowiązany do wykonywania usługi będącej przedmiotem </w:t>
      </w:r>
      <w:r w:rsidRPr="00D43AD3">
        <w:rPr>
          <w:rFonts w:ascii="Arial" w:hAnsi="Arial" w:cs="Arial"/>
          <w:sz w:val="24"/>
          <w:szCs w:val="24"/>
        </w:rPr>
        <w:t>niniejszej umowy z należytą starannością i dokładnością.</w:t>
      </w:r>
    </w:p>
    <w:p w14:paraId="62F869CB" w14:textId="77777777" w:rsidR="00EB1D70" w:rsidRPr="00D43AD3"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D43AD3">
        <w:rPr>
          <w:rFonts w:ascii="Arial" w:hAnsi="Arial" w:cs="Arial"/>
          <w:sz w:val="24"/>
          <w:szCs w:val="24"/>
        </w:rPr>
        <w:lastRenderedPageBreak/>
        <w:t xml:space="preserve">Wykonawca jest zobowiązany do zachowania w tajemnicy wszelkich informacji uzyskanych w związku z wykonywaniem przedmiotu niniejszej umowy, zgodnie z ustawą z dnia 05.08.2010 r. o ochronie informacji niejawnych </w:t>
      </w:r>
      <w:r w:rsidR="00947523" w:rsidRPr="00D43AD3">
        <w:rPr>
          <w:rFonts w:ascii="Arial" w:eastAsia="Times New Roman" w:hAnsi="Arial" w:cs="Arial"/>
          <w:sz w:val="24"/>
          <w:szCs w:val="24"/>
          <w:lang w:eastAsia="pl-PL"/>
        </w:rPr>
        <w:t>(</w:t>
      </w:r>
      <w:r w:rsidR="00E65EDD" w:rsidRPr="00D43AD3">
        <w:rPr>
          <w:rFonts w:ascii="Arial" w:eastAsia="Times New Roman" w:hAnsi="Arial" w:cs="Arial"/>
          <w:sz w:val="24"/>
          <w:szCs w:val="24"/>
          <w:lang w:eastAsia="pl-PL"/>
        </w:rPr>
        <w:t xml:space="preserve">Dz.U.2019.742 </w:t>
      </w:r>
      <w:proofErr w:type="spellStart"/>
      <w:r w:rsidR="00E65EDD" w:rsidRPr="00D43AD3">
        <w:rPr>
          <w:rFonts w:ascii="Arial" w:eastAsia="Times New Roman" w:hAnsi="Arial" w:cs="Arial"/>
          <w:sz w:val="24"/>
          <w:szCs w:val="24"/>
          <w:lang w:eastAsia="pl-PL"/>
        </w:rPr>
        <w:t>t.j</w:t>
      </w:r>
      <w:proofErr w:type="spellEnd"/>
      <w:r w:rsidR="00E65EDD" w:rsidRPr="00D43AD3">
        <w:rPr>
          <w:rFonts w:ascii="Arial" w:eastAsia="Times New Roman" w:hAnsi="Arial" w:cs="Arial"/>
          <w:sz w:val="24"/>
          <w:szCs w:val="24"/>
          <w:lang w:eastAsia="pl-PL"/>
        </w:rPr>
        <w:t>.</w:t>
      </w:r>
      <w:r w:rsidR="00EC3984" w:rsidRPr="00D43AD3">
        <w:rPr>
          <w:rFonts w:ascii="Arial" w:eastAsia="Times New Roman" w:hAnsi="Arial" w:cs="Arial"/>
          <w:sz w:val="24"/>
          <w:szCs w:val="24"/>
          <w:lang w:eastAsia="pl-PL"/>
        </w:rPr>
        <w:t xml:space="preserve"> z dnia </w:t>
      </w:r>
      <w:r w:rsidR="00E65EDD" w:rsidRPr="00D43AD3">
        <w:rPr>
          <w:rFonts w:ascii="Arial" w:eastAsia="Times New Roman" w:hAnsi="Arial" w:cs="Arial"/>
          <w:sz w:val="24"/>
          <w:szCs w:val="24"/>
          <w:lang w:eastAsia="pl-PL"/>
        </w:rPr>
        <w:t>23.04.</w:t>
      </w:r>
      <w:r w:rsidR="00EC3984" w:rsidRPr="00D43AD3">
        <w:rPr>
          <w:rFonts w:ascii="Arial" w:eastAsia="Times New Roman" w:hAnsi="Arial" w:cs="Arial"/>
          <w:sz w:val="24"/>
          <w:szCs w:val="24"/>
          <w:lang w:eastAsia="pl-PL"/>
        </w:rPr>
        <w:t>2019</w:t>
      </w:r>
      <w:r w:rsidR="00E65EDD" w:rsidRPr="00D43AD3">
        <w:rPr>
          <w:rFonts w:ascii="Arial" w:eastAsia="Times New Roman" w:hAnsi="Arial" w:cs="Arial"/>
          <w:sz w:val="24"/>
          <w:szCs w:val="24"/>
          <w:lang w:eastAsia="pl-PL"/>
        </w:rPr>
        <w:t xml:space="preserve"> r</w:t>
      </w:r>
      <w:r w:rsidR="00EC3984" w:rsidRPr="00D43AD3">
        <w:rPr>
          <w:rFonts w:ascii="Arial" w:eastAsia="Times New Roman" w:hAnsi="Arial" w:cs="Arial"/>
          <w:sz w:val="24"/>
          <w:szCs w:val="24"/>
          <w:lang w:eastAsia="pl-PL"/>
        </w:rPr>
        <w:t>.</w:t>
      </w:r>
      <w:r w:rsidR="00947523" w:rsidRPr="00D43AD3">
        <w:rPr>
          <w:rFonts w:ascii="Arial" w:eastAsia="Times New Roman" w:hAnsi="Arial" w:cs="Arial"/>
          <w:sz w:val="24"/>
          <w:szCs w:val="24"/>
          <w:lang w:eastAsia="pl-PL"/>
        </w:rPr>
        <w:t>)</w:t>
      </w:r>
      <w:r w:rsidRPr="00D43AD3">
        <w:rPr>
          <w:rFonts w:ascii="Arial" w:hAnsi="Arial" w:cs="Arial"/>
          <w:sz w:val="24"/>
          <w:szCs w:val="24"/>
        </w:rPr>
        <w:t>.</w:t>
      </w:r>
    </w:p>
    <w:p w14:paraId="6EFF6B08"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jest zobowiązany do informowania Zamawiającego o zmianie formy prowadzonej działalności oraz zmianie adresu siedziby firmy, pod rygorem uznania korespondencji kierowanej na ostatni podany przez Wykonawcę adres za doręczony. Powyższe zobowiązanie dotyczy okresu obowiązywania umowy oraz niezakończonych rozliczeń wynikających z umowy.</w:t>
      </w:r>
    </w:p>
    <w:p w14:paraId="57BA0D63"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Na każde żądanie Zamawiającego Wykonawca przedstawi dokumenty (oryginały lub kserokopie poświadczone za zgodność z oryginałem) dotyczące następujących badań kontenerów sanitarnych:</w:t>
      </w:r>
    </w:p>
    <w:p w14:paraId="17A075FE" w14:textId="77777777" w:rsidR="00EB1D70" w:rsidRPr="00F97CC5" w:rsidRDefault="00EB1D70" w:rsidP="0071323D">
      <w:pPr>
        <w:pStyle w:val="Default"/>
        <w:numPr>
          <w:ilvl w:val="0"/>
          <w:numId w:val="8"/>
        </w:numPr>
        <w:spacing w:line="312" w:lineRule="auto"/>
        <w:ind w:left="709" w:hanging="425"/>
        <w:jc w:val="both"/>
      </w:pPr>
      <w:r w:rsidRPr="00F97CC5">
        <w:t>pomiar szybkiego samoczynnego wyłączenia zasilania urządzeń elektroenergetycznych,</w:t>
      </w:r>
    </w:p>
    <w:p w14:paraId="01DB61C0" w14:textId="77777777" w:rsidR="00EB1D70" w:rsidRPr="00F97CC5" w:rsidRDefault="00EB1D70" w:rsidP="0071323D">
      <w:pPr>
        <w:pStyle w:val="Default"/>
        <w:numPr>
          <w:ilvl w:val="0"/>
          <w:numId w:val="8"/>
        </w:numPr>
        <w:spacing w:line="312" w:lineRule="auto"/>
        <w:ind w:left="709" w:hanging="425"/>
        <w:jc w:val="both"/>
      </w:pPr>
      <w:r w:rsidRPr="00F97CC5">
        <w:t>rezystancji izolacji,</w:t>
      </w:r>
    </w:p>
    <w:p w14:paraId="5841B95F" w14:textId="77777777" w:rsidR="00EB1D70" w:rsidRPr="00F97CC5" w:rsidRDefault="00EB1D70" w:rsidP="0071323D">
      <w:pPr>
        <w:pStyle w:val="Default"/>
        <w:numPr>
          <w:ilvl w:val="0"/>
          <w:numId w:val="8"/>
        </w:numPr>
        <w:spacing w:line="312" w:lineRule="auto"/>
        <w:ind w:left="709" w:hanging="425"/>
        <w:jc w:val="both"/>
      </w:pPr>
      <w:r w:rsidRPr="00F97CC5">
        <w:t>zabezpieczeń różnicowo-prądowych.</w:t>
      </w:r>
    </w:p>
    <w:p w14:paraId="6C715B4F"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musi posiadać potencjał techniczny oraz dysponować przeszkolonym personelem pozwalającym na:</w:t>
      </w:r>
    </w:p>
    <w:p w14:paraId="53C8E8D3" w14:textId="77777777" w:rsidR="00EB1D70" w:rsidRPr="00F97CC5" w:rsidRDefault="00EB1D70" w:rsidP="0071323D">
      <w:pPr>
        <w:pStyle w:val="Default"/>
        <w:numPr>
          <w:ilvl w:val="0"/>
          <w:numId w:val="7"/>
        </w:numPr>
        <w:spacing w:line="312" w:lineRule="auto"/>
        <w:ind w:left="709" w:hanging="425"/>
        <w:jc w:val="both"/>
      </w:pPr>
      <w:r w:rsidRPr="00F97CC5">
        <w:t>transport, ustawienie i podłączenie poszczególnych urządzeń sanitarnych w</w:t>
      </w:r>
      <w:r w:rsidR="00212656">
        <w:t> </w:t>
      </w:r>
      <w:r w:rsidRPr="00F97CC5">
        <w:t xml:space="preserve">czasie i w miejscach wskazanych przez Zamawiającego, </w:t>
      </w:r>
    </w:p>
    <w:p w14:paraId="5D98BBB2" w14:textId="77777777" w:rsidR="00EB1D70" w:rsidRPr="00F97CC5" w:rsidRDefault="00EB1D70" w:rsidP="0071323D">
      <w:pPr>
        <w:pStyle w:val="Default"/>
        <w:numPr>
          <w:ilvl w:val="0"/>
          <w:numId w:val="7"/>
        </w:numPr>
        <w:spacing w:line="312" w:lineRule="auto"/>
        <w:ind w:left="709" w:hanging="425"/>
        <w:jc w:val="both"/>
      </w:pPr>
      <w:r w:rsidRPr="00F97CC5">
        <w:t>wykonywanie serwisowania urządzeń sanitarnych na zgłoszenie Zamawiającego.</w:t>
      </w:r>
    </w:p>
    <w:p w14:paraId="47657BB9" w14:textId="77777777" w:rsidR="00EB1D70" w:rsidRPr="00B20C86"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zobowiązany jest do wywozu nieczystości do właściwych terytorialnie oczyszczalni ścieków zgodnie z posiadanymi zezwoleniami oraz przepisami prawa obowiązującego w tym zakresie. Na żądanie Zamawiającego Wykonawca przedstawi sposób unieszkodliwienia nieczystości pochodzących z</w:t>
      </w:r>
      <w:r w:rsidR="00212656" w:rsidRPr="00B20C86">
        <w:rPr>
          <w:rFonts w:ascii="Arial" w:hAnsi="Arial" w:cs="Arial"/>
          <w:sz w:val="24"/>
          <w:szCs w:val="24"/>
        </w:rPr>
        <w:t> </w:t>
      </w:r>
      <w:r w:rsidRPr="00B20C86">
        <w:rPr>
          <w:rFonts w:ascii="Arial" w:hAnsi="Arial" w:cs="Arial"/>
          <w:sz w:val="24"/>
          <w:szCs w:val="24"/>
        </w:rPr>
        <w:t xml:space="preserve">opróżnienia zbiorników </w:t>
      </w:r>
      <w:r w:rsidR="00806F22" w:rsidRPr="00B20C86">
        <w:rPr>
          <w:rFonts w:ascii="Arial" w:hAnsi="Arial" w:cs="Arial"/>
          <w:sz w:val="24"/>
          <w:szCs w:val="24"/>
        </w:rPr>
        <w:t>w </w:t>
      </w:r>
      <w:r w:rsidRPr="00B20C86">
        <w:rPr>
          <w:rFonts w:ascii="Arial" w:hAnsi="Arial" w:cs="Arial"/>
          <w:sz w:val="24"/>
          <w:szCs w:val="24"/>
        </w:rPr>
        <w:t>przenośnych urządze</w:t>
      </w:r>
      <w:r w:rsidR="007D065B" w:rsidRPr="00B20C86">
        <w:rPr>
          <w:rFonts w:ascii="Arial" w:hAnsi="Arial" w:cs="Arial"/>
          <w:sz w:val="24"/>
          <w:szCs w:val="24"/>
        </w:rPr>
        <w:t>ń</w:t>
      </w:r>
      <w:r w:rsidRPr="00B20C86">
        <w:rPr>
          <w:rFonts w:ascii="Arial" w:hAnsi="Arial" w:cs="Arial"/>
          <w:sz w:val="24"/>
          <w:szCs w:val="24"/>
        </w:rPr>
        <w:t xml:space="preserve"> sanitarnych.</w:t>
      </w:r>
    </w:p>
    <w:p w14:paraId="1B483CCE" w14:textId="5CE060E3" w:rsidR="00EB1D70" w:rsidRDefault="00EB1D70" w:rsidP="0071323D">
      <w:pPr>
        <w:pStyle w:val="Akapitzlist"/>
        <w:numPr>
          <w:ilvl w:val="0"/>
          <w:numId w:val="30"/>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ponosi pełną odpowiedzialność za wszelkie szkody wywołane swoją działalnością lub zaniechaniem działania w trakcie realizacji umowy, w</w:t>
      </w:r>
      <w:r w:rsidR="00E65EDD">
        <w:rPr>
          <w:rFonts w:ascii="Arial" w:hAnsi="Arial" w:cs="Arial"/>
          <w:sz w:val="24"/>
          <w:szCs w:val="24"/>
        </w:rPr>
        <w:t> </w:t>
      </w:r>
      <w:r w:rsidR="000B2C43">
        <w:rPr>
          <w:rFonts w:ascii="Arial" w:hAnsi="Arial" w:cs="Arial"/>
          <w:sz w:val="24"/>
          <w:szCs w:val="24"/>
        </w:rPr>
        <w:t xml:space="preserve">tym </w:t>
      </w:r>
      <w:r w:rsidRPr="00B20C86">
        <w:rPr>
          <w:rFonts w:ascii="Arial" w:hAnsi="Arial" w:cs="Arial"/>
          <w:sz w:val="24"/>
          <w:szCs w:val="24"/>
        </w:rPr>
        <w:t>użyciem niewłaściwych środków i narzędzi lub nieodpowiednim ich</w:t>
      </w:r>
      <w:r w:rsidR="00212656" w:rsidRPr="00B20C86">
        <w:rPr>
          <w:rFonts w:ascii="Arial" w:hAnsi="Arial" w:cs="Arial"/>
          <w:sz w:val="24"/>
          <w:szCs w:val="24"/>
        </w:rPr>
        <w:t> </w:t>
      </w:r>
      <w:r w:rsidRPr="00B20C86">
        <w:rPr>
          <w:rFonts w:ascii="Arial" w:hAnsi="Arial" w:cs="Arial"/>
          <w:sz w:val="24"/>
          <w:szCs w:val="24"/>
        </w:rPr>
        <w:t>zastosowaniem, niewłaściwą organizacją pracy i nieprzestrzeganiem przepisów ppoż., bhp i sanitarnych, w tym szczególnie za szkody w środowisku i</w:t>
      </w:r>
      <w:r w:rsidR="00212656" w:rsidRPr="00B20C86">
        <w:rPr>
          <w:rFonts w:ascii="Arial" w:hAnsi="Arial" w:cs="Arial"/>
          <w:sz w:val="24"/>
          <w:szCs w:val="24"/>
        </w:rPr>
        <w:t> </w:t>
      </w:r>
      <w:r w:rsidRPr="00B20C86">
        <w:rPr>
          <w:rFonts w:ascii="Arial" w:hAnsi="Arial" w:cs="Arial"/>
          <w:sz w:val="24"/>
          <w:szCs w:val="24"/>
        </w:rPr>
        <w:t>elementach infrastruktury Zamawiającego.</w:t>
      </w:r>
    </w:p>
    <w:p w14:paraId="596E2EA7" w14:textId="6AD668B5" w:rsidR="00654AD2" w:rsidRPr="00654AD2" w:rsidRDefault="00E23CE6" w:rsidP="0071323D">
      <w:pPr>
        <w:pStyle w:val="Akapitzlist"/>
        <w:numPr>
          <w:ilvl w:val="0"/>
          <w:numId w:val="30"/>
        </w:numPr>
        <w:spacing w:after="0" w:line="312" w:lineRule="auto"/>
        <w:ind w:left="425" w:hanging="425"/>
        <w:contextualSpacing w:val="0"/>
        <w:jc w:val="both"/>
        <w:rPr>
          <w:rFonts w:ascii="Arial" w:hAnsi="Arial" w:cs="Arial"/>
          <w:sz w:val="24"/>
          <w:szCs w:val="24"/>
        </w:rPr>
      </w:pPr>
      <w:r>
        <w:rPr>
          <w:rFonts w:ascii="Arial" w:hAnsi="Arial" w:cs="Arial"/>
          <w:sz w:val="24"/>
          <w:szCs w:val="24"/>
        </w:rPr>
        <w:t>Wykonawca</w:t>
      </w:r>
      <w:r w:rsidR="00654AD2" w:rsidRPr="00654AD2">
        <w:rPr>
          <w:rFonts w:ascii="Arial" w:hAnsi="Arial" w:cs="Arial"/>
          <w:sz w:val="24"/>
          <w:szCs w:val="24"/>
        </w:rPr>
        <w:t xml:space="preserve"> zobowiązany jest co najmniej na 3 dni robocze przed rozpoczęciem realizacji przedmiotu umowy dostarczyć Zamawiającemu oraz właściwemu Użytkownikowi:</w:t>
      </w:r>
    </w:p>
    <w:p w14:paraId="0D0D7424" w14:textId="77777777" w:rsidR="002945C5" w:rsidRDefault="00654AD2" w:rsidP="00247B41">
      <w:pPr>
        <w:spacing w:after="0"/>
        <w:ind w:left="850" w:hanging="425"/>
        <w:jc w:val="both"/>
        <w:rPr>
          <w:rFonts w:ascii="Arial" w:hAnsi="Arial" w:cs="Arial"/>
          <w:sz w:val="24"/>
          <w:szCs w:val="24"/>
        </w:rPr>
      </w:pPr>
      <w:r w:rsidRPr="00654AD2">
        <w:rPr>
          <w:rFonts w:ascii="Arial" w:hAnsi="Arial" w:cs="Arial"/>
          <w:sz w:val="24"/>
          <w:szCs w:val="24"/>
        </w:rPr>
        <w:t xml:space="preserve">1) „Wykaz osób wyznaczonych do realizacji umowy” zgodnie z </w:t>
      </w:r>
      <w:r w:rsidR="000B2C43">
        <w:rPr>
          <w:rFonts w:ascii="Arial" w:hAnsi="Arial" w:cs="Arial"/>
          <w:sz w:val="24"/>
          <w:szCs w:val="24"/>
        </w:rPr>
        <w:t>załącznikiem nr </w:t>
      </w:r>
      <w:r w:rsidRPr="00654AD2">
        <w:rPr>
          <w:rFonts w:ascii="Arial" w:hAnsi="Arial" w:cs="Arial"/>
          <w:sz w:val="24"/>
          <w:szCs w:val="24"/>
        </w:rPr>
        <w:t>6 do niniejszej umowy;</w:t>
      </w:r>
    </w:p>
    <w:p w14:paraId="6CC8F3F2" w14:textId="2F7DED83" w:rsidR="007D5598" w:rsidRDefault="00654AD2" w:rsidP="002945C5">
      <w:pPr>
        <w:ind w:left="851" w:hanging="425"/>
        <w:jc w:val="both"/>
        <w:rPr>
          <w:rFonts w:ascii="Arial" w:hAnsi="Arial" w:cs="Arial"/>
          <w:sz w:val="24"/>
          <w:szCs w:val="24"/>
        </w:rPr>
      </w:pPr>
      <w:r w:rsidRPr="00654AD2">
        <w:rPr>
          <w:rFonts w:ascii="Arial" w:hAnsi="Arial" w:cs="Arial"/>
          <w:sz w:val="24"/>
          <w:szCs w:val="24"/>
        </w:rPr>
        <w:t>2) „Wykaz pojazdów uprawnionych do wjazdu</w:t>
      </w:r>
      <w:r w:rsidR="000B2C43">
        <w:rPr>
          <w:rFonts w:ascii="Arial" w:hAnsi="Arial" w:cs="Arial"/>
          <w:sz w:val="24"/>
          <w:szCs w:val="24"/>
        </w:rPr>
        <w:t xml:space="preserve"> na teren kompleksu wojskowego” </w:t>
      </w:r>
      <w:r w:rsidRPr="00654AD2">
        <w:rPr>
          <w:rFonts w:ascii="Arial" w:hAnsi="Arial" w:cs="Arial"/>
          <w:sz w:val="24"/>
          <w:szCs w:val="24"/>
        </w:rPr>
        <w:t>zgodnie z załącznikiem nr 7 do umowy.</w:t>
      </w:r>
    </w:p>
    <w:p w14:paraId="663CE198" w14:textId="5B6D7274" w:rsidR="007D5598" w:rsidRPr="007D5598" w:rsidRDefault="00654AD2" w:rsidP="0071323D">
      <w:pPr>
        <w:pStyle w:val="Akapitzlist"/>
        <w:numPr>
          <w:ilvl w:val="0"/>
          <w:numId w:val="30"/>
        </w:numPr>
        <w:tabs>
          <w:tab w:val="left" w:pos="426"/>
        </w:tabs>
        <w:ind w:left="426" w:hanging="426"/>
        <w:jc w:val="both"/>
        <w:rPr>
          <w:rFonts w:ascii="Arial" w:hAnsi="Arial" w:cs="Arial"/>
          <w:sz w:val="24"/>
          <w:szCs w:val="24"/>
        </w:rPr>
      </w:pPr>
      <w:r w:rsidRPr="007D5598">
        <w:rPr>
          <w:rFonts w:ascii="Arial" w:hAnsi="Arial" w:cs="Arial"/>
          <w:sz w:val="24"/>
          <w:szCs w:val="24"/>
        </w:rPr>
        <w:lastRenderedPageBreak/>
        <w:t>W przypadku wystąpienia zmian dotyczących osób oraz pojazdów wyznaczonych do realizacji umowy Wykonawca jest zobowiązany do ich bieżącej aktualizacji poprzez przekazanie Zamawiającemu zaktualizowanych wykazów, o których mowa w ust. 15.</w:t>
      </w:r>
    </w:p>
    <w:p w14:paraId="39E4DD0E" w14:textId="698B1751" w:rsidR="007D5598" w:rsidRPr="00FF093A" w:rsidRDefault="00704193" w:rsidP="00FF093A">
      <w:pPr>
        <w:pStyle w:val="Akapitzlist"/>
        <w:numPr>
          <w:ilvl w:val="0"/>
          <w:numId w:val="30"/>
        </w:numPr>
        <w:ind w:left="426"/>
        <w:jc w:val="both"/>
        <w:rPr>
          <w:rFonts w:ascii="Arial" w:hAnsi="Arial" w:cs="Arial"/>
          <w:sz w:val="24"/>
          <w:szCs w:val="24"/>
        </w:rPr>
      </w:pPr>
      <w:r>
        <w:rPr>
          <w:rFonts w:ascii="Arial" w:hAnsi="Arial" w:cs="Arial"/>
          <w:sz w:val="24"/>
          <w:szCs w:val="24"/>
        </w:rPr>
        <w:t xml:space="preserve"> </w:t>
      </w:r>
      <w:r w:rsidR="00D37C3C" w:rsidRPr="007D5598">
        <w:rPr>
          <w:rFonts w:ascii="Arial" w:hAnsi="Arial" w:cs="Arial"/>
          <w:sz w:val="24"/>
          <w:szCs w:val="24"/>
        </w:rPr>
        <w:t>Pracownicy świadczący usługę zobowiązani są do stosowania się do</w:t>
      </w:r>
      <w:r w:rsidR="00212656" w:rsidRPr="007D5598">
        <w:rPr>
          <w:rFonts w:ascii="Arial" w:hAnsi="Arial" w:cs="Arial"/>
          <w:sz w:val="24"/>
          <w:szCs w:val="24"/>
        </w:rPr>
        <w:t> </w:t>
      </w:r>
      <w:r w:rsidR="00D37C3C" w:rsidRPr="007D5598">
        <w:rPr>
          <w:rFonts w:ascii="Arial" w:hAnsi="Arial" w:cs="Arial"/>
          <w:sz w:val="24"/>
          <w:szCs w:val="24"/>
        </w:rPr>
        <w:t>obowiązujących u Zamawiającego</w:t>
      </w:r>
      <w:r w:rsidR="00FF093A">
        <w:rPr>
          <w:rFonts w:ascii="Arial" w:hAnsi="Arial" w:cs="Arial"/>
          <w:sz w:val="24"/>
          <w:szCs w:val="24"/>
        </w:rPr>
        <w:t xml:space="preserve"> i Użytkowników </w:t>
      </w:r>
      <w:r w:rsidR="00D37C3C" w:rsidRPr="007D5598">
        <w:rPr>
          <w:rFonts w:ascii="Arial" w:hAnsi="Arial" w:cs="Arial"/>
          <w:sz w:val="24"/>
          <w:szCs w:val="24"/>
        </w:rPr>
        <w:t>przepisów wewnętrznych, w zakresie niezbędnym do</w:t>
      </w:r>
      <w:r w:rsidR="006453A1" w:rsidRPr="007D5598">
        <w:rPr>
          <w:rFonts w:ascii="Arial" w:hAnsi="Arial" w:cs="Arial"/>
          <w:sz w:val="24"/>
          <w:szCs w:val="24"/>
        </w:rPr>
        <w:t> </w:t>
      </w:r>
      <w:r w:rsidR="00D37C3C" w:rsidRPr="007D5598">
        <w:rPr>
          <w:rFonts w:ascii="Arial" w:hAnsi="Arial" w:cs="Arial"/>
          <w:sz w:val="24"/>
          <w:szCs w:val="24"/>
        </w:rPr>
        <w:t>realizacji umowy.</w:t>
      </w:r>
    </w:p>
    <w:p w14:paraId="20AA6442" w14:textId="5DBE3AFF" w:rsidR="00EB1D70" w:rsidRPr="007D5598" w:rsidRDefault="00704193" w:rsidP="0071323D">
      <w:pPr>
        <w:pStyle w:val="Akapitzlist"/>
        <w:numPr>
          <w:ilvl w:val="0"/>
          <w:numId w:val="30"/>
        </w:numPr>
        <w:ind w:left="426"/>
        <w:jc w:val="both"/>
        <w:rPr>
          <w:rFonts w:ascii="Arial" w:hAnsi="Arial" w:cs="Arial"/>
          <w:sz w:val="24"/>
          <w:szCs w:val="24"/>
        </w:rPr>
      </w:pPr>
      <w:r>
        <w:rPr>
          <w:rFonts w:ascii="Arial" w:hAnsi="Arial" w:cs="Arial"/>
          <w:sz w:val="24"/>
          <w:szCs w:val="24"/>
        </w:rPr>
        <w:t xml:space="preserve"> </w:t>
      </w:r>
      <w:r w:rsidR="00EB1D70" w:rsidRPr="007D5598">
        <w:rPr>
          <w:rFonts w:ascii="Arial" w:hAnsi="Arial" w:cs="Arial"/>
          <w:sz w:val="24"/>
          <w:szCs w:val="24"/>
        </w:rPr>
        <w:t>Wykonawcy nie wolno odsprzedawać, oddawać lub przenosić praw i</w:t>
      </w:r>
      <w:r w:rsidR="006453A1" w:rsidRPr="007D5598">
        <w:rPr>
          <w:rFonts w:ascii="Arial" w:hAnsi="Arial" w:cs="Arial"/>
          <w:sz w:val="24"/>
          <w:szCs w:val="24"/>
        </w:rPr>
        <w:t> </w:t>
      </w:r>
      <w:r w:rsidR="00EB1D70" w:rsidRPr="007D5598">
        <w:rPr>
          <w:rFonts w:ascii="Arial" w:hAnsi="Arial" w:cs="Arial"/>
          <w:sz w:val="24"/>
          <w:szCs w:val="24"/>
        </w:rPr>
        <w:t>obowiązków wynikających z niniejszej umowy na osoby trzecie bez pisemnej zgody Zamawiającego.</w:t>
      </w:r>
    </w:p>
    <w:p w14:paraId="43D50E12" w14:textId="77777777" w:rsidR="00747ABA" w:rsidRPr="00F97CC5" w:rsidRDefault="00747ABA" w:rsidP="00E610B0">
      <w:pPr>
        <w:pStyle w:val="Akapitzlist"/>
        <w:spacing w:after="0" w:line="312" w:lineRule="auto"/>
        <w:ind w:left="283"/>
        <w:contextualSpacing w:val="0"/>
        <w:jc w:val="both"/>
        <w:rPr>
          <w:rFonts w:ascii="Arial" w:hAnsi="Arial" w:cs="Arial"/>
          <w:sz w:val="24"/>
          <w:szCs w:val="24"/>
        </w:rPr>
      </w:pPr>
    </w:p>
    <w:p w14:paraId="5F899710" w14:textId="77777777" w:rsidR="00EB1D70" w:rsidRPr="00F97CC5" w:rsidRDefault="00EB1D70" w:rsidP="00E610B0">
      <w:pPr>
        <w:pStyle w:val="Default"/>
        <w:keepNext/>
        <w:spacing w:line="312" w:lineRule="auto"/>
        <w:ind w:left="720"/>
        <w:jc w:val="center"/>
        <w:rPr>
          <w:b/>
          <w:bCs/>
          <w:caps/>
          <w:color w:val="auto"/>
        </w:rPr>
      </w:pPr>
      <w:r w:rsidRPr="00F97CC5">
        <w:rPr>
          <w:b/>
          <w:bCs/>
          <w:caps/>
          <w:color w:val="auto"/>
        </w:rPr>
        <w:t>§ 6</w:t>
      </w:r>
    </w:p>
    <w:p w14:paraId="3C752870" w14:textId="77777777" w:rsidR="00EB1D70" w:rsidRPr="00F97CC5" w:rsidRDefault="00EB1D70" w:rsidP="00994036">
      <w:pPr>
        <w:pStyle w:val="Default"/>
        <w:keepNext/>
        <w:spacing w:after="120" w:line="312" w:lineRule="auto"/>
        <w:jc w:val="center"/>
        <w:rPr>
          <w:b/>
          <w:bCs/>
          <w:caps/>
          <w:color w:val="auto"/>
        </w:rPr>
      </w:pPr>
      <w:r w:rsidRPr="00F97CC5">
        <w:rPr>
          <w:b/>
          <w:bCs/>
          <w:caps/>
          <w:color w:val="auto"/>
        </w:rPr>
        <w:t>PRAWA I OBOWIĄZKI ZAMAWIAJĄCEGO</w:t>
      </w:r>
    </w:p>
    <w:p w14:paraId="2AA8E0E1" w14:textId="77777777" w:rsidR="00EB1D70" w:rsidRPr="00B20C86" w:rsidRDefault="00EB1D70" w:rsidP="0071323D">
      <w:pPr>
        <w:pStyle w:val="Akapitzlist"/>
        <w:numPr>
          <w:ilvl w:val="0"/>
          <w:numId w:val="29"/>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Jeżeli w trakcie realizacji Usługi zostaną stwierdzone wady, to Zamawiającemu przysługują następujące uprawnienia:</w:t>
      </w:r>
    </w:p>
    <w:p w14:paraId="2BC7DE3F" w14:textId="77777777" w:rsidR="00EB1D70" w:rsidRPr="00F97CC5" w:rsidRDefault="00EB1D70" w:rsidP="0071323D">
      <w:pPr>
        <w:pStyle w:val="Default"/>
        <w:numPr>
          <w:ilvl w:val="0"/>
          <w:numId w:val="28"/>
        </w:numPr>
        <w:spacing w:line="312" w:lineRule="auto"/>
        <w:ind w:left="709" w:hanging="425"/>
        <w:jc w:val="both"/>
      </w:pPr>
      <w:r w:rsidRPr="00F97CC5">
        <w:t>jeżeli wady nadają się do usunięcia, może naliczać kary umowne do czasu usunięcia wad,</w:t>
      </w:r>
    </w:p>
    <w:p w14:paraId="2DA5EDCE" w14:textId="77777777" w:rsidR="00EB1D70" w:rsidRPr="00F97CC5" w:rsidRDefault="00EB1D70" w:rsidP="0071323D">
      <w:pPr>
        <w:pStyle w:val="Default"/>
        <w:numPr>
          <w:ilvl w:val="0"/>
          <w:numId w:val="28"/>
        </w:numPr>
        <w:spacing w:line="312" w:lineRule="auto"/>
        <w:ind w:left="709" w:hanging="425"/>
        <w:jc w:val="both"/>
      </w:pPr>
      <w:r w:rsidRPr="00F97CC5">
        <w:t>jeżeli wady nie nadają się do usunięcia, może żądać wykonania danego zakresu usługi po raz drugi,</w:t>
      </w:r>
    </w:p>
    <w:p w14:paraId="51A0C649" w14:textId="77777777" w:rsidR="00EB1D70" w:rsidRPr="00F97CC5" w:rsidRDefault="00EB1D70" w:rsidP="0071323D">
      <w:pPr>
        <w:pStyle w:val="Default"/>
        <w:numPr>
          <w:ilvl w:val="0"/>
          <w:numId w:val="28"/>
        </w:numPr>
        <w:spacing w:line="312" w:lineRule="auto"/>
        <w:ind w:left="709" w:hanging="425"/>
        <w:jc w:val="both"/>
      </w:pPr>
      <w:r w:rsidRPr="00F97CC5">
        <w:t>jeżeli wady nie zostaną usunięte w wyznaczonym terminie, zlecić ich usunięcie podmiotowi trzeciemu na koszt i ryzyko Wykonawcy, na</w:t>
      </w:r>
      <w:r w:rsidR="006453A1">
        <w:t> </w:t>
      </w:r>
      <w:r w:rsidRPr="00F97CC5">
        <w:t>co</w:t>
      </w:r>
      <w:r w:rsidR="006453A1">
        <w:t> </w:t>
      </w:r>
      <w:r w:rsidRPr="00F97CC5">
        <w:t>Wykonawca wyraża zgodę.</w:t>
      </w:r>
    </w:p>
    <w:p w14:paraId="1FE3BF2E" w14:textId="77777777" w:rsidR="00EB1D70" w:rsidRPr="00B20C86" w:rsidRDefault="00EB1D70" w:rsidP="0071323D">
      <w:pPr>
        <w:pStyle w:val="Akapitzlist"/>
        <w:numPr>
          <w:ilvl w:val="0"/>
          <w:numId w:val="29"/>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Zamawiający na każdym etapie realizacji umowy ma prawo przeprowadzenia kontroli świadczonej usługi, zarówno z udziałem Wykonawcy, jak i bez jego udziału.</w:t>
      </w:r>
    </w:p>
    <w:p w14:paraId="7F2A0752" w14:textId="77777777" w:rsidR="00EB1D70" w:rsidRPr="00B20C86" w:rsidRDefault="00EB1D70" w:rsidP="0071323D">
      <w:pPr>
        <w:pStyle w:val="Akapitzlist"/>
        <w:numPr>
          <w:ilvl w:val="0"/>
          <w:numId w:val="29"/>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 przypadku niewykonania Usługi zgodnie z niniejszą umową, Zamawiający zastrzega sobie prawo zlecenia wykonania tej usługi lub jej określonego zakresu innemu podmiotowi na koszt i ryzyko Wykonawcy, na co Wykonawca wyraża zgodę.</w:t>
      </w:r>
    </w:p>
    <w:p w14:paraId="0A67DD2A" w14:textId="77777777" w:rsidR="00EB1D70" w:rsidRPr="00B20C86" w:rsidRDefault="00EB1D70" w:rsidP="0071323D">
      <w:pPr>
        <w:pStyle w:val="Akapitzlist"/>
        <w:numPr>
          <w:ilvl w:val="0"/>
          <w:numId w:val="29"/>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Przedstawiciel Zamawiającego zobowiązany jest każdorazowo potwierdzać wykonanie czynności, wchodzących w skład zakresu umowy, w </w:t>
      </w:r>
      <w:r w:rsidR="004467CD" w:rsidRPr="00B20C86">
        <w:rPr>
          <w:rFonts w:ascii="Arial" w:hAnsi="Arial" w:cs="Arial"/>
          <w:sz w:val="24"/>
          <w:szCs w:val="24"/>
        </w:rPr>
        <w:t>Protokole odbioru usługi (</w:t>
      </w:r>
      <w:r w:rsidR="00747ABA" w:rsidRPr="00B20C86">
        <w:rPr>
          <w:rFonts w:ascii="Arial" w:hAnsi="Arial" w:cs="Arial"/>
          <w:sz w:val="24"/>
          <w:szCs w:val="24"/>
        </w:rPr>
        <w:t xml:space="preserve">załącznik nr </w:t>
      </w:r>
      <w:r w:rsidR="009E58EA" w:rsidRPr="00B20C86">
        <w:rPr>
          <w:rFonts w:ascii="Arial" w:hAnsi="Arial" w:cs="Arial"/>
          <w:sz w:val="24"/>
          <w:szCs w:val="24"/>
        </w:rPr>
        <w:t>4</w:t>
      </w:r>
      <w:r w:rsidR="00747ABA" w:rsidRPr="00B20C86">
        <w:rPr>
          <w:rFonts w:ascii="Arial" w:hAnsi="Arial" w:cs="Arial"/>
          <w:sz w:val="24"/>
          <w:szCs w:val="24"/>
        </w:rPr>
        <w:t>).</w:t>
      </w:r>
    </w:p>
    <w:p w14:paraId="4D9C37D9" w14:textId="77777777" w:rsidR="004D554B" w:rsidRPr="00B20C86" w:rsidRDefault="004D554B" w:rsidP="0071323D">
      <w:pPr>
        <w:pStyle w:val="Akapitzlist"/>
        <w:numPr>
          <w:ilvl w:val="0"/>
          <w:numId w:val="29"/>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Przedstawiciel Zamawiającego w przypadku realizacji usługi kompleksowego zabezpieczenia przenośnych kontenerów sanitarnych </w:t>
      </w:r>
      <w:r w:rsidR="004467CD" w:rsidRPr="00B20C86">
        <w:rPr>
          <w:rFonts w:ascii="Arial" w:hAnsi="Arial" w:cs="Arial"/>
          <w:sz w:val="24"/>
          <w:szCs w:val="24"/>
        </w:rPr>
        <w:t xml:space="preserve">(Tabela nr </w:t>
      </w:r>
      <w:r w:rsidR="00E26E20">
        <w:rPr>
          <w:rFonts w:ascii="Arial" w:hAnsi="Arial" w:cs="Arial"/>
          <w:sz w:val="24"/>
          <w:szCs w:val="24"/>
        </w:rPr>
        <w:t>3</w:t>
      </w:r>
      <w:r w:rsidR="004467CD" w:rsidRPr="00B20C86">
        <w:rPr>
          <w:rFonts w:ascii="Arial" w:hAnsi="Arial" w:cs="Arial"/>
          <w:sz w:val="24"/>
          <w:szCs w:val="24"/>
        </w:rPr>
        <w:t>, pkt.</w:t>
      </w:r>
      <w:r w:rsidR="00212656" w:rsidRPr="00B20C86">
        <w:rPr>
          <w:rFonts w:ascii="Arial" w:hAnsi="Arial" w:cs="Arial"/>
          <w:sz w:val="24"/>
          <w:szCs w:val="24"/>
        </w:rPr>
        <w:t xml:space="preserve"> </w:t>
      </w:r>
      <w:r w:rsidR="004467CD" w:rsidRPr="00B20C86">
        <w:rPr>
          <w:rFonts w:ascii="Arial" w:hAnsi="Arial" w:cs="Arial"/>
          <w:sz w:val="24"/>
          <w:szCs w:val="24"/>
        </w:rPr>
        <w:t>3</w:t>
      </w:r>
      <w:r w:rsidR="00212656" w:rsidRPr="00B20C86">
        <w:rPr>
          <w:rFonts w:ascii="Arial" w:hAnsi="Arial" w:cs="Arial"/>
          <w:sz w:val="24"/>
          <w:szCs w:val="24"/>
        </w:rPr>
        <w:t xml:space="preserve"> – </w:t>
      </w:r>
      <w:r w:rsidR="00F318F0" w:rsidRPr="00B20C86">
        <w:rPr>
          <w:rFonts w:ascii="Arial" w:hAnsi="Arial" w:cs="Arial"/>
          <w:sz w:val="24"/>
          <w:szCs w:val="24"/>
        </w:rPr>
        <w:t>Załącznik nr 3</w:t>
      </w:r>
      <w:r w:rsidR="004467CD" w:rsidRPr="00B20C86">
        <w:rPr>
          <w:rFonts w:ascii="Arial" w:hAnsi="Arial" w:cs="Arial"/>
          <w:sz w:val="24"/>
          <w:szCs w:val="24"/>
        </w:rPr>
        <w:t xml:space="preserve">) </w:t>
      </w:r>
      <w:r w:rsidRPr="00B20C86">
        <w:rPr>
          <w:rFonts w:ascii="Arial" w:hAnsi="Arial" w:cs="Arial"/>
          <w:sz w:val="24"/>
          <w:szCs w:val="24"/>
        </w:rPr>
        <w:t>zobowiązany jest potwierdzać wykonanie czynności, wchod</w:t>
      </w:r>
      <w:r w:rsidR="004467CD" w:rsidRPr="00B20C86">
        <w:rPr>
          <w:rFonts w:ascii="Arial" w:hAnsi="Arial" w:cs="Arial"/>
          <w:sz w:val="24"/>
          <w:szCs w:val="24"/>
        </w:rPr>
        <w:t>zących w skład zakresu umowy, w </w:t>
      </w:r>
      <w:r w:rsidRPr="00B20C86">
        <w:rPr>
          <w:rFonts w:ascii="Arial" w:hAnsi="Arial" w:cs="Arial"/>
          <w:sz w:val="24"/>
          <w:szCs w:val="24"/>
        </w:rPr>
        <w:t>R</w:t>
      </w:r>
      <w:r w:rsidR="004467CD" w:rsidRPr="00B20C86">
        <w:rPr>
          <w:rFonts w:ascii="Arial" w:hAnsi="Arial" w:cs="Arial"/>
          <w:sz w:val="24"/>
          <w:szCs w:val="24"/>
        </w:rPr>
        <w:t>ejestrze wykonanych czynności (</w:t>
      </w:r>
      <w:r w:rsidR="00212656" w:rsidRPr="00B20C86">
        <w:rPr>
          <w:rFonts w:ascii="Arial" w:hAnsi="Arial" w:cs="Arial"/>
          <w:sz w:val="24"/>
          <w:szCs w:val="24"/>
        </w:rPr>
        <w:t>Z</w:t>
      </w:r>
      <w:r w:rsidRPr="00B20C86">
        <w:rPr>
          <w:rFonts w:ascii="Arial" w:hAnsi="Arial" w:cs="Arial"/>
          <w:sz w:val="24"/>
          <w:szCs w:val="24"/>
        </w:rPr>
        <w:t xml:space="preserve">ałącznik nr </w:t>
      </w:r>
      <w:r w:rsidR="009E58EA" w:rsidRPr="00B20C86">
        <w:rPr>
          <w:rFonts w:ascii="Arial" w:hAnsi="Arial" w:cs="Arial"/>
          <w:sz w:val="24"/>
          <w:szCs w:val="24"/>
        </w:rPr>
        <w:t>5</w:t>
      </w:r>
      <w:r w:rsidRPr="00B20C86">
        <w:rPr>
          <w:rFonts w:ascii="Arial" w:hAnsi="Arial" w:cs="Arial"/>
          <w:sz w:val="24"/>
          <w:szCs w:val="24"/>
        </w:rPr>
        <w:t>).</w:t>
      </w:r>
    </w:p>
    <w:p w14:paraId="7D176462" w14:textId="77777777" w:rsidR="004D554B" w:rsidRPr="00F97CC5" w:rsidRDefault="004D554B" w:rsidP="00E610B0">
      <w:pPr>
        <w:spacing w:after="0" w:line="312" w:lineRule="auto"/>
        <w:ind w:left="-142"/>
        <w:jc w:val="both"/>
        <w:rPr>
          <w:rFonts w:ascii="Arial" w:hAnsi="Arial" w:cs="Arial"/>
          <w:sz w:val="24"/>
          <w:szCs w:val="24"/>
        </w:rPr>
      </w:pPr>
    </w:p>
    <w:p w14:paraId="0572FAAB" w14:textId="77777777" w:rsidR="00D11962" w:rsidRPr="00F97CC5" w:rsidRDefault="00D11962" w:rsidP="00E610B0">
      <w:pPr>
        <w:pStyle w:val="Default"/>
        <w:keepNext/>
        <w:spacing w:line="312" w:lineRule="auto"/>
        <w:jc w:val="center"/>
        <w:rPr>
          <w:b/>
          <w:bCs/>
          <w:caps/>
          <w:color w:val="auto"/>
        </w:rPr>
      </w:pPr>
      <w:r w:rsidRPr="00F97CC5">
        <w:rPr>
          <w:b/>
          <w:bCs/>
          <w:caps/>
          <w:color w:val="auto"/>
        </w:rPr>
        <w:lastRenderedPageBreak/>
        <w:t xml:space="preserve">§ </w:t>
      </w:r>
      <w:r w:rsidR="00747ABA" w:rsidRPr="00F97CC5">
        <w:rPr>
          <w:b/>
          <w:bCs/>
          <w:caps/>
          <w:color w:val="auto"/>
        </w:rPr>
        <w:t>7</w:t>
      </w:r>
    </w:p>
    <w:p w14:paraId="2707175D" w14:textId="77777777" w:rsidR="00D11962" w:rsidRPr="00F97CC5" w:rsidRDefault="0048182D" w:rsidP="00994036">
      <w:pPr>
        <w:pStyle w:val="Default"/>
        <w:keepNext/>
        <w:spacing w:after="120" w:line="312" w:lineRule="auto"/>
        <w:jc w:val="center"/>
        <w:rPr>
          <w:b/>
          <w:bCs/>
          <w:caps/>
          <w:color w:val="auto"/>
        </w:rPr>
      </w:pPr>
      <w:r w:rsidRPr="00F97CC5">
        <w:rPr>
          <w:b/>
          <w:bCs/>
          <w:caps/>
          <w:color w:val="auto"/>
        </w:rPr>
        <w:t>Nadzór nad wykonywaniem umowy</w:t>
      </w:r>
    </w:p>
    <w:p w14:paraId="73176FC6" w14:textId="77777777" w:rsidR="0095190E" w:rsidRDefault="00EE593D" w:rsidP="0071323D">
      <w:pPr>
        <w:pStyle w:val="Akapitzlist"/>
        <w:numPr>
          <w:ilvl w:val="0"/>
          <w:numId w:val="27"/>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Wykonawca wyznacza ze swojej strony osobę(y) upoważnioną(e) całościow</w:t>
      </w:r>
      <w:r w:rsidR="004A075A" w:rsidRPr="00B20C86">
        <w:rPr>
          <w:rFonts w:ascii="Arial" w:hAnsi="Arial" w:cs="Arial"/>
          <w:sz w:val="24"/>
          <w:szCs w:val="24"/>
        </w:rPr>
        <w:t>o za </w:t>
      </w:r>
      <w:r w:rsidR="0076656E" w:rsidRPr="00B20C86">
        <w:rPr>
          <w:rFonts w:ascii="Arial" w:hAnsi="Arial" w:cs="Arial"/>
          <w:sz w:val="24"/>
          <w:szCs w:val="24"/>
        </w:rPr>
        <w:t>nadzór n</w:t>
      </w:r>
      <w:r w:rsidR="004A075A" w:rsidRPr="00B20C86">
        <w:rPr>
          <w:rFonts w:ascii="Arial" w:hAnsi="Arial" w:cs="Arial"/>
          <w:sz w:val="24"/>
          <w:szCs w:val="24"/>
        </w:rPr>
        <w:t>a realizacją umowy</w:t>
      </w:r>
      <w:r w:rsidR="0095190E">
        <w:rPr>
          <w:rFonts w:ascii="Arial" w:hAnsi="Arial" w:cs="Arial"/>
          <w:sz w:val="24"/>
          <w:szCs w:val="24"/>
        </w:rPr>
        <w:t>:</w:t>
      </w:r>
    </w:p>
    <w:p w14:paraId="6527F910" w14:textId="77777777" w:rsidR="00EE593D" w:rsidRDefault="004A075A" w:rsidP="0071323D">
      <w:pPr>
        <w:pStyle w:val="Default"/>
        <w:numPr>
          <w:ilvl w:val="0"/>
          <w:numId w:val="26"/>
        </w:numPr>
        <w:tabs>
          <w:tab w:val="left" w:pos="5387"/>
        </w:tabs>
        <w:spacing w:line="312" w:lineRule="auto"/>
        <w:ind w:left="709" w:hanging="425"/>
        <w:jc w:val="both"/>
      </w:pPr>
      <w:r w:rsidRPr="00B20C86">
        <w:t>…………</w:t>
      </w:r>
      <w:r w:rsidR="009D73DE" w:rsidRPr="00B20C86">
        <w:t>………………….</w:t>
      </w:r>
      <w:r w:rsidR="00C961C2" w:rsidRPr="00B20C86">
        <w:t xml:space="preserve">, </w:t>
      </w:r>
      <w:r w:rsidR="0076656E" w:rsidRPr="00B20C86">
        <w:t>tel.</w:t>
      </w:r>
      <w:r w:rsidR="006453A1">
        <w:t> </w:t>
      </w:r>
      <w:r w:rsidRPr="00B20C86">
        <w:t>………………………</w:t>
      </w:r>
      <w:r w:rsidR="009D73DE" w:rsidRPr="00B20C86">
        <w:t>.</w:t>
      </w:r>
    </w:p>
    <w:p w14:paraId="498AB7A6" w14:textId="77777777" w:rsidR="0095190E" w:rsidRPr="00B20C86" w:rsidRDefault="0095190E" w:rsidP="0071323D">
      <w:pPr>
        <w:pStyle w:val="Default"/>
        <w:numPr>
          <w:ilvl w:val="0"/>
          <w:numId w:val="26"/>
        </w:numPr>
        <w:tabs>
          <w:tab w:val="left" w:pos="5387"/>
        </w:tabs>
        <w:spacing w:line="312" w:lineRule="auto"/>
        <w:ind w:left="709" w:hanging="425"/>
        <w:jc w:val="both"/>
      </w:pPr>
      <w:r w:rsidRPr="00B20C86">
        <w:t>……………………………., tel.</w:t>
      </w:r>
      <w:r>
        <w:t> </w:t>
      </w:r>
      <w:r w:rsidRPr="00B20C86">
        <w:t>……………………….</w:t>
      </w:r>
    </w:p>
    <w:p w14:paraId="69B4372A" w14:textId="29A270B7" w:rsidR="00B51DA1" w:rsidRPr="00B20C86" w:rsidRDefault="00EE593D" w:rsidP="0071323D">
      <w:pPr>
        <w:pStyle w:val="Akapitzlist"/>
        <w:numPr>
          <w:ilvl w:val="0"/>
          <w:numId w:val="27"/>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Odpowiedzialnym</w:t>
      </w:r>
      <w:r w:rsidR="00C961C2" w:rsidRPr="00B20C86">
        <w:rPr>
          <w:rFonts w:ascii="Arial" w:hAnsi="Arial" w:cs="Arial"/>
          <w:sz w:val="24"/>
          <w:szCs w:val="24"/>
        </w:rPr>
        <w:t xml:space="preserve"> </w:t>
      </w:r>
      <w:r w:rsidR="0086485A">
        <w:rPr>
          <w:rFonts w:ascii="Arial" w:hAnsi="Arial" w:cs="Arial"/>
          <w:sz w:val="24"/>
          <w:szCs w:val="24"/>
        </w:rPr>
        <w:t>za realizację umowy ze strony Z</w:t>
      </w:r>
      <w:r w:rsidRPr="00B20C86">
        <w:rPr>
          <w:rFonts w:ascii="Arial" w:hAnsi="Arial" w:cs="Arial"/>
          <w:sz w:val="24"/>
          <w:szCs w:val="24"/>
        </w:rPr>
        <w:t>amawiającego</w:t>
      </w:r>
      <w:r w:rsidR="00B51DA1" w:rsidRPr="00B20C86">
        <w:rPr>
          <w:rFonts w:ascii="Arial" w:hAnsi="Arial" w:cs="Arial"/>
          <w:sz w:val="24"/>
          <w:szCs w:val="24"/>
        </w:rPr>
        <w:t xml:space="preserve"> jest</w:t>
      </w:r>
      <w:r w:rsidR="00D43AD3">
        <w:rPr>
          <w:rFonts w:ascii="Arial" w:hAnsi="Arial" w:cs="Arial"/>
          <w:sz w:val="24"/>
          <w:szCs w:val="24"/>
        </w:rPr>
        <w:t>,</w:t>
      </w:r>
      <w:r w:rsidR="00B51DA1" w:rsidRPr="00B20C86">
        <w:rPr>
          <w:rFonts w:ascii="Arial" w:hAnsi="Arial" w:cs="Arial"/>
          <w:sz w:val="24"/>
          <w:szCs w:val="24"/>
        </w:rPr>
        <w:t xml:space="preserve"> właściwy ze</w:t>
      </w:r>
      <w:r w:rsidR="00E96A5F" w:rsidRPr="00B20C86">
        <w:rPr>
          <w:rFonts w:ascii="Arial" w:hAnsi="Arial" w:cs="Arial"/>
          <w:sz w:val="24"/>
          <w:szCs w:val="24"/>
        </w:rPr>
        <w:t> </w:t>
      </w:r>
      <w:r w:rsidR="00B51DA1" w:rsidRPr="00B20C86">
        <w:rPr>
          <w:rFonts w:ascii="Arial" w:hAnsi="Arial" w:cs="Arial"/>
          <w:sz w:val="24"/>
          <w:szCs w:val="24"/>
        </w:rPr>
        <w:t>względu na miejsce wykonywania usługi</w:t>
      </w:r>
      <w:r w:rsidR="00D43AD3">
        <w:rPr>
          <w:rFonts w:ascii="Arial" w:hAnsi="Arial" w:cs="Arial"/>
          <w:sz w:val="24"/>
          <w:szCs w:val="24"/>
        </w:rPr>
        <w:t>,</w:t>
      </w:r>
      <w:r w:rsidR="00B51DA1" w:rsidRPr="00B20C86">
        <w:rPr>
          <w:rFonts w:ascii="Arial" w:hAnsi="Arial" w:cs="Arial"/>
          <w:sz w:val="24"/>
          <w:szCs w:val="24"/>
        </w:rPr>
        <w:t xml:space="preserve"> Kierownik Sekcji Obsługi Infrastruktury lub osoba przez niego upoważniona:</w:t>
      </w:r>
    </w:p>
    <w:p w14:paraId="41B53A9F" w14:textId="77777777" w:rsidR="00B51DA1" w:rsidRPr="00F97CC5" w:rsidRDefault="00233209" w:rsidP="0071323D">
      <w:pPr>
        <w:pStyle w:val="Default"/>
        <w:numPr>
          <w:ilvl w:val="0"/>
          <w:numId w:val="33"/>
        </w:numPr>
        <w:tabs>
          <w:tab w:val="left" w:pos="5387"/>
        </w:tabs>
        <w:spacing w:line="312" w:lineRule="auto"/>
        <w:ind w:left="709" w:hanging="425"/>
        <w:jc w:val="both"/>
      </w:pPr>
      <w:r w:rsidRPr="00F97CC5">
        <w:t xml:space="preserve">SOI Białystok - </w:t>
      </w:r>
      <w:r w:rsidR="00FE0955" w:rsidRPr="00B20C86">
        <w:t>…………………………</w:t>
      </w:r>
      <w:r w:rsidR="00FE0955">
        <w:t>..</w:t>
      </w:r>
      <w:r w:rsidR="00FE0955" w:rsidRPr="00B20C86">
        <w:t>…….</w:t>
      </w:r>
      <w:r w:rsidR="00FE0955">
        <w:t>,</w:t>
      </w:r>
      <w:r w:rsidR="006453A1">
        <w:tab/>
        <w:t>t</w:t>
      </w:r>
      <w:r w:rsidR="00C961C2" w:rsidRPr="00F97CC5">
        <w:t>el. ………</w:t>
      </w:r>
      <w:r w:rsidRPr="00F97CC5">
        <w:t>.</w:t>
      </w:r>
      <w:r w:rsidR="00C961C2" w:rsidRPr="00F97CC5">
        <w:t>…</w:t>
      </w:r>
      <w:r w:rsidRPr="00F97CC5">
        <w:t>.</w:t>
      </w:r>
      <w:r w:rsidR="00C961C2" w:rsidRPr="00F97CC5">
        <w:t>…..</w:t>
      </w:r>
    </w:p>
    <w:p w14:paraId="6096C2F9" w14:textId="77777777" w:rsidR="000D3304" w:rsidRPr="00F97CC5" w:rsidRDefault="00233209" w:rsidP="0071323D">
      <w:pPr>
        <w:pStyle w:val="Default"/>
        <w:numPr>
          <w:ilvl w:val="0"/>
          <w:numId w:val="33"/>
        </w:numPr>
        <w:tabs>
          <w:tab w:val="left" w:pos="5387"/>
        </w:tabs>
        <w:spacing w:line="312" w:lineRule="auto"/>
        <w:ind w:left="709" w:hanging="425"/>
        <w:jc w:val="both"/>
      </w:pPr>
      <w:r w:rsidRPr="00F97CC5">
        <w:t xml:space="preserve">SOI Hajnówka - </w:t>
      </w:r>
      <w:r w:rsidR="00FE0955" w:rsidRPr="00B20C86">
        <w:t>…………………………</w:t>
      </w:r>
      <w:r w:rsidR="00FE0955">
        <w:t>..</w:t>
      </w:r>
      <w:r w:rsidR="00FE0955" w:rsidRPr="00B20C86">
        <w:t>…….</w:t>
      </w:r>
      <w:r w:rsidR="00FE0955">
        <w:t>,</w:t>
      </w:r>
      <w:r w:rsidR="00FE0955">
        <w:tab/>
      </w:r>
      <w:r w:rsidR="00C961C2" w:rsidRPr="00F97CC5">
        <w:t>tel. ……………</w:t>
      </w:r>
      <w:r w:rsidRPr="00F97CC5">
        <w:t>..</w:t>
      </w:r>
      <w:r w:rsidR="00C961C2" w:rsidRPr="00F97CC5">
        <w:t>..</w:t>
      </w:r>
    </w:p>
    <w:p w14:paraId="12C2A2CD" w14:textId="44B51159" w:rsidR="00EE593D" w:rsidRDefault="00233209" w:rsidP="0071323D">
      <w:pPr>
        <w:pStyle w:val="Default"/>
        <w:numPr>
          <w:ilvl w:val="0"/>
          <w:numId w:val="33"/>
        </w:numPr>
        <w:tabs>
          <w:tab w:val="left" w:pos="5670"/>
        </w:tabs>
        <w:spacing w:line="312" w:lineRule="auto"/>
        <w:ind w:left="709" w:hanging="425"/>
        <w:jc w:val="both"/>
      </w:pPr>
      <w:r w:rsidRPr="00F97CC5">
        <w:t xml:space="preserve">SOI Łomża - </w:t>
      </w:r>
      <w:r w:rsidR="00FE0955" w:rsidRPr="00B20C86">
        <w:t>…………………………</w:t>
      </w:r>
      <w:r w:rsidR="00FE0955">
        <w:t>..</w:t>
      </w:r>
      <w:r w:rsidR="00FE0955" w:rsidRPr="00B20C86">
        <w:t>…….</w:t>
      </w:r>
      <w:r w:rsidR="00FE0955">
        <w:t>,</w:t>
      </w:r>
      <w:r w:rsidR="006453A1">
        <w:tab/>
      </w:r>
      <w:r w:rsidR="00C961C2" w:rsidRPr="00F97CC5">
        <w:t>tel. …………</w:t>
      </w:r>
      <w:r w:rsidRPr="00F97CC5">
        <w:t>.</w:t>
      </w:r>
      <w:r w:rsidR="00C961C2" w:rsidRPr="00F97CC5">
        <w:t>…</w:t>
      </w:r>
      <w:r w:rsidR="006453A1">
        <w:t>.</w:t>
      </w:r>
      <w:r w:rsidR="00C961C2" w:rsidRPr="00F97CC5">
        <w:t>..</w:t>
      </w:r>
    </w:p>
    <w:p w14:paraId="71676A0E" w14:textId="51316197" w:rsidR="009C59E0" w:rsidRPr="007D5598" w:rsidRDefault="009C59E0" w:rsidP="0071323D">
      <w:pPr>
        <w:pStyle w:val="Default"/>
        <w:numPr>
          <w:ilvl w:val="0"/>
          <w:numId w:val="33"/>
        </w:numPr>
        <w:tabs>
          <w:tab w:val="left" w:pos="5670"/>
        </w:tabs>
        <w:spacing w:line="312" w:lineRule="auto"/>
        <w:ind w:left="709" w:hanging="425"/>
        <w:jc w:val="both"/>
      </w:pPr>
      <w:r w:rsidRPr="007D5598">
        <w:t>SOI Suwałki - …………………………..…….,</w:t>
      </w:r>
      <w:r w:rsidRPr="007D5598">
        <w:tab/>
        <w:t>tel. ………….…...</w:t>
      </w:r>
    </w:p>
    <w:p w14:paraId="4FEC4BDE" w14:textId="77777777" w:rsidR="00233209" w:rsidRDefault="00233209" w:rsidP="0071323D">
      <w:pPr>
        <w:pStyle w:val="Akapitzlist"/>
        <w:numPr>
          <w:ilvl w:val="0"/>
          <w:numId w:val="27"/>
        </w:numPr>
        <w:spacing w:after="0" w:line="312" w:lineRule="auto"/>
        <w:ind w:left="425" w:hanging="425"/>
        <w:contextualSpacing w:val="0"/>
        <w:jc w:val="both"/>
        <w:rPr>
          <w:rFonts w:ascii="Arial" w:eastAsiaTheme="minorHAnsi" w:hAnsi="Arial" w:cs="Arial"/>
          <w:sz w:val="24"/>
          <w:szCs w:val="24"/>
        </w:rPr>
      </w:pPr>
      <w:r w:rsidRPr="00B20C86">
        <w:rPr>
          <w:rFonts w:ascii="Arial" w:eastAsiaTheme="minorHAnsi" w:hAnsi="Arial" w:cs="Arial"/>
          <w:sz w:val="24"/>
          <w:szCs w:val="24"/>
        </w:rPr>
        <w:t>Osobą odpowiedzialną za doraźny nadzór</w:t>
      </w:r>
      <w:r w:rsidR="006453A1">
        <w:rPr>
          <w:rFonts w:ascii="Arial" w:eastAsiaTheme="minorHAnsi" w:hAnsi="Arial" w:cs="Arial"/>
          <w:sz w:val="24"/>
          <w:szCs w:val="24"/>
        </w:rPr>
        <w:t xml:space="preserve"> nad realizacją umowy</w:t>
      </w:r>
      <w:r w:rsidRPr="00B20C86">
        <w:rPr>
          <w:rFonts w:ascii="Arial" w:eastAsiaTheme="minorHAnsi" w:hAnsi="Arial" w:cs="Arial"/>
          <w:sz w:val="24"/>
          <w:szCs w:val="24"/>
        </w:rPr>
        <w:t xml:space="preserve"> jest Kierownik Infrastruktury 25</w:t>
      </w:r>
      <w:r w:rsidR="006453A1">
        <w:rPr>
          <w:rFonts w:ascii="Arial" w:eastAsiaTheme="minorHAnsi" w:hAnsi="Arial" w:cs="Arial"/>
          <w:sz w:val="24"/>
          <w:szCs w:val="24"/>
        </w:rPr>
        <w:t>. </w:t>
      </w:r>
      <w:r w:rsidRPr="00B20C86">
        <w:rPr>
          <w:rFonts w:ascii="Arial" w:eastAsiaTheme="minorHAnsi" w:hAnsi="Arial" w:cs="Arial"/>
          <w:sz w:val="24"/>
          <w:szCs w:val="24"/>
        </w:rPr>
        <w:t>W</w:t>
      </w:r>
      <w:r w:rsidR="00D43AD3">
        <w:rPr>
          <w:rFonts w:ascii="Arial" w:eastAsiaTheme="minorHAnsi" w:hAnsi="Arial" w:cs="Arial"/>
          <w:sz w:val="24"/>
          <w:szCs w:val="24"/>
        </w:rPr>
        <w:t>ojskowego Oddziału Gospodarczego</w:t>
      </w:r>
      <w:r w:rsidR="00747ABA" w:rsidRPr="00B20C86">
        <w:rPr>
          <w:rFonts w:ascii="Arial" w:eastAsiaTheme="minorHAnsi" w:hAnsi="Arial" w:cs="Arial"/>
          <w:sz w:val="24"/>
          <w:szCs w:val="24"/>
        </w:rPr>
        <w:t xml:space="preserve"> l</w:t>
      </w:r>
      <w:r w:rsidR="00FE0955">
        <w:rPr>
          <w:rFonts w:ascii="Arial" w:eastAsiaTheme="minorHAnsi" w:hAnsi="Arial" w:cs="Arial"/>
          <w:sz w:val="24"/>
          <w:szCs w:val="24"/>
        </w:rPr>
        <w:t>ub osob</w:t>
      </w:r>
      <w:r w:rsidR="0095190E">
        <w:rPr>
          <w:rFonts w:ascii="Arial" w:eastAsiaTheme="minorHAnsi" w:hAnsi="Arial" w:cs="Arial"/>
          <w:sz w:val="24"/>
          <w:szCs w:val="24"/>
        </w:rPr>
        <w:t>y</w:t>
      </w:r>
      <w:r w:rsidR="00FE0955">
        <w:rPr>
          <w:rFonts w:ascii="Arial" w:eastAsiaTheme="minorHAnsi" w:hAnsi="Arial" w:cs="Arial"/>
          <w:sz w:val="24"/>
          <w:szCs w:val="24"/>
        </w:rPr>
        <w:t xml:space="preserve"> przez niego wyznaczon</w:t>
      </w:r>
      <w:r w:rsidR="0095190E">
        <w:rPr>
          <w:rFonts w:ascii="Arial" w:eastAsiaTheme="minorHAnsi" w:hAnsi="Arial" w:cs="Arial"/>
          <w:sz w:val="24"/>
          <w:szCs w:val="24"/>
        </w:rPr>
        <w:t>e</w:t>
      </w:r>
      <w:r w:rsidR="00FE0955">
        <w:rPr>
          <w:rFonts w:ascii="Arial" w:eastAsiaTheme="minorHAnsi" w:hAnsi="Arial" w:cs="Arial"/>
          <w:sz w:val="24"/>
          <w:szCs w:val="24"/>
        </w:rPr>
        <w:t>:</w:t>
      </w:r>
    </w:p>
    <w:p w14:paraId="372762BC" w14:textId="77777777" w:rsidR="0095190E" w:rsidRDefault="0095190E" w:rsidP="0071323D">
      <w:pPr>
        <w:pStyle w:val="Default"/>
        <w:numPr>
          <w:ilvl w:val="0"/>
          <w:numId w:val="34"/>
        </w:numPr>
        <w:tabs>
          <w:tab w:val="left" w:pos="5387"/>
        </w:tabs>
        <w:spacing w:line="312" w:lineRule="auto"/>
        <w:ind w:left="709" w:hanging="425"/>
        <w:jc w:val="both"/>
      </w:pPr>
      <w:r w:rsidRPr="00B20C86">
        <w:t>……………………………., tel.</w:t>
      </w:r>
      <w:r>
        <w:t> </w:t>
      </w:r>
      <w:r w:rsidRPr="00B20C86">
        <w:t>……………………….</w:t>
      </w:r>
    </w:p>
    <w:p w14:paraId="7D038D07" w14:textId="77777777" w:rsidR="0095190E" w:rsidRPr="00B20C86" w:rsidRDefault="0095190E" w:rsidP="0071323D">
      <w:pPr>
        <w:pStyle w:val="Default"/>
        <w:numPr>
          <w:ilvl w:val="0"/>
          <w:numId w:val="34"/>
        </w:numPr>
        <w:tabs>
          <w:tab w:val="left" w:pos="5387"/>
        </w:tabs>
        <w:spacing w:line="312" w:lineRule="auto"/>
        <w:ind w:left="709" w:hanging="425"/>
        <w:jc w:val="both"/>
      </w:pPr>
      <w:r w:rsidRPr="00B20C86">
        <w:t>……………………………., tel.</w:t>
      </w:r>
      <w:r>
        <w:t> </w:t>
      </w:r>
      <w:r w:rsidRPr="00B20C86">
        <w:t>……………………….</w:t>
      </w:r>
    </w:p>
    <w:p w14:paraId="0C46315E" w14:textId="77777777" w:rsidR="0095190E" w:rsidRPr="00B20C86" w:rsidRDefault="0095190E" w:rsidP="00E610B0">
      <w:pPr>
        <w:pStyle w:val="Akapitzlist"/>
        <w:spacing w:after="0" w:line="312" w:lineRule="auto"/>
        <w:ind w:left="425"/>
        <w:contextualSpacing w:val="0"/>
        <w:jc w:val="both"/>
        <w:rPr>
          <w:rFonts w:ascii="Arial" w:eastAsiaTheme="minorHAnsi" w:hAnsi="Arial" w:cs="Arial"/>
          <w:sz w:val="24"/>
          <w:szCs w:val="24"/>
        </w:rPr>
      </w:pPr>
    </w:p>
    <w:p w14:paraId="7BE0A54F" w14:textId="77777777" w:rsidR="00663A00" w:rsidRPr="00F97CC5" w:rsidRDefault="00663A00" w:rsidP="00E610B0">
      <w:pPr>
        <w:tabs>
          <w:tab w:val="left" w:pos="284"/>
        </w:tabs>
        <w:suppressAutoHyphens/>
        <w:overflowPunct w:val="0"/>
        <w:autoSpaceDE w:val="0"/>
        <w:spacing w:after="0" w:line="312" w:lineRule="auto"/>
        <w:ind w:left="284"/>
        <w:jc w:val="both"/>
        <w:textAlignment w:val="baseline"/>
        <w:rPr>
          <w:rFonts w:ascii="Arial" w:eastAsiaTheme="minorHAnsi" w:hAnsi="Arial" w:cs="Arial"/>
          <w:sz w:val="24"/>
          <w:szCs w:val="24"/>
        </w:rPr>
      </w:pPr>
    </w:p>
    <w:p w14:paraId="7432B072" w14:textId="77777777" w:rsidR="00D11962" w:rsidRPr="00F97CC5" w:rsidRDefault="00D11962" w:rsidP="00E610B0">
      <w:pPr>
        <w:pStyle w:val="Default"/>
        <w:keepNext/>
        <w:spacing w:line="312" w:lineRule="auto"/>
        <w:jc w:val="center"/>
        <w:rPr>
          <w:b/>
          <w:bCs/>
          <w:caps/>
          <w:color w:val="auto"/>
        </w:rPr>
      </w:pPr>
      <w:r w:rsidRPr="00F97CC5">
        <w:rPr>
          <w:b/>
          <w:bCs/>
          <w:caps/>
          <w:color w:val="auto"/>
        </w:rPr>
        <w:t xml:space="preserve">§ </w:t>
      </w:r>
      <w:r w:rsidR="00747ABA" w:rsidRPr="00F97CC5">
        <w:rPr>
          <w:b/>
          <w:bCs/>
          <w:caps/>
          <w:color w:val="auto"/>
        </w:rPr>
        <w:t>8</w:t>
      </w:r>
    </w:p>
    <w:p w14:paraId="57A80338" w14:textId="77777777" w:rsidR="00D11962" w:rsidRPr="00F97CC5" w:rsidRDefault="0048182D" w:rsidP="00994036">
      <w:pPr>
        <w:pStyle w:val="Default"/>
        <w:keepNext/>
        <w:spacing w:after="120" w:line="312" w:lineRule="auto"/>
        <w:jc w:val="center"/>
        <w:rPr>
          <w:b/>
          <w:bCs/>
          <w:caps/>
          <w:color w:val="auto"/>
        </w:rPr>
      </w:pPr>
      <w:r w:rsidRPr="00F97CC5">
        <w:rPr>
          <w:b/>
          <w:bCs/>
          <w:caps/>
          <w:color w:val="auto"/>
        </w:rPr>
        <w:t>warunki płatności</w:t>
      </w:r>
    </w:p>
    <w:p w14:paraId="32FE3F4D" w14:textId="77777777" w:rsidR="00D72A5D" w:rsidRPr="00B20C86" w:rsidRDefault="004C62FC" w:rsidP="0071323D">
      <w:pPr>
        <w:pStyle w:val="Akapitzlist"/>
        <w:numPr>
          <w:ilvl w:val="0"/>
          <w:numId w:val="25"/>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Wynagrodzenie miesięczne za </w:t>
      </w:r>
      <w:r w:rsidR="008F7800" w:rsidRPr="00B20C86">
        <w:rPr>
          <w:rFonts w:ascii="Arial" w:hAnsi="Arial" w:cs="Arial"/>
          <w:sz w:val="24"/>
          <w:szCs w:val="24"/>
        </w:rPr>
        <w:t>realizację przedmiotu umowy</w:t>
      </w:r>
      <w:r w:rsidR="00C961C2" w:rsidRPr="00B20C86">
        <w:rPr>
          <w:rFonts w:ascii="Arial" w:hAnsi="Arial" w:cs="Arial"/>
          <w:sz w:val="24"/>
          <w:szCs w:val="24"/>
        </w:rPr>
        <w:t xml:space="preserve"> </w:t>
      </w:r>
      <w:r w:rsidRPr="00B20C86">
        <w:rPr>
          <w:rFonts w:ascii="Arial" w:hAnsi="Arial" w:cs="Arial"/>
          <w:sz w:val="24"/>
          <w:szCs w:val="24"/>
        </w:rPr>
        <w:t xml:space="preserve">będzie wyliczone jako iloczyn ceny jednostkowej za wykonaną usługę zgodnie z § </w:t>
      </w:r>
      <w:r w:rsidR="005C34C5" w:rsidRPr="00B20C86">
        <w:rPr>
          <w:rFonts w:ascii="Arial" w:hAnsi="Arial" w:cs="Arial"/>
          <w:sz w:val="24"/>
          <w:szCs w:val="24"/>
        </w:rPr>
        <w:t>2</w:t>
      </w:r>
      <w:r w:rsidRPr="00B20C86">
        <w:rPr>
          <w:rFonts w:ascii="Arial" w:hAnsi="Arial" w:cs="Arial"/>
          <w:sz w:val="24"/>
          <w:szCs w:val="24"/>
        </w:rPr>
        <w:t xml:space="preserve"> ust.</w:t>
      </w:r>
      <w:r w:rsidR="00925850" w:rsidRPr="00B20C86">
        <w:rPr>
          <w:rFonts w:ascii="Arial" w:hAnsi="Arial" w:cs="Arial"/>
          <w:sz w:val="24"/>
          <w:szCs w:val="24"/>
        </w:rPr>
        <w:t xml:space="preserve"> </w:t>
      </w:r>
      <w:r w:rsidR="00FE0955">
        <w:rPr>
          <w:rFonts w:ascii="Arial" w:hAnsi="Arial" w:cs="Arial"/>
          <w:sz w:val="24"/>
          <w:szCs w:val="24"/>
        </w:rPr>
        <w:t>4</w:t>
      </w:r>
      <w:r w:rsidR="00303D28" w:rsidRPr="00B20C86">
        <w:rPr>
          <w:rFonts w:ascii="Arial" w:hAnsi="Arial" w:cs="Arial"/>
          <w:sz w:val="24"/>
          <w:szCs w:val="24"/>
        </w:rPr>
        <w:t>,</w:t>
      </w:r>
      <w:r w:rsidR="00925850" w:rsidRPr="00B20C86">
        <w:rPr>
          <w:rFonts w:ascii="Arial" w:hAnsi="Arial" w:cs="Arial"/>
          <w:sz w:val="24"/>
          <w:szCs w:val="24"/>
        </w:rPr>
        <w:t xml:space="preserve"> </w:t>
      </w:r>
      <w:r w:rsidRPr="00B20C86">
        <w:rPr>
          <w:rFonts w:ascii="Arial" w:hAnsi="Arial" w:cs="Arial"/>
          <w:sz w:val="24"/>
          <w:szCs w:val="24"/>
        </w:rPr>
        <w:t xml:space="preserve">ilości </w:t>
      </w:r>
      <w:r w:rsidR="00DA5440" w:rsidRPr="00B20C86">
        <w:rPr>
          <w:rFonts w:ascii="Arial" w:hAnsi="Arial" w:cs="Arial"/>
          <w:sz w:val="24"/>
          <w:szCs w:val="24"/>
        </w:rPr>
        <w:t xml:space="preserve">udostępnionych urządzeń sanitarnych oraz ilości wykonanych usług serwisowych </w:t>
      </w:r>
      <w:r w:rsidRPr="00B20C86">
        <w:rPr>
          <w:rFonts w:ascii="Arial" w:hAnsi="Arial" w:cs="Arial"/>
          <w:sz w:val="24"/>
          <w:szCs w:val="24"/>
        </w:rPr>
        <w:t>określonych w</w:t>
      </w:r>
      <w:r w:rsidR="00C961C2" w:rsidRPr="00B20C86">
        <w:rPr>
          <w:rFonts w:ascii="Arial" w:hAnsi="Arial" w:cs="Arial"/>
          <w:sz w:val="24"/>
          <w:szCs w:val="24"/>
        </w:rPr>
        <w:t xml:space="preserve"> </w:t>
      </w:r>
      <w:r w:rsidRPr="00B20C86">
        <w:rPr>
          <w:rFonts w:ascii="Arial" w:hAnsi="Arial" w:cs="Arial"/>
          <w:sz w:val="24"/>
          <w:szCs w:val="24"/>
        </w:rPr>
        <w:t>Protokole odbioru usługi (Załącznik nr </w:t>
      </w:r>
      <w:r w:rsidR="009E58EA" w:rsidRPr="00B20C86">
        <w:rPr>
          <w:rFonts w:ascii="Arial" w:hAnsi="Arial" w:cs="Arial"/>
          <w:sz w:val="24"/>
          <w:szCs w:val="24"/>
        </w:rPr>
        <w:t>4</w:t>
      </w:r>
      <w:r w:rsidRPr="00B20C86">
        <w:rPr>
          <w:rFonts w:ascii="Arial" w:hAnsi="Arial" w:cs="Arial"/>
          <w:sz w:val="24"/>
          <w:szCs w:val="24"/>
        </w:rPr>
        <w:t>).</w:t>
      </w:r>
      <w:r w:rsidR="004D554B" w:rsidRPr="00B20C86">
        <w:rPr>
          <w:rFonts w:ascii="Arial" w:hAnsi="Arial" w:cs="Arial"/>
          <w:sz w:val="24"/>
          <w:szCs w:val="24"/>
        </w:rPr>
        <w:t xml:space="preserve"> </w:t>
      </w:r>
    </w:p>
    <w:p w14:paraId="5ECF2B16" w14:textId="77777777" w:rsidR="00D72A5D" w:rsidRPr="00B20C86" w:rsidRDefault="00D72A5D" w:rsidP="0071323D">
      <w:pPr>
        <w:pStyle w:val="Akapitzlist"/>
        <w:numPr>
          <w:ilvl w:val="0"/>
          <w:numId w:val="25"/>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Zamawiający ureguluje należność w terminie </w:t>
      </w:r>
      <w:r w:rsidR="00491A55" w:rsidRPr="00B20C86">
        <w:rPr>
          <w:rFonts w:ascii="Arial" w:hAnsi="Arial" w:cs="Arial"/>
          <w:sz w:val="24"/>
          <w:szCs w:val="24"/>
        </w:rPr>
        <w:t xml:space="preserve">do </w:t>
      </w:r>
      <w:r w:rsidR="00FE0955">
        <w:rPr>
          <w:rFonts w:ascii="Arial" w:hAnsi="Arial" w:cs="Arial"/>
          <w:sz w:val="24"/>
          <w:szCs w:val="24"/>
        </w:rPr>
        <w:t>21</w:t>
      </w:r>
      <w:r w:rsidR="00491A55" w:rsidRPr="00B20C86">
        <w:rPr>
          <w:rFonts w:ascii="Arial" w:hAnsi="Arial" w:cs="Arial"/>
          <w:sz w:val="24"/>
          <w:szCs w:val="24"/>
        </w:rPr>
        <w:t xml:space="preserve"> dni od daty otrzymania od </w:t>
      </w:r>
      <w:r w:rsidRPr="00B20C86">
        <w:rPr>
          <w:rFonts w:ascii="Arial" w:hAnsi="Arial" w:cs="Arial"/>
          <w:sz w:val="24"/>
          <w:szCs w:val="24"/>
        </w:rPr>
        <w:t>Wykonawcy oryginału:</w:t>
      </w:r>
    </w:p>
    <w:p w14:paraId="4CB4DB16" w14:textId="77777777" w:rsidR="003E64A3" w:rsidRPr="00F97CC5" w:rsidRDefault="00D72A5D" w:rsidP="0071323D">
      <w:pPr>
        <w:pStyle w:val="Default"/>
        <w:numPr>
          <w:ilvl w:val="0"/>
          <w:numId w:val="24"/>
        </w:numPr>
        <w:spacing w:line="312" w:lineRule="auto"/>
        <w:ind w:left="709" w:hanging="425"/>
        <w:jc w:val="both"/>
        <w:rPr>
          <w:rFonts w:eastAsia="Meiryo"/>
          <w:lang w:eastAsia="ja-JP"/>
        </w:rPr>
      </w:pPr>
      <w:r w:rsidRPr="00F97CC5">
        <w:rPr>
          <w:rFonts w:eastAsia="Meiryo"/>
          <w:lang w:eastAsia="ja-JP"/>
        </w:rPr>
        <w:t>poprawnie wystawionej faktury VAT</w:t>
      </w:r>
      <w:r w:rsidR="00695889" w:rsidRPr="00F97CC5">
        <w:rPr>
          <w:rFonts w:eastAsia="Meiryo"/>
          <w:lang w:eastAsia="ja-JP"/>
        </w:rPr>
        <w:t xml:space="preserve"> lub faktury korekty</w:t>
      </w:r>
      <w:r w:rsidRPr="00F97CC5">
        <w:rPr>
          <w:rFonts w:eastAsia="Meiryo"/>
          <w:lang w:eastAsia="ja-JP"/>
        </w:rPr>
        <w:t xml:space="preserve"> </w:t>
      </w:r>
    </w:p>
    <w:p w14:paraId="5145AAA4" w14:textId="77777777" w:rsidR="008F7800" w:rsidRPr="00F97CC5" w:rsidRDefault="00D72A5D" w:rsidP="0071323D">
      <w:pPr>
        <w:pStyle w:val="Default"/>
        <w:numPr>
          <w:ilvl w:val="0"/>
          <w:numId w:val="24"/>
        </w:numPr>
        <w:spacing w:line="312" w:lineRule="auto"/>
        <w:ind w:left="709" w:hanging="425"/>
        <w:jc w:val="both"/>
        <w:rPr>
          <w:rFonts w:eastAsia="Meiryo"/>
          <w:lang w:eastAsia="ja-JP"/>
        </w:rPr>
      </w:pPr>
      <w:r w:rsidRPr="00F97CC5">
        <w:rPr>
          <w:rFonts w:eastAsia="Meiryo"/>
          <w:lang w:eastAsia="ja-JP"/>
        </w:rPr>
        <w:t xml:space="preserve">poprawnie wystawionego </w:t>
      </w:r>
      <w:r w:rsidR="00AA3E78" w:rsidRPr="00F97CC5">
        <w:rPr>
          <w:rFonts w:eastAsia="Meiryo"/>
          <w:lang w:eastAsia="ja-JP"/>
        </w:rPr>
        <w:t>P</w:t>
      </w:r>
      <w:r w:rsidR="00D00A70" w:rsidRPr="00F97CC5">
        <w:rPr>
          <w:rFonts w:eastAsia="Meiryo"/>
          <w:lang w:eastAsia="ja-JP"/>
        </w:rPr>
        <w:t>rotokołu odbioru usługi (</w:t>
      </w:r>
      <w:r w:rsidRPr="00F97CC5">
        <w:rPr>
          <w:rFonts w:eastAsia="Meiryo"/>
          <w:lang w:eastAsia="ja-JP"/>
        </w:rPr>
        <w:t>Załącznik</w:t>
      </w:r>
      <w:r w:rsidR="008F7800" w:rsidRPr="00F97CC5">
        <w:rPr>
          <w:rFonts w:eastAsia="Meiryo"/>
          <w:lang w:eastAsia="ja-JP"/>
        </w:rPr>
        <w:t xml:space="preserve"> nr </w:t>
      </w:r>
      <w:r w:rsidR="009E58EA" w:rsidRPr="00F97CC5">
        <w:rPr>
          <w:rFonts w:eastAsia="Meiryo"/>
          <w:lang w:eastAsia="ja-JP"/>
        </w:rPr>
        <w:t>4</w:t>
      </w:r>
      <w:r w:rsidRPr="00F97CC5">
        <w:rPr>
          <w:rFonts w:eastAsia="Meiryo"/>
          <w:lang w:eastAsia="ja-JP"/>
        </w:rPr>
        <w:t>) podpisan</w:t>
      </w:r>
      <w:r w:rsidR="004467CD" w:rsidRPr="00F97CC5">
        <w:rPr>
          <w:rFonts w:eastAsia="Meiryo"/>
          <w:lang w:eastAsia="ja-JP"/>
        </w:rPr>
        <w:t>ego</w:t>
      </w:r>
      <w:r w:rsidRPr="00F97CC5">
        <w:rPr>
          <w:rFonts w:eastAsia="Meiryo"/>
          <w:lang w:eastAsia="ja-JP"/>
        </w:rPr>
        <w:t xml:space="preserve"> </w:t>
      </w:r>
      <w:r w:rsidRPr="00F97CC5">
        <w:t xml:space="preserve">przez Wykonawcę i </w:t>
      </w:r>
      <w:r w:rsidR="008F7800" w:rsidRPr="00F97CC5">
        <w:t>przedstawiciela Zamawiającego.</w:t>
      </w:r>
    </w:p>
    <w:p w14:paraId="78B032A3" w14:textId="597630C4" w:rsidR="008F7800" w:rsidRPr="00B20C86" w:rsidRDefault="008F7800" w:rsidP="0071323D">
      <w:pPr>
        <w:pStyle w:val="Akapitzlist"/>
        <w:numPr>
          <w:ilvl w:val="0"/>
          <w:numId w:val="25"/>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Rozliczenia z tytułu wykonania usługi będą następowały miesięcznie. Wykonawca zobowiązany jest</w:t>
      </w:r>
      <w:r w:rsidR="004467CD" w:rsidRPr="00B20C86">
        <w:rPr>
          <w:rFonts w:ascii="Arial" w:hAnsi="Arial" w:cs="Arial"/>
          <w:sz w:val="24"/>
          <w:szCs w:val="24"/>
        </w:rPr>
        <w:t>,</w:t>
      </w:r>
      <w:r w:rsidRPr="00B20C86">
        <w:rPr>
          <w:rFonts w:ascii="Arial" w:hAnsi="Arial" w:cs="Arial"/>
          <w:sz w:val="24"/>
          <w:szCs w:val="24"/>
        </w:rPr>
        <w:t xml:space="preserve"> </w:t>
      </w:r>
      <w:r w:rsidR="00303D28" w:rsidRPr="00B20C86">
        <w:rPr>
          <w:rFonts w:ascii="Arial" w:hAnsi="Arial" w:cs="Arial"/>
          <w:sz w:val="24"/>
          <w:szCs w:val="24"/>
        </w:rPr>
        <w:t>po zakończeniu miesiąca kalendarzowego</w:t>
      </w:r>
      <w:r w:rsidR="004467CD" w:rsidRPr="00B20C86">
        <w:rPr>
          <w:rFonts w:ascii="Arial" w:hAnsi="Arial" w:cs="Arial"/>
          <w:sz w:val="24"/>
          <w:szCs w:val="24"/>
        </w:rPr>
        <w:t>,</w:t>
      </w:r>
      <w:r w:rsidR="00303D28" w:rsidRPr="00B20C86">
        <w:rPr>
          <w:rFonts w:ascii="Arial" w:hAnsi="Arial" w:cs="Arial"/>
          <w:sz w:val="24"/>
          <w:szCs w:val="24"/>
        </w:rPr>
        <w:t xml:space="preserve"> </w:t>
      </w:r>
      <w:r w:rsidR="003E64A3" w:rsidRPr="00B20C86">
        <w:rPr>
          <w:rFonts w:ascii="Arial" w:hAnsi="Arial" w:cs="Arial"/>
          <w:sz w:val="24"/>
          <w:szCs w:val="24"/>
        </w:rPr>
        <w:t>do</w:t>
      </w:r>
      <w:r w:rsidR="006453A1">
        <w:rPr>
          <w:rFonts w:ascii="Arial" w:hAnsi="Arial" w:cs="Arial"/>
          <w:sz w:val="24"/>
          <w:szCs w:val="24"/>
        </w:rPr>
        <w:t> </w:t>
      </w:r>
      <w:r w:rsidR="003E64A3" w:rsidRPr="00B20C86">
        <w:rPr>
          <w:rFonts w:ascii="Arial" w:hAnsi="Arial" w:cs="Arial"/>
          <w:sz w:val="24"/>
          <w:szCs w:val="24"/>
        </w:rPr>
        <w:t>dostarczenia faktury do siedziby Zamawiającego do 1</w:t>
      </w:r>
      <w:r w:rsidR="004B7F17" w:rsidRPr="00B20C86">
        <w:rPr>
          <w:rFonts w:ascii="Arial" w:hAnsi="Arial" w:cs="Arial"/>
          <w:sz w:val="24"/>
          <w:szCs w:val="24"/>
        </w:rPr>
        <w:t>5</w:t>
      </w:r>
      <w:r w:rsidR="003E64A3" w:rsidRPr="00B20C86">
        <w:rPr>
          <w:rFonts w:ascii="Arial" w:hAnsi="Arial" w:cs="Arial"/>
          <w:sz w:val="24"/>
          <w:szCs w:val="24"/>
        </w:rPr>
        <w:t>-go dnia każdego miesiąca kalendarzowego za m-c poprzedni. W przypadku stwierdzenia przez Zamawiającego błędów w fakturze Wykonawca zobowiązany będzie do</w:t>
      </w:r>
      <w:r w:rsidR="006453A1">
        <w:rPr>
          <w:rFonts w:ascii="Arial" w:hAnsi="Arial" w:cs="Arial"/>
          <w:sz w:val="24"/>
          <w:szCs w:val="24"/>
        </w:rPr>
        <w:t> </w:t>
      </w:r>
      <w:r w:rsidR="003E64A3" w:rsidRPr="00B20C86">
        <w:rPr>
          <w:rFonts w:ascii="Arial" w:hAnsi="Arial" w:cs="Arial"/>
          <w:sz w:val="24"/>
          <w:szCs w:val="24"/>
        </w:rPr>
        <w:t>wystawienia faktury korekty i dostarczenia jej do siedziby Zamawiającego w</w:t>
      </w:r>
      <w:r w:rsidR="006453A1">
        <w:rPr>
          <w:rFonts w:ascii="Arial" w:hAnsi="Arial" w:cs="Arial"/>
          <w:sz w:val="24"/>
          <w:szCs w:val="24"/>
        </w:rPr>
        <w:t> </w:t>
      </w:r>
      <w:r w:rsidR="003E64A3" w:rsidRPr="00B20C86">
        <w:rPr>
          <w:rFonts w:ascii="Arial" w:hAnsi="Arial" w:cs="Arial"/>
          <w:sz w:val="24"/>
          <w:szCs w:val="24"/>
        </w:rPr>
        <w:t xml:space="preserve">przeciągu 5 dni roboczych od dnia zgłoszenia. Zgłoszenie następować będzie poprzez wysłanie pisma (notatki) </w:t>
      </w:r>
      <w:r w:rsidR="0095190E">
        <w:rPr>
          <w:rFonts w:ascii="Arial" w:hAnsi="Arial" w:cs="Arial"/>
          <w:sz w:val="24"/>
          <w:szCs w:val="24"/>
        </w:rPr>
        <w:t xml:space="preserve">na adres </w:t>
      </w:r>
      <w:r w:rsidR="003E64A3" w:rsidRPr="00B20C86">
        <w:rPr>
          <w:rFonts w:ascii="Arial" w:hAnsi="Arial" w:cs="Arial"/>
          <w:sz w:val="24"/>
          <w:szCs w:val="24"/>
        </w:rPr>
        <w:t>e-mail …………....................</w:t>
      </w:r>
      <w:r w:rsidR="00391318">
        <w:rPr>
          <w:rFonts w:ascii="Arial" w:hAnsi="Arial" w:cs="Arial"/>
          <w:sz w:val="24"/>
          <w:szCs w:val="24"/>
        </w:rPr>
        <w:t>......... .</w:t>
      </w:r>
    </w:p>
    <w:p w14:paraId="1A9387FC" w14:textId="77777777" w:rsidR="009F0281" w:rsidRPr="00B20C86" w:rsidRDefault="009F0281" w:rsidP="0071323D">
      <w:pPr>
        <w:pStyle w:val="Akapitzlist"/>
        <w:numPr>
          <w:ilvl w:val="0"/>
          <w:numId w:val="25"/>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lastRenderedPageBreak/>
        <w:t>Wynagrodzenie za usługę podstawienia i odbioru przenośnych urządzeń sanitarnych będzie uwzględniane na fakturze dotyczącej miesiąca, w którym nastąpił odbiór przenośnych urządzeń sanitarnych.</w:t>
      </w:r>
    </w:p>
    <w:p w14:paraId="28D49043" w14:textId="77777777" w:rsidR="00632470" w:rsidRPr="00B20C86" w:rsidRDefault="00632470" w:rsidP="0071323D">
      <w:pPr>
        <w:pStyle w:val="Akapitzlist"/>
        <w:numPr>
          <w:ilvl w:val="0"/>
          <w:numId w:val="25"/>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Wynagrodzenie za usługę kompleksowego zabezpieczenia przenośnych urządzeń sanitarnych będzie uwzględniane na fakturze dotyczącej miesiąca, w</w:t>
      </w:r>
      <w:r w:rsidR="006453A1">
        <w:rPr>
          <w:rFonts w:ascii="Arial" w:hAnsi="Arial" w:cs="Arial"/>
          <w:sz w:val="24"/>
          <w:szCs w:val="24"/>
        </w:rPr>
        <w:t> </w:t>
      </w:r>
      <w:r w:rsidRPr="00B20C86">
        <w:rPr>
          <w:rFonts w:ascii="Arial" w:hAnsi="Arial" w:cs="Arial"/>
          <w:sz w:val="24"/>
          <w:szCs w:val="24"/>
        </w:rPr>
        <w:t>którym nastąpił odbiór przenośnych urządzeń sanitarnych i został sporządzony Protokół odbioru usługi na podstawie Rejestru wykonanych czynności.</w:t>
      </w:r>
    </w:p>
    <w:p w14:paraId="7DAF1947" w14:textId="77777777" w:rsidR="008F7800" w:rsidRPr="00B20C86" w:rsidRDefault="00EE593D" w:rsidP="0071323D">
      <w:pPr>
        <w:pStyle w:val="Akapitzlist"/>
        <w:numPr>
          <w:ilvl w:val="0"/>
          <w:numId w:val="25"/>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 xml:space="preserve">Należność będzie opłacona przelewem </w:t>
      </w:r>
      <w:r w:rsidR="00D43AD3">
        <w:rPr>
          <w:rFonts w:ascii="Arial" w:hAnsi="Arial" w:cs="Arial"/>
          <w:sz w:val="24"/>
          <w:szCs w:val="24"/>
        </w:rPr>
        <w:t>na rachunek bankowy.</w:t>
      </w:r>
    </w:p>
    <w:p w14:paraId="4169A8D0" w14:textId="77777777" w:rsidR="00EE593D" w:rsidRPr="00B20C86" w:rsidRDefault="00EE593D" w:rsidP="0071323D">
      <w:pPr>
        <w:pStyle w:val="Akapitzlist"/>
        <w:numPr>
          <w:ilvl w:val="0"/>
          <w:numId w:val="25"/>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Strony postanawiają, iż zapłata następuje w dniu obciążenia rachunku bankowego Zamawiającego.</w:t>
      </w:r>
    </w:p>
    <w:p w14:paraId="0D7DFC52" w14:textId="77777777" w:rsidR="00DC0913" w:rsidRPr="00B20C86" w:rsidRDefault="00DC0913" w:rsidP="0071323D">
      <w:pPr>
        <w:pStyle w:val="Akapitzlist"/>
        <w:numPr>
          <w:ilvl w:val="0"/>
          <w:numId w:val="25"/>
        </w:numPr>
        <w:spacing w:after="0" w:line="312" w:lineRule="auto"/>
        <w:ind w:left="425" w:hanging="425"/>
        <w:contextualSpacing w:val="0"/>
        <w:jc w:val="both"/>
        <w:rPr>
          <w:rFonts w:ascii="Arial" w:hAnsi="Arial" w:cs="Arial"/>
          <w:sz w:val="24"/>
          <w:szCs w:val="24"/>
        </w:rPr>
      </w:pPr>
      <w:r w:rsidRPr="00B20C86">
        <w:rPr>
          <w:rFonts w:ascii="Arial" w:hAnsi="Arial" w:cs="Arial"/>
          <w:sz w:val="24"/>
          <w:szCs w:val="24"/>
        </w:rPr>
        <w:t>Fakturę należy wystawić na:</w:t>
      </w:r>
    </w:p>
    <w:p w14:paraId="35459794" w14:textId="77777777" w:rsidR="00DC0913" w:rsidRPr="00F97CC5" w:rsidRDefault="00DC0913" w:rsidP="00E610B0">
      <w:pPr>
        <w:keepNext/>
        <w:keepLines/>
        <w:spacing w:after="0" w:line="312" w:lineRule="auto"/>
        <w:ind w:left="720"/>
        <w:jc w:val="both"/>
        <w:rPr>
          <w:rFonts w:ascii="Arial" w:hAnsi="Arial" w:cs="Arial"/>
          <w:sz w:val="24"/>
          <w:szCs w:val="24"/>
        </w:rPr>
      </w:pPr>
      <w:r w:rsidRPr="00F97CC5">
        <w:rPr>
          <w:rFonts w:ascii="Arial" w:hAnsi="Arial" w:cs="Arial"/>
          <w:sz w:val="24"/>
          <w:szCs w:val="24"/>
        </w:rPr>
        <w:t>25</w:t>
      </w:r>
      <w:r w:rsidR="00D43AD3">
        <w:rPr>
          <w:rFonts w:ascii="Arial" w:hAnsi="Arial" w:cs="Arial"/>
          <w:sz w:val="24"/>
          <w:szCs w:val="24"/>
        </w:rPr>
        <w:t>.</w:t>
      </w:r>
      <w:r w:rsidRPr="00F97CC5">
        <w:rPr>
          <w:rFonts w:ascii="Arial" w:hAnsi="Arial" w:cs="Arial"/>
          <w:sz w:val="24"/>
          <w:szCs w:val="24"/>
        </w:rPr>
        <w:t xml:space="preserve"> Wojskowy Oddział Gospodarczy w Białymstoku</w:t>
      </w:r>
    </w:p>
    <w:p w14:paraId="49D4CEAC" w14:textId="77777777" w:rsidR="00DC0913" w:rsidRPr="00F97CC5" w:rsidRDefault="00D43AD3" w:rsidP="00E610B0">
      <w:pPr>
        <w:keepNext/>
        <w:keepLines/>
        <w:spacing w:after="0" w:line="312" w:lineRule="auto"/>
        <w:ind w:left="720"/>
        <w:jc w:val="both"/>
        <w:rPr>
          <w:rFonts w:ascii="Arial" w:hAnsi="Arial" w:cs="Arial"/>
          <w:sz w:val="24"/>
          <w:szCs w:val="24"/>
        </w:rPr>
      </w:pPr>
      <w:r>
        <w:rPr>
          <w:rFonts w:ascii="Arial" w:hAnsi="Arial" w:cs="Arial"/>
          <w:sz w:val="24"/>
          <w:szCs w:val="24"/>
        </w:rPr>
        <w:t>u</w:t>
      </w:r>
      <w:r w:rsidR="00DC0913" w:rsidRPr="00F97CC5">
        <w:rPr>
          <w:rFonts w:ascii="Arial" w:hAnsi="Arial" w:cs="Arial"/>
          <w:sz w:val="24"/>
          <w:szCs w:val="24"/>
        </w:rPr>
        <w:t>l. Kawaleryjska 70</w:t>
      </w:r>
    </w:p>
    <w:p w14:paraId="04098863" w14:textId="77777777" w:rsidR="00DC0913" w:rsidRPr="00F97CC5" w:rsidRDefault="00BB3B8F" w:rsidP="00E610B0">
      <w:pPr>
        <w:spacing w:after="0" w:line="312" w:lineRule="auto"/>
        <w:ind w:left="720"/>
        <w:jc w:val="both"/>
        <w:rPr>
          <w:rFonts w:ascii="Arial" w:hAnsi="Arial" w:cs="Arial"/>
          <w:sz w:val="24"/>
          <w:szCs w:val="24"/>
        </w:rPr>
      </w:pPr>
      <w:r>
        <w:rPr>
          <w:rFonts w:ascii="Arial" w:hAnsi="Arial" w:cs="Arial"/>
          <w:sz w:val="24"/>
          <w:szCs w:val="24"/>
        </w:rPr>
        <w:t>15-325</w:t>
      </w:r>
      <w:r w:rsidR="00DC0913" w:rsidRPr="00F97CC5">
        <w:rPr>
          <w:rFonts w:ascii="Arial" w:hAnsi="Arial" w:cs="Arial"/>
          <w:sz w:val="24"/>
          <w:szCs w:val="24"/>
        </w:rPr>
        <w:t xml:space="preserve"> Białystok</w:t>
      </w:r>
    </w:p>
    <w:p w14:paraId="7CC1E0A7" w14:textId="77777777" w:rsidR="00DC0913" w:rsidRPr="00F97CC5" w:rsidRDefault="00DC0913" w:rsidP="00E610B0">
      <w:pPr>
        <w:spacing w:after="0" w:line="312" w:lineRule="auto"/>
        <w:ind w:left="720"/>
        <w:jc w:val="both"/>
        <w:rPr>
          <w:rFonts w:ascii="Arial" w:hAnsi="Arial" w:cs="Arial"/>
          <w:sz w:val="24"/>
          <w:szCs w:val="24"/>
        </w:rPr>
      </w:pPr>
      <w:r w:rsidRPr="00F97CC5">
        <w:rPr>
          <w:rFonts w:ascii="Arial" w:hAnsi="Arial" w:cs="Arial"/>
          <w:sz w:val="24"/>
          <w:szCs w:val="24"/>
        </w:rPr>
        <w:t>NIP: 542-322-47-55.</w:t>
      </w:r>
    </w:p>
    <w:p w14:paraId="34D46AB1" w14:textId="77777777" w:rsidR="00DC0913" w:rsidRPr="00F97CC5" w:rsidRDefault="00DC0913" w:rsidP="00E610B0">
      <w:pPr>
        <w:tabs>
          <w:tab w:val="left" w:pos="0"/>
        </w:tabs>
        <w:suppressAutoHyphens/>
        <w:overflowPunct w:val="0"/>
        <w:autoSpaceDE w:val="0"/>
        <w:spacing w:after="0" w:line="312" w:lineRule="auto"/>
        <w:ind w:left="284"/>
        <w:jc w:val="both"/>
        <w:textAlignment w:val="baseline"/>
        <w:rPr>
          <w:rFonts w:ascii="Arial" w:hAnsi="Arial" w:cs="Arial"/>
          <w:sz w:val="24"/>
          <w:szCs w:val="24"/>
        </w:rPr>
      </w:pPr>
    </w:p>
    <w:p w14:paraId="540DE43D" w14:textId="77777777" w:rsidR="00D11962" w:rsidRPr="00F97CC5" w:rsidRDefault="00D11962" w:rsidP="00E610B0">
      <w:pPr>
        <w:pStyle w:val="Default"/>
        <w:keepNext/>
        <w:spacing w:line="312" w:lineRule="auto"/>
        <w:jc w:val="center"/>
        <w:rPr>
          <w:b/>
          <w:bCs/>
          <w:caps/>
          <w:color w:val="auto"/>
        </w:rPr>
      </w:pPr>
      <w:r w:rsidRPr="00F97CC5">
        <w:rPr>
          <w:b/>
          <w:bCs/>
          <w:caps/>
          <w:color w:val="auto"/>
        </w:rPr>
        <w:t xml:space="preserve">§ </w:t>
      </w:r>
      <w:r w:rsidR="00747ABA" w:rsidRPr="00F97CC5">
        <w:rPr>
          <w:b/>
          <w:bCs/>
          <w:caps/>
          <w:color w:val="auto"/>
        </w:rPr>
        <w:t>9</w:t>
      </w:r>
    </w:p>
    <w:p w14:paraId="33F9CD21" w14:textId="77777777" w:rsidR="00D11962" w:rsidRPr="00F97CC5" w:rsidRDefault="0048182D" w:rsidP="00994036">
      <w:pPr>
        <w:pStyle w:val="Default"/>
        <w:keepNext/>
        <w:spacing w:after="120" w:line="312" w:lineRule="auto"/>
        <w:jc w:val="center"/>
        <w:rPr>
          <w:b/>
          <w:bCs/>
          <w:caps/>
          <w:color w:val="auto"/>
        </w:rPr>
      </w:pPr>
      <w:r w:rsidRPr="00F97CC5">
        <w:rPr>
          <w:b/>
          <w:bCs/>
          <w:caps/>
          <w:color w:val="auto"/>
        </w:rPr>
        <w:t>odbiór przedmiotu umowy</w:t>
      </w:r>
    </w:p>
    <w:p w14:paraId="43238BFB" w14:textId="77777777" w:rsidR="00EE593D" w:rsidRPr="00B20C86" w:rsidRDefault="00EE593D" w:rsidP="0071323D">
      <w:pPr>
        <w:pStyle w:val="Akapitzlist"/>
        <w:numPr>
          <w:ilvl w:val="0"/>
          <w:numId w:val="12"/>
        </w:numPr>
        <w:spacing w:after="0" w:line="312" w:lineRule="auto"/>
        <w:ind w:left="425" w:hanging="425"/>
        <w:contextualSpacing w:val="0"/>
        <w:jc w:val="both"/>
        <w:rPr>
          <w:rFonts w:ascii="Arial" w:eastAsia="Meiryo" w:hAnsi="Arial" w:cs="Arial"/>
          <w:sz w:val="24"/>
          <w:szCs w:val="24"/>
          <w:lang w:eastAsia="ja-JP"/>
        </w:rPr>
      </w:pPr>
      <w:r w:rsidRPr="00B20C86">
        <w:rPr>
          <w:rFonts w:ascii="Arial" w:hAnsi="Arial" w:cs="Arial"/>
          <w:sz w:val="24"/>
          <w:szCs w:val="24"/>
        </w:rPr>
        <w:t xml:space="preserve">Odbiór przedmiotu umowy nastąpi </w:t>
      </w:r>
      <w:r w:rsidR="00AA3E78" w:rsidRPr="00B20C86">
        <w:rPr>
          <w:rFonts w:ascii="Arial" w:hAnsi="Arial" w:cs="Arial"/>
          <w:sz w:val="24"/>
          <w:szCs w:val="24"/>
        </w:rPr>
        <w:t xml:space="preserve">każdorazowo, po wykonaniu usługi </w:t>
      </w:r>
      <w:r w:rsidR="00491A55" w:rsidRPr="00B20C86">
        <w:rPr>
          <w:rFonts w:ascii="Arial" w:hAnsi="Arial" w:cs="Arial"/>
          <w:sz w:val="24"/>
          <w:szCs w:val="24"/>
        </w:rPr>
        <w:t>będącej przedmiotem umowy.</w:t>
      </w:r>
    </w:p>
    <w:p w14:paraId="45BDF86C" w14:textId="77777777" w:rsidR="00EE593D" w:rsidRPr="00B20C86" w:rsidRDefault="00EE593D" w:rsidP="0071323D">
      <w:pPr>
        <w:pStyle w:val="Akapitzlist"/>
        <w:numPr>
          <w:ilvl w:val="0"/>
          <w:numId w:val="12"/>
        </w:numPr>
        <w:spacing w:after="0" w:line="312" w:lineRule="auto"/>
        <w:ind w:left="425" w:hanging="425"/>
        <w:contextualSpacing w:val="0"/>
        <w:jc w:val="both"/>
        <w:rPr>
          <w:rFonts w:ascii="Arial" w:eastAsia="Meiryo" w:hAnsi="Arial" w:cs="Arial"/>
          <w:sz w:val="24"/>
          <w:szCs w:val="24"/>
          <w:lang w:eastAsia="ja-JP"/>
        </w:rPr>
      </w:pPr>
      <w:r w:rsidRPr="00B20C86">
        <w:rPr>
          <w:rFonts w:ascii="Arial" w:eastAsia="Meiryo" w:hAnsi="Arial" w:cs="Arial"/>
          <w:sz w:val="24"/>
          <w:szCs w:val="24"/>
          <w:lang w:eastAsia="ja-JP"/>
        </w:rPr>
        <w:t xml:space="preserve">Z czynności odbioru zostanie sporządzony </w:t>
      </w:r>
      <w:r w:rsidR="00491A55" w:rsidRPr="00B20C86">
        <w:rPr>
          <w:rFonts w:ascii="Arial" w:eastAsia="Meiryo" w:hAnsi="Arial" w:cs="Arial"/>
          <w:sz w:val="24"/>
          <w:szCs w:val="24"/>
          <w:lang w:eastAsia="ja-JP"/>
        </w:rPr>
        <w:t>Protokół odbioru usługi (</w:t>
      </w:r>
      <w:r w:rsidR="00AA3E78" w:rsidRPr="00B20C86">
        <w:rPr>
          <w:rFonts w:ascii="Arial" w:eastAsia="Meiryo" w:hAnsi="Arial" w:cs="Arial"/>
          <w:sz w:val="24"/>
          <w:szCs w:val="24"/>
          <w:lang w:eastAsia="ja-JP"/>
        </w:rPr>
        <w:t>Załącznik</w:t>
      </w:r>
      <w:r w:rsidR="00D43AD3">
        <w:rPr>
          <w:rFonts w:ascii="Arial" w:eastAsia="Meiryo" w:hAnsi="Arial" w:cs="Arial"/>
          <w:sz w:val="24"/>
          <w:szCs w:val="24"/>
          <w:lang w:eastAsia="ja-JP"/>
        </w:rPr>
        <w:t> </w:t>
      </w:r>
      <w:r w:rsidR="00AA3E78" w:rsidRPr="00B20C86">
        <w:rPr>
          <w:rFonts w:ascii="Arial" w:eastAsia="Meiryo" w:hAnsi="Arial" w:cs="Arial"/>
          <w:sz w:val="24"/>
          <w:szCs w:val="24"/>
          <w:lang w:eastAsia="ja-JP"/>
        </w:rPr>
        <w:t>nr</w:t>
      </w:r>
      <w:r w:rsidR="00D43AD3">
        <w:rPr>
          <w:rFonts w:ascii="Arial" w:eastAsia="Meiryo" w:hAnsi="Arial" w:cs="Arial"/>
          <w:sz w:val="24"/>
          <w:szCs w:val="24"/>
          <w:lang w:eastAsia="ja-JP"/>
        </w:rPr>
        <w:t> </w:t>
      </w:r>
      <w:r w:rsidR="009E58EA" w:rsidRPr="00B20C86">
        <w:rPr>
          <w:rFonts w:ascii="Arial" w:eastAsia="Meiryo" w:hAnsi="Arial" w:cs="Arial"/>
          <w:sz w:val="24"/>
          <w:szCs w:val="24"/>
          <w:lang w:eastAsia="ja-JP"/>
        </w:rPr>
        <w:t>4</w:t>
      </w:r>
      <w:r w:rsidR="00AA3E78" w:rsidRPr="00B20C86">
        <w:rPr>
          <w:rFonts w:ascii="Arial" w:eastAsia="Meiryo" w:hAnsi="Arial" w:cs="Arial"/>
          <w:sz w:val="24"/>
          <w:szCs w:val="24"/>
          <w:lang w:eastAsia="ja-JP"/>
        </w:rPr>
        <w:t>) podpisany</w:t>
      </w:r>
      <w:r w:rsidR="007C63A9" w:rsidRPr="00B20C86">
        <w:rPr>
          <w:rFonts w:ascii="Arial" w:eastAsia="Meiryo" w:hAnsi="Arial" w:cs="Arial"/>
          <w:sz w:val="24"/>
          <w:szCs w:val="24"/>
          <w:lang w:eastAsia="ja-JP"/>
        </w:rPr>
        <w:t xml:space="preserve"> </w:t>
      </w:r>
      <w:r w:rsidR="00AA3E78" w:rsidRPr="00B20C86">
        <w:rPr>
          <w:rFonts w:ascii="Arial" w:eastAsia="Meiryo" w:hAnsi="Arial" w:cs="Arial"/>
          <w:sz w:val="24"/>
          <w:szCs w:val="24"/>
          <w:lang w:eastAsia="ja-JP"/>
        </w:rPr>
        <w:t>przez Wykonawcę i przedstawiciela Zamawiającego</w:t>
      </w:r>
      <w:r w:rsidR="009E58EA" w:rsidRPr="00B20C86">
        <w:rPr>
          <w:rFonts w:ascii="Arial" w:eastAsia="Meiryo" w:hAnsi="Arial" w:cs="Arial"/>
          <w:sz w:val="24"/>
          <w:szCs w:val="24"/>
          <w:lang w:eastAsia="ja-JP"/>
        </w:rPr>
        <w:t>. Protokół odbioru usługi wykonany będzie w dwóch identycznych egzemplarzach z</w:t>
      </w:r>
      <w:r w:rsidR="006453A1">
        <w:rPr>
          <w:rFonts w:ascii="Arial" w:eastAsia="Meiryo" w:hAnsi="Arial" w:cs="Arial"/>
          <w:sz w:val="24"/>
          <w:szCs w:val="24"/>
          <w:lang w:eastAsia="ja-JP"/>
        </w:rPr>
        <w:t> </w:t>
      </w:r>
      <w:r w:rsidR="00D43AD3">
        <w:rPr>
          <w:rFonts w:ascii="Arial" w:eastAsia="Meiryo" w:hAnsi="Arial" w:cs="Arial"/>
          <w:sz w:val="24"/>
          <w:szCs w:val="24"/>
          <w:lang w:eastAsia="ja-JP"/>
        </w:rPr>
        <w:t>przeznaczeniem</w:t>
      </w:r>
      <w:r w:rsidR="009E58EA" w:rsidRPr="00B20C86">
        <w:rPr>
          <w:rFonts w:ascii="Arial" w:eastAsia="Meiryo" w:hAnsi="Arial" w:cs="Arial"/>
          <w:sz w:val="24"/>
          <w:szCs w:val="24"/>
          <w:lang w:eastAsia="ja-JP"/>
        </w:rPr>
        <w:t>:</w:t>
      </w:r>
      <w:r w:rsidR="00D43AD3">
        <w:rPr>
          <w:rFonts w:ascii="Arial" w:eastAsia="Meiryo" w:hAnsi="Arial" w:cs="Arial"/>
          <w:sz w:val="24"/>
          <w:szCs w:val="24"/>
          <w:lang w:eastAsia="ja-JP"/>
        </w:rPr>
        <w:t xml:space="preserve"> </w:t>
      </w:r>
      <w:r w:rsidR="009E58EA" w:rsidRPr="00B20C86">
        <w:rPr>
          <w:rFonts w:ascii="Arial" w:eastAsia="Meiryo" w:hAnsi="Arial" w:cs="Arial"/>
          <w:sz w:val="24"/>
          <w:szCs w:val="24"/>
          <w:lang w:eastAsia="ja-JP"/>
        </w:rPr>
        <w:t>egz. nr 1 dla Zamawiającego, egz</w:t>
      </w:r>
      <w:r w:rsidR="004B7F17" w:rsidRPr="00B20C86">
        <w:rPr>
          <w:rFonts w:ascii="Arial" w:eastAsia="Meiryo" w:hAnsi="Arial" w:cs="Arial"/>
          <w:sz w:val="24"/>
          <w:szCs w:val="24"/>
          <w:lang w:eastAsia="ja-JP"/>
        </w:rPr>
        <w:t>. nr 2 dla Wykonawcy</w:t>
      </w:r>
      <w:r w:rsidR="00AA3E78" w:rsidRPr="00B20C86">
        <w:rPr>
          <w:rFonts w:ascii="Arial" w:eastAsia="Meiryo" w:hAnsi="Arial" w:cs="Arial"/>
          <w:sz w:val="24"/>
          <w:szCs w:val="24"/>
          <w:lang w:eastAsia="ja-JP"/>
        </w:rPr>
        <w:t>. Brak protokołu odbioru</w:t>
      </w:r>
      <w:r w:rsidR="007C63A9" w:rsidRPr="00B20C86">
        <w:rPr>
          <w:rFonts w:ascii="Arial" w:eastAsia="Meiryo" w:hAnsi="Arial" w:cs="Arial"/>
          <w:sz w:val="24"/>
          <w:szCs w:val="24"/>
          <w:lang w:eastAsia="ja-JP"/>
        </w:rPr>
        <w:t xml:space="preserve"> </w:t>
      </w:r>
      <w:r w:rsidR="00AA3E78" w:rsidRPr="00B20C86">
        <w:rPr>
          <w:rFonts w:ascii="Arial" w:eastAsia="Meiryo" w:hAnsi="Arial" w:cs="Arial"/>
          <w:sz w:val="24"/>
          <w:szCs w:val="24"/>
          <w:lang w:eastAsia="ja-JP"/>
        </w:rPr>
        <w:t>będzie równoznaczny z</w:t>
      </w:r>
      <w:r w:rsidR="00D43AD3">
        <w:rPr>
          <w:rFonts w:ascii="Arial" w:eastAsia="Meiryo" w:hAnsi="Arial" w:cs="Arial"/>
          <w:sz w:val="24"/>
          <w:szCs w:val="24"/>
          <w:lang w:eastAsia="ja-JP"/>
        </w:rPr>
        <w:t> </w:t>
      </w:r>
      <w:r w:rsidR="00AA3E78" w:rsidRPr="00B20C86">
        <w:rPr>
          <w:rFonts w:ascii="Arial" w:eastAsia="Meiryo" w:hAnsi="Arial" w:cs="Arial"/>
          <w:sz w:val="24"/>
          <w:szCs w:val="24"/>
          <w:lang w:eastAsia="ja-JP"/>
        </w:rPr>
        <w:t xml:space="preserve">niewykonaniem usługi. </w:t>
      </w:r>
    </w:p>
    <w:p w14:paraId="23F011B7" w14:textId="77777777" w:rsidR="004D554B" w:rsidRPr="00B20C86" w:rsidRDefault="005B7FC4" w:rsidP="0071323D">
      <w:pPr>
        <w:pStyle w:val="Akapitzlist"/>
        <w:numPr>
          <w:ilvl w:val="0"/>
          <w:numId w:val="12"/>
        </w:numPr>
        <w:spacing w:after="0" w:line="312" w:lineRule="auto"/>
        <w:ind w:left="425" w:hanging="425"/>
        <w:contextualSpacing w:val="0"/>
        <w:jc w:val="both"/>
        <w:rPr>
          <w:rFonts w:ascii="Arial" w:eastAsia="Meiryo" w:hAnsi="Arial" w:cs="Arial"/>
          <w:sz w:val="24"/>
          <w:szCs w:val="24"/>
          <w:lang w:eastAsia="ja-JP"/>
        </w:rPr>
      </w:pPr>
      <w:r w:rsidRPr="00B20C86">
        <w:rPr>
          <w:rFonts w:ascii="Arial" w:eastAsia="Meiryo" w:hAnsi="Arial" w:cs="Arial"/>
          <w:sz w:val="24"/>
          <w:szCs w:val="24"/>
          <w:lang w:eastAsia="ja-JP"/>
        </w:rPr>
        <w:t>W przypadku realizacji usługi kompleksowego zabezpieczenia przenośnych urządzeń sanitarnych</w:t>
      </w:r>
      <w:r w:rsidR="004B7F17" w:rsidRPr="00B20C86">
        <w:rPr>
          <w:rFonts w:ascii="Arial" w:eastAsia="Meiryo" w:hAnsi="Arial" w:cs="Arial"/>
          <w:sz w:val="24"/>
          <w:szCs w:val="24"/>
          <w:lang w:eastAsia="ja-JP"/>
        </w:rPr>
        <w:t>,</w:t>
      </w:r>
      <w:r w:rsidRPr="00B20C86">
        <w:rPr>
          <w:rFonts w:ascii="Arial" w:eastAsia="Meiryo" w:hAnsi="Arial" w:cs="Arial"/>
          <w:sz w:val="24"/>
          <w:szCs w:val="24"/>
          <w:lang w:eastAsia="ja-JP"/>
        </w:rPr>
        <w:t xml:space="preserve"> każda wykonana czynność musi być potwierdzona przez przedstawicieli Wykonawcy i Zamawiającego w Rejestrze wykonanych czynn</w:t>
      </w:r>
      <w:r w:rsidR="009E58EA" w:rsidRPr="00B20C86">
        <w:rPr>
          <w:rFonts w:ascii="Arial" w:eastAsia="Meiryo" w:hAnsi="Arial" w:cs="Arial"/>
          <w:sz w:val="24"/>
          <w:szCs w:val="24"/>
          <w:lang w:eastAsia="ja-JP"/>
        </w:rPr>
        <w:t>ości, stanowiącym Załącznik nr 5</w:t>
      </w:r>
      <w:r w:rsidRPr="00B20C86">
        <w:rPr>
          <w:rFonts w:ascii="Arial" w:eastAsia="Meiryo" w:hAnsi="Arial" w:cs="Arial"/>
          <w:sz w:val="24"/>
          <w:szCs w:val="24"/>
          <w:lang w:eastAsia="ja-JP"/>
        </w:rPr>
        <w:t xml:space="preserve"> do umowy. Po potwierdzeniu odbioru urządzeń, na podstawie Rejestru wykonanych czynności, sporządzony zostanie Protokół odbioru usługi (Załącznik nr </w:t>
      </w:r>
      <w:r w:rsidR="009E58EA" w:rsidRPr="00B20C86">
        <w:rPr>
          <w:rFonts w:ascii="Arial" w:eastAsia="Meiryo" w:hAnsi="Arial" w:cs="Arial"/>
          <w:sz w:val="24"/>
          <w:szCs w:val="24"/>
          <w:lang w:eastAsia="ja-JP"/>
        </w:rPr>
        <w:t>4</w:t>
      </w:r>
      <w:r w:rsidRPr="00B20C86">
        <w:rPr>
          <w:rFonts w:ascii="Arial" w:eastAsia="Meiryo" w:hAnsi="Arial" w:cs="Arial"/>
          <w:sz w:val="24"/>
          <w:szCs w:val="24"/>
          <w:lang w:eastAsia="ja-JP"/>
        </w:rPr>
        <w:t>), podpisany przez Wykonawcę i</w:t>
      </w:r>
      <w:r w:rsidR="006453A1">
        <w:rPr>
          <w:rFonts w:ascii="Arial" w:eastAsia="Meiryo" w:hAnsi="Arial" w:cs="Arial"/>
          <w:sz w:val="24"/>
          <w:szCs w:val="24"/>
          <w:lang w:eastAsia="ja-JP"/>
        </w:rPr>
        <w:t> </w:t>
      </w:r>
      <w:r w:rsidRPr="00B20C86">
        <w:rPr>
          <w:rFonts w:ascii="Arial" w:eastAsia="Meiryo" w:hAnsi="Arial" w:cs="Arial"/>
          <w:sz w:val="24"/>
          <w:szCs w:val="24"/>
          <w:lang w:eastAsia="ja-JP"/>
        </w:rPr>
        <w:t>przedstawiciela Zamawiającego</w:t>
      </w:r>
      <w:r w:rsidR="004467CD" w:rsidRPr="00B20C86">
        <w:rPr>
          <w:rFonts w:ascii="Arial" w:eastAsia="Meiryo" w:hAnsi="Arial" w:cs="Arial"/>
          <w:sz w:val="24"/>
          <w:szCs w:val="24"/>
          <w:lang w:eastAsia="ja-JP"/>
        </w:rPr>
        <w:t>. Brak podpisanego</w:t>
      </w:r>
      <w:r w:rsidR="004D554B" w:rsidRPr="00B20C86">
        <w:rPr>
          <w:rFonts w:ascii="Arial" w:eastAsia="Meiryo" w:hAnsi="Arial" w:cs="Arial"/>
          <w:sz w:val="24"/>
          <w:szCs w:val="24"/>
          <w:lang w:eastAsia="ja-JP"/>
        </w:rPr>
        <w:t xml:space="preserve"> Protokołu odbioru usługi będzie równoznaczny z niezrealizowanie</w:t>
      </w:r>
      <w:r w:rsidR="004467CD" w:rsidRPr="00B20C86">
        <w:rPr>
          <w:rFonts w:ascii="Arial" w:eastAsia="Meiryo" w:hAnsi="Arial" w:cs="Arial"/>
          <w:sz w:val="24"/>
          <w:szCs w:val="24"/>
          <w:lang w:eastAsia="ja-JP"/>
        </w:rPr>
        <w:t>m</w:t>
      </w:r>
      <w:r w:rsidR="004D554B" w:rsidRPr="00B20C86">
        <w:rPr>
          <w:rFonts w:ascii="Arial" w:eastAsia="Meiryo" w:hAnsi="Arial" w:cs="Arial"/>
          <w:sz w:val="24"/>
          <w:szCs w:val="24"/>
          <w:lang w:eastAsia="ja-JP"/>
        </w:rPr>
        <w:t xml:space="preserve"> przedmiotu umowy.</w:t>
      </w:r>
    </w:p>
    <w:p w14:paraId="4BE46216" w14:textId="77777777" w:rsidR="00AA3E78" w:rsidRPr="00B20C86" w:rsidRDefault="00AA3E78" w:rsidP="0071323D">
      <w:pPr>
        <w:pStyle w:val="Akapitzlist"/>
        <w:numPr>
          <w:ilvl w:val="0"/>
          <w:numId w:val="12"/>
        </w:numPr>
        <w:spacing w:after="0" w:line="312" w:lineRule="auto"/>
        <w:ind w:left="425" w:hanging="425"/>
        <w:contextualSpacing w:val="0"/>
        <w:jc w:val="both"/>
        <w:rPr>
          <w:rFonts w:ascii="Arial" w:eastAsia="Meiryo" w:hAnsi="Arial" w:cs="Arial"/>
          <w:sz w:val="24"/>
          <w:szCs w:val="24"/>
          <w:lang w:eastAsia="ja-JP"/>
        </w:rPr>
      </w:pPr>
      <w:r w:rsidRPr="00B20C86">
        <w:rPr>
          <w:rFonts w:ascii="Arial" w:eastAsia="Meiryo" w:hAnsi="Arial" w:cs="Arial"/>
          <w:sz w:val="24"/>
          <w:szCs w:val="24"/>
          <w:lang w:eastAsia="ja-JP"/>
        </w:rPr>
        <w:t>W przypadku stwierdzenia wad w wykonaniu usługi Zamawiający wyznaczy termin do ich usunięcia. Wykonawca zobowiązany jest zawiadomić Zamawiającego o usunięciu wad stwierdzonych przy odbiorze.</w:t>
      </w:r>
    </w:p>
    <w:p w14:paraId="1393C035" w14:textId="77777777" w:rsidR="00EE593D" w:rsidRPr="00B20C86" w:rsidRDefault="00EE593D" w:rsidP="0071323D">
      <w:pPr>
        <w:pStyle w:val="Akapitzlist"/>
        <w:numPr>
          <w:ilvl w:val="0"/>
          <w:numId w:val="12"/>
        </w:numPr>
        <w:spacing w:after="0" w:line="312" w:lineRule="auto"/>
        <w:ind w:left="425" w:hanging="425"/>
        <w:contextualSpacing w:val="0"/>
        <w:jc w:val="both"/>
        <w:rPr>
          <w:rFonts w:ascii="Arial" w:eastAsia="Meiryo" w:hAnsi="Arial" w:cs="Arial"/>
          <w:sz w:val="24"/>
          <w:szCs w:val="24"/>
          <w:lang w:eastAsia="ja-JP"/>
        </w:rPr>
      </w:pPr>
      <w:r w:rsidRPr="00B20C86">
        <w:rPr>
          <w:rFonts w:ascii="Arial" w:eastAsia="Meiryo" w:hAnsi="Arial" w:cs="Arial"/>
          <w:sz w:val="24"/>
          <w:szCs w:val="24"/>
          <w:lang w:eastAsia="ja-JP"/>
        </w:rPr>
        <w:lastRenderedPageBreak/>
        <w:t>Podpisany przez obie strony protokół stanowić będzie podstawę do wystawienia przez Wykonawcę faktury VAT.</w:t>
      </w:r>
    </w:p>
    <w:p w14:paraId="26417F68" w14:textId="77777777" w:rsidR="00A56697" w:rsidRPr="00F97CC5" w:rsidRDefault="00A56697" w:rsidP="00E610B0">
      <w:pPr>
        <w:spacing w:after="0" w:line="312" w:lineRule="auto"/>
        <w:ind w:left="284" w:hanging="284"/>
        <w:jc w:val="both"/>
        <w:rPr>
          <w:rFonts w:ascii="Arial" w:eastAsia="Meiryo" w:hAnsi="Arial" w:cs="Arial"/>
          <w:sz w:val="24"/>
          <w:szCs w:val="24"/>
          <w:lang w:eastAsia="ja-JP"/>
        </w:rPr>
      </w:pPr>
    </w:p>
    <w:p w14:paraId="39C17D91" w14:textId="77777777" w:rsidR="00E21A93" w:rsidRPr="00F97CC5" w:rsidRDefault="00E21A93" w:rsidP="00E610B0">
      <w:pPr>
        <w:pStyle w:val="Default"/>
        <w:keepNext/>
        <w:spacing w:line="312" w:lineRule="auto"/>
        <w:jc w:val="center"/>
        <w:rPr>
          <w:b/>
          <w:bCs/>
          <w:caps/>
          <w:color w:val="auto"/>
        </w:rPr>
      </w:pPr>
      <w:r w:rsidRPr="00F97CC5">
        <w:rPr>
          <w:b/>
          <w:bCs/>
          <w:caps/>
          <w:color w:val="auto"/>
        </w:rPr>
        <w:t xml:space="preserve">§ </w:t>
      </w:r>
      <w:r w:rsidR="00B511CD" w:rsidRPr="00F97CC5">
        <w:rPr>
          <w:b/>
          <w:bCs/>
          <w:caps/>
          <w:color w:val="auto"/>
        </w:rPr>
        <w:t>10</w:t>
      </w:r>
    </w:p>
    <w:p w14:paraId="4EFAF3C6" w14:textId="77777777" w:rsidR="00E21A93" w:rsidRPr="00F97CC5" w:rsidRDefault="00E21A93" w:rsidP="00994036">
      <w:pPr>
        <w:pStyle w:val="Default"/>
        <w:keepNext/>
        <w:spacing w:after="120" w:line="312" w:lineRule="auto"/>
        <w:jc w:val="center"/>
        <w:rPr>
          <w:b/>
          <w:bCs/>
          <w:caps/>
          <w:color w:val="auto"/>
        </w:rPr>
      </w:pPr>
      <w:r w:rsidRPr="00F97CC5">
        <w:rPr>
          <w:b/>
          <w:bCs/>
          <w:caps/>
          <w:color w:val="auto"/>
        </w:rPr>
        <w:t>kary umowne</w:t>
      </w:r>
    </w:p>
    <w:p w14:paraId="5FCA47BA" w14:textId="77777777" w:rsidR="00E21A93" w:rsidRPr="00B20C86" w:rsidRDefault="00254DA0" w:rsidP="0071323D">
      <w:pPr>
        <w:pStyle w:val="Akapitzlist"/>
        <w:numPr>
          <w:ilvl w:val="0"/>
          <w:numId w:val="22"/>
        </w:numPr>
        <w:spacing w:after="0" w:line="312" w:lineRule="auto"/>
        <w:ind w:left="425" w:hanging="425"/>
        <w:contextualSpacing w:val="0"/>
        <w:jc w:val="both"/>
        <w:rPr>
          <w:rFonts w:ascii="Arial" w:hAnsi="Arial" w:cs="Arial"/>
          <w:sz w:val="24"/>
        </w:rPr>
      </w:pPr>
      <w:r w:rsidRPr="00B20C86">
        <w:rPr>
          <w:rFonts w:ascii="Arial" w:hAnsi="Arial" w:cs="Arial"/>
          <w:sz w:val="24"/>
        </w:rPr>
        <w:t>Z tytułu niewykonania lub nienależytego wykonania umowy z przyczyn leżących po</w:t>
      </w:r>
      <w:r w:rsidR="00E96A5F" w:rsidRPr="00B20C86">
        <w:rPr>
          <w:rFonts w:ascii="Arial" w:hAnsi="Arial" w:cs="Arial"/>
          <w:sz w:val="24"/>
        </w:rPr>
        <w:t> </w:t>
      </w:r>
      <w:r w:rsidRPr="00B20C86">
        <w:rPr>
          <w:rFonts w:ascii="Arial" w:hAnsi="Arial" w:cs="Arial"/>
          <w:sz w:val="24"/>
        </w:rPr>
        <w:t>stronie Wykonawcy</w:t>
      </w:r>
      <w:r w:rsidR="00491A55" w:rsidRPr="00B20C86">
        <w:rPr>
          <w:rFonts w:ascii="Arial" w:hAnsi="Arial" w:cs="Arial"/>
          <w:sz w:val="24"/>
        </w:rPr>
        <w:t>,</w:t>
      </w:r>
      <w:r w:rsidRPr="00B20C86">
        <w:rPr>
          <w:rFonts w:ascii="Arial" w:hAnsi="Arial" w:cs="Arial"/>
          <w:sz w:val="24"/>
        </w:rPr>
        <w:t xml:space="preserve"> jak również od niego niezależnych, Zamawiającemu przysługują kary umowne w wysokości:</w:t>
      </w:r>
    </w:p>
    <w:p w14:paraId="6E2E94D1" w14:textId="77777777" w:rsidR="00254DA0" w:rsidRPr="00F97CC5" w:rsidRDefault="00254DA0" w:rsidP="0071323D">
      <w:pPr>
        <w:pStyle w:val="Default"/>
        <w:numPr>
          <w:ilvl w:val="0"/>
          <w:numId w:val="23"/>
        </w:numPr>
        <w:spacing w:line="312" w:lineRule="auto"/>
        <w:ind w:left="709" w:hanging="425"/>
        <w:jc w:val="both"/>
        <w:rPr>
          <w:color w:val="auto"/>
        </w:rPr>
      </w:pPr>
      <w:r w:rsidRPr="00F97CC5">
        <w:rPr>
          <w:color w:val="auto"/>
        </w:rPr>
        <w:t>20</w:t>
      </w:r>
      <w:r w:rsidR="006D68B6" w:rsidRPr="00F97CC5">
        <w:rPr>
          <w:color w:val="auto"/>
        </w:rPr>
        <w:t> </w:t>
      </w:r>
      <w:r w:rsidRPr="00F97CC5">
        <w:rPr>
          <w:color w:val="auto"/>
        </w:rPr>
        <w:t>% wartości brutto przedmiotu umowy</w:t>
      </w:r>
      <w:r w:rsidR="001B37FC">
        <w:rPr>
          <w:color w:val="auto"/>
        </w:rPr>
        <w:t xml:space="preserve"> określonego w </w:t>
      </w:r>
      <w:r w:rsidR="001B37FC" w:rsidRPr="001B37FC">
        <w:rPr>
          <w:color w:val="auto"/>
        </w:rPr>
        <w:t>§ 2 ust.</w:t>
      </w:r>
      <w:r w:rsidR="001B37FC">
        <w:rPr>
          <w:color w:val="auto"/>
        </w:rPr>
        <w:t xml:space="preserve"> 1,</w:t>
      </w:r>
      <w:r w:rsidRPr="00F97CC5">
        <w:rPr>
          <w:color w:val="auto"/>
        </w:rPr>
        <w:t xml:space="preserve"> </w:t>
      </w:r>
      <w:r w:rsidR="001B37FC" w:rsidRPr="001B37FC">
        <w:rPr>
          <w:color w:val="auto"/>
        </w:rPr>
        <w:t>odrębnie w</w:t>
      </w:r>
      <w:r w:rsidR="001B37FC">
        <w:rPr>
          <w:color w:val="auto"/>
        </w:rPr>
        <w:t> </w:t>
      </w:r>
      <w:r w:rsidR="001B37FC" w:rsidRPr="001B37FC">
        <w:rPr>
          <w:color w:val="auto"/>
        </w:rPr>
        <w:t xml:space="preserve">zakresie części tzw. </w:t>
      </w:r>
      <w:r w:rsidR="00D43AD3">
        <w:rPr>
          <w:color w:val="auto"/>
        </w:rPr>
        <w:t>podstawowej</w:t>
      </w:r>
      <w:r w:rsidR="001B37FC" w:rsidRPr="001B37FC">
        <w:rPr>
          <w:color w:val="auto"/>
        </w:rPr>
        <w:t xml:space="preserve"> i odrębnie w zakresie części objętej prawem opcji</w:t>
      </w:r>
      <w:r w:rsidR="001B37FC">
        <w:rPr>
          <w:color w:val="auto"/>
        </w:rPr>
        <w:t>,</w:t>
      </w:r>
      <w:r w:rsidR="001B37FC" w:rsidRPr="001B37FC">
        <w:rPr>
          <w:color w:val="auto"/>
        </w:rPr>
        <w:t xml:space="preserve"> </w:t>
      </w:r>
      <w:r w:rsidRPr="00F97CC5">
        <w:rPr>
          <w:color w:val="auto"/>
        </w:rPr>
        <w:t>w razie odstąpienia lub rozwiązania umowy przez Wykonawcę z przyczyn niezależnych od Zamawiającego</w:t>
      </w:r>
      <w:r w:rsidR="004467CD" w:rsidRPr="00F97CC5">
        <w:rPr>
          <w:color w:val="auto"/>
        </w:rPr>
        <w:t>;</w:t>
      </w:r>
    </w:p>
    <w:p w14:paraId="0C10057F" w14:textId="77777777" w:rsidR="00254DA0" w:rsidRPr="00F97CC5" w:rsidRDefault="00254DA0" w:rsidP="0071323D">
      <w:pPr>
        <w:pStyle w:val="Default"/>
        <w:numPr>
          <w:ilvl w:val="0"/>
          <w:numId w:val="23"/>
        </w:numPr>
        <w:spacing w:line="312" w:lineRule="auto"/>
        <w:ind w:left="709" w:hanging="425"/>
        <w:jc w:val="both"/>
        <w:rPr>
          <w:color w:val="auto"/>
        </w:rPr>
      </w:pPr>
      <w:r w:rsidRPr="00212656">
        <w:rPr>
          <w:rFonts w:eastAsia="Meiryo"/>
          <w:lang w:eastAsia="ja-JP"/>
        </w:rPr>
        <w:t>20</w:t>
      </w:r>
      <w:r w:rsidR="006D68B6" w:rsidRPr="00F97CC5">
        <w:rPr>
          <w:color w:val="auto"/>
        </w:rPr>
        <w:t> </w:t>
      </w:r>
      <w:r w:rsidRPr="00F97CC5">
        <w:rPr>
          <w:color w:val="auto"/>
        </w:rPr>
        <w:t>% wartości brutto przedmiotu umowy</w:t>
      </w:r>
      <w:r w:rsidR="001B37FC" w:rsidRPr="001B37FC">
        <w:t xml:space="preserve"> </w:t>
      </w:r>
      <w:r w:rsidR="001B37FC" w:rsidRPr="001B37FC">
        <w:rPr>
          <w:color w:val="auto"/>
        </w:rPr>
        <w:t>określonego w § 2 ust. 1, odrębnie w</w:t>
      </w:r>
      <w:r w:rsidR="001B37FC">
        <w:rPr>
          <w:color w:val="auto"/>
        </w:rPr>
        <w:t> </w:t>
      </w:r>
      <w:r w:rsidR="001B37FC" w:rsidRPr="001B37FC">
        <w:rPr>
          <w:color w:val="auto"/>
        </w:rPr>
        <w:t xml:space="preserve">zakresie części tzw. </w:t>
      </w:r>
      <w:r w:rsidR="00D43AD3">
        <w:rPr>
          <w:color w:val="auto"/>
        </w:rPr>
        <w:t>podstawowej</w:t>
      </w:r>
      <w:r w:rsidR="001B37FC" w:rsidRPr="001B37FC">
        <w:rPr>
          <w:color w:val="auto"/>
        </w:rPr>
        <w:t xml:space="preserve"> i odrębnie w zakresie części objętej prawem opcji,</w:t>
      </w:r>
      <w:r w:rsidRPr="00F97CC5">
        <w:rPr>
          <w:color w:val="auto"/>
        </w:rPr>
        <w:t xml:space="preserve"> gdy Zamawiający odstąpi lub rozwiąże umowę z przyczyn leżących po stronie Wykonawcy, jak również od niego niezależnych, w tym z</w:t>
      </w:r>
      <w:r w:rsidR="001B37FC">
        <w:rPr>
          <w:color w:val="auto"/>
        </w:rPr>
        <w:t> </w:t>
      </w:r>
      <w:r w:rsidRPr="00F97CC5">
        <w:rPr>
          <w:color w:val="auto"/>
        </w:rPr>
        <w:t>powodu wad wykonanej usługi.</w:t>
      </w:r>
    </w:p>
    <w:p w14:paraId="5DAF9E72" w14:textId="77777777" w:rsidR="00254DA0" w:rsidRPr="00B20C86" w:rsidRDefault="00254DA0" w:rsidP="0071323D">
      <w:pPr>
        <w:pStyle w:val="Akapitzlist"/>
        <w:numPr>
          <w:ilvl w:val="0"/>
          <w:numId w:val="22"/>
        </w:numPr>
        <w:spacing w:after="0" w:line="312" w:lineRule="auto"/>
        <w:ind w:left="425" w:hanging="425"/>
        <w:contextualSpacing w:val="0"/>
        <w:jc w:val="both"/>
        <w:rPr>
          <w:rFonts w:ascii="Arial" w:hAnsi="Arial" w:cs="Arial"/>
          <w:sz w:val="24"/>
        </w:rPr>
      </w:pPr>
      <w:r w:rsidRPr="00B20C86">
        <w:rPr>
          <w:rFonts w:ascii="Arial" w:hAnsi="Arial" w:cs="Arial"/>
          <w:sz w:val="24"/>
        </w:rPr>
        <w:t>Ponadto Wykonawca zapłaci Zamawiającemu kary umowne w wysokości:</w:t>
      </w:r>
    </w:p>
    <w:p w14:paraId="355E55EE" w14:textId="77777777" w:rsidR="003F0C1B" w:rsidRPr="00F97CC5" w:rsidRDefault="00991AE4" w:rsidP="0071323D">
      <w:pPr>
        <w:pStyle w:val="Default"/>
        <w:numPr>
          <w:ilvl w:val="0"/>
          <w:numId w:val="21"/>
        </w:numPr>
        <w:spacing w:line="312" w:lineRule="auto"/>
        <w:ind w:left="709" w:hanging="425"/>
        <w:jc w:val="both"/>
        <w:rPr>
          <w:color w:val="auto"/>
        </w:rPr>
      </w:pPr>
      <w:r w:rsidRPr="00212656">
        <w:rPr>
          <w:rFonts w:eastAsia="Meiryo"/>
          <w:lang w:eastAsia="ja-JP"/>
        </w:rPr>
        <w:t>50</w:t>
      </w:r>
      <w:r w:rsidRPr="00F97CC5">
        <w:rPr>
          <w:color w:val="auto"/>
        </w:rPr>
        <w:t>,00 zł</w:t>
      </w:r>
      <w:r w:rsidR="00254DA0" w:rsidRPr="00F97CC5">
        <w:rPr>
          <w:color w:val="auto"/>
        </w:rPr>
        <w:t xml:space="preserve"> </w:t>
      </w:r>
      <w:r w:rsidR="000852CE" w:rsidRPr="00F97CC5">
        <w:t>za</w:t>
      </w:r>
      <w:r w:rsidR="00D00A70" w:rsidRPr="00F97CC5">
        <w:t xml:space="preserve"> każdą sztukę przenośnych urządzeń sanitarnych </w:t>
      </w:r>
      <w:r w:rsidR="003F0C1B" w:rsidRPr="00F97CC5">
        <w:t>-</w:t>
      </w:r>
      <w:r w:rsidR="00D43AD3">
        <w:t xml:space="preserve"> </w:t>
      </w:r>
      <w:r w:rsidR="0073415C" w:rsidRPr="00F97CC5">
        <w:t>kabin WC i </w:t>
      </w:r>
      <w:r w:rsidR="00D00A70" w:rsidRPr="00F97CC5">
        <w:t>umywalek dwustanowiskowych w przypadku</w:t>
      </w:r>
      <w:r w:rsidR="004467CD" w:rsidRPr="00F97CC5">
        <w:t xml:space="preserve"> niedotrzymania</w:t>
      </w:r>
      <w:r w:rsidR="000852CE" w:rsidRPr="00F97CC5">
        <w:t xml:space="preserve"> ustalonych w</w:t>
      </w:r>
      <w:r w:rsidR="00E96A5F" w:rsidRPr="00F97CC5">
        <w:t> </w:t>
      </w:r>
      <w:r w:rsidR="004467CD" w:rsidRPr="00F97CC5">
        <w:t>§ </w:t>
      </w:r>
      <w:r w:rsidR="00FE0955">
        <w:t xml:space="preserve">4 </w:t>
      </w:r>
      <w:r w:rsidR="004467CD" w:rsidRPr="00F97CC5">
        <w:t>ust. </w:t>
      </w:r>
      <w:r w:rsidR="00FE0955">
        <w:t>3</w:t>
      </w:r>
      <w:r w:rsidR="00233209" w:rsidRPr="00F97CC5">
        <w:t> </w:t>
      </w:r>
      <w:r w:rsidR="000852CE" w:rsidRPr="00F97CC5">
        <w:t>pkt. 1-3</w:t>
      </w:r>
      <w:r w:rsidR="00FE0955">
        <w:t>, 5</w:t>
      </w:r>
      <w:r w:rsidR="000852CE" w:rsidRPr="00F97CC5">
        <w:t xml:space="preserve"> umowy terminów, </w:t>
      </w:r>
      <w:r w:rsidR="00254DA0" w:rsidRPr="00F97CC5">
        <w:rPr>
          <w:color w:val="auto"/>
        </w:rPr>
        <w:t>za każdy rozpoczęty dzień opóźnienia, ale nie więcej niż 20% w</w:t>
      </w:r>
      <w:r w:rsidR="00AE1F87" w:rsidRPr="00F97CC5">
        <w:rPr>
          <w:color w:val="auto"/>
        </w:rPr>
        <w:t>artości brutto przedmio</w:t>
      </w:r>
      <w:r w:rsidR="004467CD" w:rsidRPr="00F97CC5">
        <w:rPr>
          <w:color w:val="auto"/>
        </w:rPr>
        <w:t>tu umowy</w:t>
      </w:r>
      <w:r w:rsidR="00D43AD3">
        <w:rPr>
          <w:color w:val="auto"/>
        </w:rPr>
        <w:t xml:space="preserve">, </w:t>
      </w:r>
      <w:r w:rsidR="00D43AD3" w:rsidRPr="001B37FC">
        <w:rPr>
          <w:color w:val="auto"/>
        </w:rPr>
        <w:t>odrębnie w</w:t>
      </w:r>
      <w:r w:rsidR="00D43AD3">
        <w:rPr>
          <w:color w:val="auto"/>
        </w:rPr>
        <w:t> </w:t>
      </w:r>
      <w:r w:rsidR="00D43AD3" w:rsidRPr="001B37FC">
        <w:rPr>
          <w:color w:val="auto"/>
        </w:rPr>
        <w:t xml:space="preserve">zakresie części tzw. </w:t>
      </w:r>
      <w:r w:rsidR="00D43AD3">
        <w:rPr>
          <w:color w:val="auto"/>
        </w:rPr>
        <w:t>podstawowej</w:t>
      </w:r>
      <w:r w:rsidR="00D43AD3" w:rsidRPr="001B37FC">
        <w:rPr>
          <w:color w:val="auto"/>
        </w:rPr>
        <w:t xml:space="preserve"> i odrębnie w zakresie części objętej prawem opcji,</w:t>
      </w:r>
      <w:r w:rsidR="004467CD" w:rsidRPr="00F97CC5">
        <w:rPr>
          <w:color w:val="auto"/>
        </w:rPr>
        <w:t>;</w:t>
      </w:r>
    </w:p>
    <w:p w14:paraId="7F134F1E" w14:textId="77777777" w:rsidR="003F0C1B" w:rsidRPr="00F97CC5" w:rsidRDefault="003F0C1B" w:rsidP="0071323D">
      <w:pPr>
        <w:pStyle w:val="Default"/>
        <w:numPr>
          <w:ilvl w:val="0"/>
          <w:numId w:val="21"/>
        </w:numPr>
        <w:spacing w:line="312" w:lineRule="auto"/>
        <w:ind w:left="709" w:hanging="425"/>
        <w:jc w:val="both"/>
        <w:rPr>
          <w:color w:val="auto"/>
        </w:rPr>
      </w:pPr>
      <w:r w:rsidRPr="00F97CC5">
        <w:rPr>
          <w:color w:val="auto"/>
        </w:rPr>
        <w:t>500,00 zł za każdą sztukę przenośnych kontenerów sanitar</w:t>
      </w:r>
      <w:r w:rsidR="004467CD" w:rsidRPr="00F97CC5">
        <w:rPr>
          <w:color w:val="auto"/>
        </w:rPr>
        <w:t>nych, w</w:t>
      </w:r>
      <w:r w:rsidR="006453A1">
        <w:rPr>
          <w:color w:val="auto"/>
        </w:rPr>
        <w:t> </w:t>
      </w:r>
      <w:r w:rsidR="004467CD" w:rsidRPr="00F97CC5">
        <w:rPr>
          <w:color w:val="auto"/>
        </w:rPr>
        <w:t>przypadku niedotrzymania</w:t>
      </w:r>
      <w:r w:rsidR="00D73EDC">
        <w:rPr>
          <w:color w:val="auto"/>
        </w:rPr>
        <w:t xml:space="preserve"> ustalonych w § 4 ust. 3</w:t>
      </w:r>
      <w:r w:rsidRPr="00F97CC5">
        <w:rPr>
          <w:color w:val="auto"/>
        </w:rPr>
        <w:t xml:space="preserve"> pkt. 1-3 umowy terminów, za każdy rozpoczęty dzień opóźnienia, ale nie więcej niż 20% w</w:t>
      </w:r>
      <w:r w:rsidR="004467CD" w:rsidRPr="00F97CC5">
        <w:rPr>
          <w:color w:val="auto"/>
        </w:rPr>
        <w:t>artości brutto przedmiotu umowy</w:t>
      </w:r>
      <w:r w:rsidR="00D43AD3">
        <w:rPr>
          <w:color w:val="auto"/>
        </w:rPr>
        <w:t xml:space="preserve">, </w:t>
      </w:r>
      <w:r w:rsidR="00D43AD3" w:rsidRPr="001B37FC">
        <w:rPr>
          <w:color w:val="auto"/>
        </w:rPr>
        <w:t>odrębnie w</w:t>
      </w:r>
      <w:r w:rsidR="00D43AD3">
        <w:rPr>
          <w:color w:val="auto"/>
        </w:rPr>
        <w:t> </w:t>
      </w:r>
      <w:r w:rsidR="00D43AD3" w:rsidRPr="001B37FC">
        <w:rPr>
          <w:color w:val="auto"/>
        </w:rPr>
        <w:t>zakresie części tzw.</w:t>
      </w:r>
      <w:r w:rsidR="00D93067">
        <w:rPr>
          <w:color w:val="auto"/>
        </w:rPr>
        <w:t> </w:t>
      </w:r>
      <w:r w:rsidR="00D43AD3">
        <w:rPr>
          <w:color w:val="auto"/>
        </w:rPr>
        <w:t>podstawowej</w:t>
      </w:r>
      <w:r w:rsidR="00D43AD3" w:rsidRPr="001B37FC">
        <w:rPr>
          <w:color w:val="auto"/>
        </w:rPr>
        <w:t xml:space="preserve"> i odrębnie w zakre</w:t>
      </w:r>
      <w:r w:rsidR="00D43AD3">
        <w:rPr>
          <w:color w:val="auto"/>
        </w:rPr>
        <w:t>sie części objętej prawem opcji</w:t>
      </w:r>
      <w:r w:rsidR="004467CD" w:rsidRPr="00F97CC5">
        <w:rPr>
          <w:color w:val="auto"/>
        </w:rPr>
        <w:t>;</w:t>
      </w:r>
    </w:p>
    <w:p w14:paraId="22CF32ED" w14:textId="77777777" w:rsidR="003F0C1B" w:rsidRPr="00F97CC5" w:rsidRDefault="003F0C1B" w:rsidP="0071323D">
      <w:pPr>
        <w:pStyle w:val="Default"/>
        <w:numPr>
          <w:ilvl w:val="0"/>
          <w:numId w:val="21"/>
        </w:numPr>
        <w:spacing w:line="312" w:lineRule="auto"/>
        <w:ind w:left="709" w:hanging="425"/>
        <w:jc w:val="both"/>
        <w:rPr>
          <w:color w:val="auto"/>
        </w:rPr>
      </w:pPr>
      <w:r w:rsidRPr="00F97CC5">
        <w:t>100,00 zł za każdą sztukę przenośnych urządzeń sanitarnych, w</w:t>
      </w:r>
      <w:r w:rsidR="00BF10A1" w:rsidRPr="00F97CC5">
        <w:t xml:space="preserve"> każdym</w:t>
      </w:r>
      <w:r w:rsidRPr="00F97CC5">
        <w:t xml:space="preserve"> przypadku niedotrzymania standardów wyposażenia tych urządzeń wskazanych </w:t>
      </w:r>
      <w:r w:rsidR="004B7F17" w:rsidRPr="00F97CC5">
        <w:rPr>
          <w:color w:val="auto"/>
        </w:rPr>
        <w:t xml:space="preserve">w § 4 ust. </w:t>
      </w:r>
      <w:r w:rsidR="00FE0955">
        <w:rPr>
          <w:color w:val="auto"/>
        </w:rPr>
        <w:t>3 pkt 2</w:t>
      </w:r>
      <w:r w:rsidR="004B7F17" w:rsidRPr="00F97CC5">
        <w:rPr>
          <w:color w:val="auto"/>
        </w:rPr>
        <w:t xml:space="preserve">, </w:t>
      </w:r>
      <w:r w:rsidRPr="00F97CC5">
        <w:t>ale nie więcej niż 20% w</w:t>
      </w:r>
      <w:r w:rsidR="004467CD" w:rsidRPr="00F97CC5">
        <w:t>artości brutto przedmiotu umowy</w:t>
      </w:r>
      <w:r w:rsidR="00D43AD3">
        <w:t xml:space="preserve">, </w:t>
      </w:r>
      <w:r w:rsidR="00D43AD3" w:rsidRPr="001B37FC">
        <w:rPr>
          <w:color w:val="auto"/>
        </w:rPr>
        <w:t>odrębnie w</w:t>
      </w:r>
      <w:r w:rsidR="00D43AD3">
        <w:rPr>
          <w:color w:val="auto"/>
        </w:rPr>
        <w:t> </w:t>
      </w:r>
      <w:r w:rsidR="00D43AD3" w:rsidRPr="001B37FC">
        <w:rPr>
          <w:color w:val="auto"/>
        </w:rPr>
        <w:t xml:space="preserve">zakresie części tzw. </w:t>
      </w:r>
      <w:r w:rsidR="00D43AD3">
        <w:rPr>
          <w:color w:val="auto"/>
        </w:rPr>
        <w:t>podstawowej</w:t>
      </w:r>
      <w:r w:rsidR="00D43AD3" w:rsidRPr="001B37FC">
        <w:rPr>
          <w:color w:val="auto"/>
        </w:rPr>
        <w:t xml:space="preserve"> i odrębnie w zakre</w:t>
      </w:r>
      <w:r w:rsidR="00D43AD3">
        <w:rPr>
          <w:color w:val="auto"/>
        </w:rPr>
        <w:t>sie części objętej prawem opcji</w:t>
      </w:r>
      <w:r w:rsidR="004467CD" w:rsidRPr="00F97CC5">
        <w:t>;</w:t>
      </w:r>
    </w:p>
    <w:p w14:paraId="01E17FD9" w14:textId="77777777" w:rsidR="00AE1F87" w:rsidRPr="00F97CC5" w:rsidRDefault="00D00A70" w:rsidP="0071323D">
      <w:pPr>
        <w:pStyle w:val="Default"/>
        <w:numPr>
          <w:ilvl w:val="0"/>
          <w:numId w:val="21"/>
        </w:numPr>
        <w:spacing w:line="312" w:lineRule="auto"/>
        <w:ind w:left="709" w:hanging="425"/>
        <w:jc w:val="both"/>
        <w:rPr>
          <w:color w:val="auto"/>
        </w:rPr>
      </w:pPr>
      <w:r w:rsidRPr="00F97CC5">
        <w:rPr>
          <w:color w:val="auto"/>
        </w:rPr>
        <w:t>2</w:t>
      </w:r>
      <w:r w:rsidR="006D68B6" w:rsidRPr="00F97CC5">
        <w:rPr>
          <w:color w:val="auto"/>
        </w:rPr>
        <w:t>0 </w:t>
      </w:r>
      <w:r w:rsidR="00AE1F87" w:rsidRPr="00F97CC5">
        <w:rPr>
          <w:color w:val="auto"/>
        </w:rPr>
        <w:t xml:space="preserve">% wynagrodzenia brutto </w:t>
      </w:r>
      <w:r w:rsidR="00D8192E" w:rsidRPr="00F97CC5">
        <w:rPr>
          <w:color w:val="auto"/>
        </w:rPr>
        <w:t>przedmiotu umowy</w:t>
      </w:r>
      <w:r w:rsidR="001B37FC">
        <w:rPr>
          <w:color w:val="auto"/>
        </w:rPr>
        <w:t xml:space="preserve"> </w:t>
      </w:r>
      <w:r w:rsidR="001B37FC" w:rsidRPr="001B37FC">
        <w:rPr>
          <w:color w:val="auto"/>
        </w:rPr>
        <w:t>określonego w § 2 ust. 1, odrębnie w</w:t>
      </w:r>
      <w:r w:rsidR="001B37FC">
        <w:rPr>
          <w:color w:val="auto"/>
        </w:rPr>
        <w:t> </w:t>
      </w:r>
      <w:r w:rsidR="001B37FC" w:rsidRPr="001B37FC">
        <w:rPr>
          <w:color w:val="auto"/>
        </w:rPr>
        <w:t xml:space="preserve">zakresie części tzw. </w:t>
      </w:r>
      <w:r w:rsidR="00D43AD3">
        <w:rPr>
          <w:color w:val="auto"/>
        </w:rPr>
        <w:t>podstawowej</w:t>
      </w:r>
      <w:r w:rsidR="001B37FC" w:rsidRPr="001B37FC">
        <w:rPr>
          <w:color w:val="auto"/>
        </w:rPr>
        <w:t xml:space="preserve"> i odrębnie w zakresie części objętej prawem opcji,</w:t>
      </w:r>
      <w:r w:rsidR="00D8192E" w:rsidRPr="00F97CC5">
        <w:rPr>
          <w:color w:val="auto"/>
        </w:rPr>
        <w:t xml:space="preserve"> </w:t>
      </w:r>
      <w:r w:rsidR="00AE1F87" w:rsidRPr="00F97CC5">
        <w:rPr>
          <w:color w:val="auto"/>
        </w:rPr>
        <w:t>w przypadku odstąpienia od umowy przez Zamawiającego w sytuacji</w:t>
      </w:r>
      <w:r w:rsidR="00C961C2" w:rsidRPr="00F97CC5">
        <w:rPr>
          <w:color w:val="auto"/>
        </w:rPr>
        <w:t xml:space="preserve"> </w:t>
      </w:r>
      <w:r w:rsidR="00AE1F87" w:rsidRPr="00F97CC5">
        <w:rPr>
          <w:color w:val="auto"/>
        </w:rPr>
        <w:t xml:space="preserve">określonej w § </w:t>
      </w:r>
      <w:r w:rsidR="00DD41EA" w:rsidRPr="00F97CC5">
        <w:rPr>
          <w:color w:val="auto"/>
        </w:rPr>
        <w:t>11</w:t>
      </w:r>
      <w:r w:rsidR="00AE1F87" w:rsidRPr="00F97CC5">
        <w:rPr>
          <w:color w:val="auto"/>
        </w:rPr>
        <w:t xml:space="preserve"> ust. </w:t>
      </w:r>
      <w:r w:rsidR="0088649A" w:rsidRPr="00F97CC5">
        <w:rPr>
          <w:color w:val="auto"/>
        </w:rPr>
        <w:t>3</w:t>
      </w:r>
      <w:r w:rsidR="00AE1F87" w:rsidRPr="00F97CC5">
        <w:rPr>
          <w:color w:val="auto"/>
        </w:rPr>
        <w:t xml:space="preserve"> p</w:t>
      </w:r>
      <w:r w:rsidR="006C2036">
        <w:rPr>
          <w:color w:val="auto"/>
        </w:rPr>
        <w:t>kt</w:t>
      </w:r>
      <w:r w:rsidR="00AE1F87" w:rsidRPr="00F97CC5">
        <w:rPr>
          <w:color w:val="auto"/>
        </w:rPr>
        <w:t xml:space="preserve">. </w:t>
      </w:r>
      <w:r w:rsidR="00D8192E" w:rsidRPr="00F97CC5">
        <w:rPr>
          <w:color w:val="auto"/>
        </w:rPr>
        <w:t>5</w:t>
      </w:r>
      <w:r w:rsidR="004467CD" w:rsidRPr="00F97CC5">
        <w:rPr>
          <w:color w:val="auto"/>
        </w:rPr>
        <w:t xml:space="preserve"> umowy;</w:t>
      </w:r>
    </w:p>
    <w:p w14:paraId="42F261D4" w14:textId="77777777" w:rsidR="00D00A70" w:rsidRPr="00D43AD3" w:rsidRDefault="00303D28" w:rsidP="0071323D">
      <w:pPr>
        <w:pStyle w:val="Default"/>
        <w:numPr>
          <w:ilvl w:val="0"/>
          <w:numId w:val="21"/>
        </w:numPr>
        <w:spacing w:line="312" w:lineRule="auto"/>
        <w:ind w:left="709" w:hanging="425"/>
        <w:jc w:val="both"/>
        <w:rPr>
          <w:color w:val="auto"/>
        </w:rPr>
      </w:pPr>
      <w:r w:rsidRPr="00D43AD3">
        <w:rPr>
          <w:color w:val="auto"/>
        </w:rPr>
        <w:lastRenderedPageBreak/>
        <w:t>100</w:t>
      </w:r>
      <w:r w:rsidR="00991AE4" w:rsidRPr="00D43AD3">
        <w:rPr>
          <w:color w:val="auto"/>
        </w:rPr>
        <w:t>,00</w:t>
      </w:r>
      <w:r w:rsidRPr="00D43AD3">
        <w:rPr>
          <w:color w:val="auto"/>
        </w:rPr>
        <w:t xml:space="preserve"> zł</w:t>
      </w:r>
      <w:r w:rsidR="00AE1F87" w:rsidRPr="00D43AD3">
        <w:rPr>
          <w:color w:val="auto"/>
        </w:rPr>
        <w:t xml:space="preserve"> za każdy dzień opóźnienia w przypadku nieterminowego </w:t>
      </w:r>
      <w:r w:rsidRPr="00D43AD3">
        <w:rPr>
          <w:color w:val="auto"/>
        </w:rPr>
        <w:t xml:space="preserve">doręczenia oryginału </w:t>
      </w:r>
      <w:r w:rsidR="00AE1F87" w:rsidRPr="00D43AD3">
        <w:rPr>
          <w:color w:val="auto"/>
        </w:rPr>
        <w:t>faktur</w:t>
      </w:r>
      <w:r w:rsidRPr="00D43AD3">
        <w:rPr>
          <w:color w:val="auto"/>
        </w:rPr>
        <w:t>y</w:t>
      </w:r>
      <w:r w:rsidR="00AE1F87" w:rsidRPr="00D43AD3">
        <w:rPr>
          <w:color w:val="auto"/>
        </w:rPr>
        <w:t xml:space="preserve"> przez Wykonawc</w:t>
      </w:r>
      <w:r w:rsidR="00D8192E" w:rsidRPr="00D43AD3">
        <w:rPr>
          <w:color w:val="auto"/>
        </w:rPr>
        <w:t>ę</w:t>
      </w:r>
      <w:r w:rsidR="00DD41EA" w:rsidRPr="00D43AD3">
        <w:rPr>
          <w:color w:val="auto"/>
        </w:rPr>
        <w:t xml:space="preserve"> w sytuacji określonej w § 8</w:t>
      </w:r>
      <w:r w:rsidR="00C961C2" w:rsidRPr="00D43AD3">
        <w:rPr>
          <w:color w:val="auto"/>
        </w:rPr>
        <w:t xml:space="preserve"> ust. 3</w:t>
      </w:r>
      <w:r w:rsidR="004467CD" w:rsidRPr="00D43AD3">
        <w:rPr>
          <w:color w:val="auto"/>
        </w:rPr>
        <w:t>;</w:t>
      </w:r>
    </w:p>
    <w:p w14:paraId="679FCC1F" w14:textId="77777777" w:rsidR="00AE1F87" w:rsidRPr="00F97CC5" w:rsidRDefault="003F0C1B" w:rsidP="0071323D">
      <w:pPr>
        <w:pStyle w:val="Default"/>
        <w:numPr>
          <w:ilvl w:val="0"/>
          <w:numId w:val="21"/>
        </w:numPr>
        <w:spacing w:line="312" w:lineRule="auto"/>
        <w:ind w:left="709" w:hanging="425"/>
        <w:jc w:val="both"/>
        <w:rPr>
          <w:color w:val="auto"/>
        </w:rPr>
      </w:pPr>
      <w:r w:rsidRPr="00F97CC5">
        <w:rPr>
          <w:color w:val="auto"/>
        </w:rPr>
        <w:t>10</w:t>
      </w:r>
      <w:r w:rsidR="00991AE4" w:rsidRPr="00F97CC5">
        <w:rPr>
          <w:color w:val="auto"/>
        </w:rPr>
        <w:t>0,00</w:t>
      </w:r>
      <w:r w:rsidR="00AE1F87" w:rsidRPr="00F97CC5">
        <w:rPr>
          <w:color w:val="auto"/>
        </w:rPr>
        <w:t xml:space="preserve"> </w:t>
      </w:r>
      <w:r w:rsidR="00991AE4" w:rsidRPr="00F97CC5">
        <w:rPr>
          <w:color w:val="auto"/>
        </w:rPr>
        <w:t xml:space="preserve">zł </w:t>
      </w:r>
      <w:r w:rsidR="00AE1F87" w:rsidRPr="00F97CC5">
        <w:rPr>
          <w:color w:val="auto"/>
        </w:rPr>
        <w:t>za każdy dzień opóźnienia, począwszy od</w:t>
      </w:r>
      <w:r w:rsidR="00E96A5F" w:rsidRPr="00F97CC5">
        <w:rPr>
          <w:color w:val="auto"/>
        </w:rPr>
        <w:t> </w:t>
      </w:r>
      <w:r w:rsidR="00AE1F87" w:rsidRPr="00F97CC5">
        <w:rPr>
          <w:color w:val="auto"/>
        </w:rPr>
        <w:t>pierwszego dnia po</w:t>
      </w:r>
      <w:r w:rsidR="006453A1">
        <w:rPr>
          <w:color w:val="auto"/>
        </w:rPr>
        <w:t> </w:t>
      </w:r>
      <w:r w:rsidR="00AE1F87" w:rsidRPr="00F97CC5">
        <w:rPr>
          <w:color w:val="auto"/>
        </w:rPr>
        <w:t xml:space="preserve">upływie </w:t>
      </w:r>
      <w:r w:rsidRPr="00F97CC5">
        <w:rPr>
          <w:color w:val="auto"/>
        </w:rPr>
        <w:t xml:space="preserve">wskazanego </w:t>
      </w:r>
      <w:r w:rsidR="00AE1F87" w:rsidRPr="00F97CC5">
        <w:rPr>
          <w:color w:val="auto"/>
        </w:rPr>
        <w:t>terminu</w:t>
      </w:r>
      <w:r w:rsidR="00CE221E" w:rsidRPr="00F97CC5">
        <w:rPr>
          <w:color w:val="auto"/>
        </w:rPr>
        <w:t>,</w:t>
      </w:r>
      <w:r w:rsidR="00AE1F87" w:rsidRPr="00F97CC5">
        <w:rPr>
          <w:color w:val="auto"/>
        </w:rPr>
        <w:t xml:space="preserve"> w przypadku, gdy Wykonawca nie usunął wad lub uszkodzeń powstałych w przenośnych urządzeniach sanitarnych w</w:t>
      </w:r>
      <w:r w:rsidR="006453A1">
        <w:rPr>
          <w:color w:val="auto"/>
        </w:rPr>
        <w:t> </w:t>
      </w:r>
      <w:r w:rsidR="00AE1F87" w:rsidRPr="00F97CC5">
        <w:rPr>
          <w:color w:val="auto"/>
        </w:rPr>
        <w:t>trakcie ich eksploatacji lub stwierdzonych w trakcie sprawdzania realizacji usługi, o</w:t>
      </w:r>
      <w:r w:rsidR="00E96A5F" w:rsidRPr="00F97CC5">
        <w:rPr>
          <w:color w:val="auto"/>
        </w:rPr>
        <w:t> </w:t>
      </w:r>
      <w:r w:rsidR="00AE1F87" w:rsidRPr="00F97CC5">
        <w:rPr>
          <w:color w:val="auto"/>
        </w:rPr>
        <w:t xml:space="preserve">których mowa w § </w:t>
      </w:r>
      <w:r w:rsidR="00D8192E" w:rsidRPr="00F97CC5">
        <w:rPr>
          <w:color w:val="auto"/>
        </w:rPr>
        <w:t>4</w:t>
      </w:r>
      <w:r w:rsidR="00AE1F87" w:rsidRPr="00F97CC5">
        <w:rPr>
          <w:color w:val="auto"/>
        </w:rPr>
        <w:t xml:space="preserve"> ust. </w:t>
      </w:r>
      <w:r w:rsidR="004467CD" w:rsidRPr="00F97CC5">
        <w:rPr>
          <w:color w:val="auto"/>
        </w:rPr>
        <w:t>8;</w:t>
      </w:r>
    </w:p>
    <w:p w14:paraId="7866A464" w14:textId="77777777" w:rsidR="00DD41EA" w:rsidRPr="00F97CC5" w:rsidRDefault="00DD41EA" w:rsidP="0071323D">
      <w:pPr>
        <w:pStyle w:val="Default"/>
        <w:numPr>
          <w:ilvl w:val="0"/>
          <w:numId w:val="21"/>
        </w:numPr>
        <w:spacing w:line="312" w:lineRule="auto"/>
        <w:ind w:left="709" w:hanging="425"/>
        <w:jc w:val="both"/>
        <w:rPr>
          <w:rFonts w:eastAsia="Meiryo"/>
          <w:lang w:eastAsia="ja-JP"/>
        </w:rPr>
      </w:pPr>
      <w:r w:rsidRPr="00F97CC5">
        <w:rPr>
          <w:rFonts w:eastAsia="Meiryo"/>
          <w:lang w:eastAsia="ja-JP"/>
        </w:rPr>
        <w:t>0,</w:t>
      </w:r>
      <w:r w:rsidR="00350D9F">
        <w:rPr>
          <w:rFonts w:eastAsia="Meiryo"/>
          <w:lang w:eastAsia="ja-JP"/>
        </w:rPr>
        <w:t>1</w:t>
      </w:r>
      <w:r w:rsidRPr="00F97CC5">
        <w:rPr>
          <w:rFonts w:eastAsia="Meiryo"/>
          <w:lang w:eastAsia="ja-JP"/>
        </w:rPr>
        <w:t xml:space="preserve">% wartości brutto umowy </w:t>
      </w:r>
      <w:r w:rsidR="001B37FC" w:rsidRPr="001B37FC">
        <w:rPr>
          <w:rFonts w:eastAsia="Meiryo"/>
          <w:lang w:eastAsia="ja-JP"/>
        </w:rPr>
        <w:t xml:space="preserve">określonego w § 2 ust. 1, odrębnie w zakresie części tzw. </w:t>
      </w:r>
      <w:r w:rsidR="00D43AD3">
        <w:rPr>
          <w:rFonts w:eastAsia="Meiryo"/>
          <w:lang w:eastAsia="ja-JP"/>
        </w:rPr>
        <w:t>podstawowej</w:t>
      </w:r>
      <w:r w:rsidR="001B37FC" w:rsidRPr="001B37FC">
        <w:rPr>
          <w:rFonts w:eastAsia="Meiryo"/>
          <w:lang w:eastAsia="ja-JP"/>
        </w:rPr>
        <w:t xml:space="preserve"> i odrębnie w zakresie części objętej prawem opcji,</w:t>
      </w:r>
      <w:r w:rsidRPr="00F97CC5">
        <w:rPr>
          <w:rFonts w:eastAsia="Meiryo"/>
          <w:lang w:eastAsia="ja-JP"/>
        </w:rPr>
        <w:t xml:space="preserve"> z tytułu nieprzedłożenia do  zaakceptowania przez Zamawiającego projektu umowy z podwykonawcą lub projektu jej zmiany;</w:t>
      </w:r>
    </w:p>
    <w:p w14:paraId="14BD7615" w14:textId="77777777" w:rsidR="00DD41EA" w:rsidRPr="00F97CC5" w:rsidRDefault="00DD41EA" w:rsidP="0071323D">
      <w:pPr>
        <w:pStyle w:val="Default"/>
        <w:numPr>
          <w:ilvl w:val="0"/>
          <w:numId w:val="21"/>
        </w:numPr>
        <w:spacing w:line="312" w:lineRule="auto"/>
        <w:ind w:left="709" w:hanging="425"/>
        <w:jc w:val="both"/>
        <w:rPr>
          <w:rFonts w:eastAsia="Meiryo"/>
          <w:lang w:eastAsia="ja-JP"/>
        </w:rPr>
      </w:pPr>
      <w:r w:rsidRPr="00F97CC5">
        <w:rPr>
          <w:rFonts w:eastAsia="Meiryo"/>
          <w:lang w:eastAsia="ja-JP"/>
        </w:rPr>
        <w:t xml:space="preserve">0,1% wartości brutto umowy </w:t>
      </w:r>
      <w:r w:rsidR="001B37FC" w:rsidRPr="001B37FC">
        <w:rPr>
          <w:color w:val="auto"/>
        </w:rPr>
        <w:t>określonego w § 2 ust. 1, odrębnie w</w:t>
      </w:r>
      <w:r w:rsidR="001B37FC">
        <w:rPr>
          <w:color w:val="auto"/>
        </w:rPr>
        <w:t> </w:t>
      </w:r>
      <w:r w:rsidR="001B37FC" w:rsidRPr="001B37FC">
        <w:rPr>
          <w:color w:val="auto"/>
        </w:rPr>
        <w:t xml:space="preserve">zakresie części tzw. </w:t>
      </w:r>
      <w:r w:rsidR="00D43AD3">
        <w:rPr>
          <w:color w:val="auto"/>
        </w:rPr>
        <w:t>podstawowej</w:t>
      </w:r>
      <w:r w:rsidR="001B37FC" w:rsidRPr="001B37FC">
        <w:rPr>
          <w:color w:val="auto"/>
        </w:rPr>
        <w:t xml:space="preserve"> i odrębnie w zakresie części objętej prawem opcji,</w:t>
      </w:r>
      <w:r w:rsidRPr="00F97CC5">
        <w:rPr>
          <w:rFonts w:eastAsia="Meiryo"/>
          <w:lang w:eastAsia="ja-JP"/>
        </w:rPr>
        <w:t xml:space="preserve"> z tytułu nieprzedłożenia poświadczonej za zgodność z oryginałem kopii umowy o podwykonawstwo lub jej zmiany za każdy rozpoczęty dzień opóźnienia po t</w:t>
      </w:r>
      <w:r w:rsidR="0088649A" w:rsidRPr="00F97CC5">
        <w:rPr>
          <w:rFonts w:eastAsia="Meiryo"/>
          <w:lang w:eastAsia="ja-JP"/>
        </w:rPr>
        <w:t>erminie określonym w § 13 ust. 7</w:t>
      </w:r>
      <w:r w:rsidRPr="00F97CC5">
        <w:rPr>
          <w:rFonts w:eastAsia="Meiryo"/>
          <w:lang w:eastAsia="ja-JP"/>
        </w:rPr>
        <w:t xml:space="preserve"> niniejszej umowy;</w:t>
      </w:r>
    </w:p>
    <w:p w14:paraId="4367D0E1" w14:textId="77777777" w:rsidR="00D37C3C" w:rsidRPr="00F97CC5" w:rsidRDefault="00FE0955" w:rsidP="0071323D">
      <w:pPr>
        <w:pStyle w:val="Default"/>
        <w:numPr>
          <w:ilvl w:val="0"/>
          <w:numId w:val="21"/>
        </w:numPr>
        <w:spacing w:line="312" w:lineRule="auto"/>
        <w:ind w:left="709" w:hanging="425"/>
        <w:jc w:val="both"/>
        <w:rPr>
          <w:rFonts w:eastAsia="Meiryo"/>
          <w:lang w:eastAsia="ja-JP"/>
        </w:rPr>
      </w:pPr>
      <w:r>
        <w:rPr>
          <w:rFonts w:eastAsia="Meiryo"/>
          <w:lang w:eastAsia="ja-JP"/>
        </w:rPr>
        <w:t>0,1</w:t>
      </w:r>
      <w:r w:rsidR="00DD41EA" w:rsidRPr="00F97CC5">
        <w:rPr>
          <w:rFonts w:eastAsia="Meiryo"/>
          <w:lang w:eastAsia="ja-JP"/>
        </w:rPr>
        <w:t xml:space="preserve">% wartości brutto umowy </w:t>
      </w:r>
      <w:r w:rsidR="001B37FC" w:rsidRPr="001B37FC">
        <w:rPr>
          <w:color w:val="auto"/>
        </w:rPr>
        <w:t>określonego w § 2 ust. 1, odrębnie w</w:t>
      </w:r>
      <w:r w:rsidR="001B37FC">
        <w:rPr>
          <w:color w:val="auto"/>
        </w:rPr>
        <w:t> </w:t>
      </w:r>
      <w:r w:rsidR="001B37FC" w:rsidRPr="001B37FC">
        <w:rPr>
          <w:color w:val="auto"/>
        </w:rPr>
        <w:t xml:space="preserve">zakresie części tzw. </w:t>
      </w:r>
      <w:r w:rsidR="00D43AD3">
        <w:rPr>
          <w:color w:val="auto"/>
        </w:rPr>
        <w:t>podstawowej</w:t>
      </w:r>
      <w:r w:rsidR="001B37FC" w:rsidRPr="001B37FC">
        <w:rPr>
          <w:color w:val="auto"/>
        </w:rPr>
        <w:t xml:space="preserve"> i odrębnie w zakresie części objętej prawem opcji,</w:t>
      </w:r>
      <w:r w:rsidR="00DD41EA" w:rsidRPr="00F97CC5">
        <w:rPr>
          <w:rFonts w:eastAsia="Meiryo"/>
          <w:lang w:eastAsia="ja-JP"/>
        </w:rPr>
        <w:t xml:space="preserve"> z tytułu nieterminowych opłat za wystawione przez podwykonawców faktury za wykonane usługi, za każdy rozpoczęty dzień opóźnienia.</w:t>
      </w:r>
    </w:p>
    <w:p w14:paraId="162FA22C" w14:textId="77777777" w:rsidR="00BC4EB6" w:rsidRDefault="00D37C3C" w:rsidP="0071323D">
      <w:pPr>
        <w:pStyle w:val="Default"/>
        <w:numPr>
          <w:ilvl w:val="0"/>
          <w:numId w:val="21"/>
        </w:numPr>
        <w:spacing w:line="312" w:lineRule="auto"/>
        <w:ind w:left="709" w:hanging="425"/>
        <w:jc w:val="both"/>
        <w:rPr>
          <w:rFonts w:eastAsia="Meiryo"/>
          <w:lang w:eastAsia="ja-JP"/>
        </w:rPr>
      </w:pPr>
      <w:r w:rsidRPr="00D43AD3">
        <w:rPr>
          <w:rFonts w:eastAsia="Meiryo"/>
          <w:color w:val="000000" w:themeColor="text1"/>
          <w:lang w:eastAsia="ja-JP"/>
        </w:rPr>
        <w:t xml:space="preserve">50,00 zł – za każdy rozpoczęty dzień opóźnienia w przypadku nieterminowego doręczenia dokumentów, o których mowa w </w:t>
      </w:r>
      <w:r w:rsidRPr="00D43AD3">
        <w:rPr>
          <w:rFonts w:eastAsia="Meiryo"/>
          <w:lang w:eastAsia="ja-JP"/>
        </w:rPr>
        <w:t xml:space="preserve">§ 17 </w:t>
      </w:r>
      <w:r w:rsidR="006C2036">
        <w:rPr>
          <w:rFonts w:eastAsia="Meiryo"/>
          <w:lang w:eastAsia="ja-JP"/>
        </w:rPr>
        <w:t>ust</w:t>
      </w:r>
      <w:r w:rsidRPr="00D43AD3">
        <w:rPr>
          <w:rFonts w:eastAsia="Meiryo"/>
          <w:lang w:eastAsia="ja-JP"/>
        </w:rPr>
        <w:t>. 3 i 4 niniejszej umowy.</w:t>
      </w:r>
    </w:p>
    <w:p w14:paraId="359D6943" w14:textId="5CEFC365" w:rsidR="00BC4EB6" w:rsidRPr="00BC4EB6" w:rsidRDefault="00F473D9" w:rsidP="0071323D">
      <w:pPr>
        <w:pStyle w:val="Default"/>
        <w:numPr>
          <w:ilvl w:val="0"/>
          <w:numId w:val="21"/>
        </w:numPr>
        <w:spacing w:line="312" w:lineRule="auto"/>
        <w:ind w:left="709" w:hanging="425"/>
        <w:jc w:val="both"/>
        <w:rPr>
          <w:rFonts w:eastAsia="Meiryo"/>
          <w:lang w:eastAsia="ja-JP"/>
        </w:rPr>
      </w:pPr>
      <w:r w:rsidRPr="00BC4EB6">
        <w:t>W wysokości 200 zł za każdorazowe naruszenie zakazu wnoszenia i</w:t>
      </w:r>
      <w:r w:rsidR="00402906">
        <w:t> </w:t>
      </w:r>
      <w:r w:rsidRPr="00BC4EB6">
        <w:t>używania na terenie chronionego kompleksu wojskowego bez zezwolenia urządzeń do przetwarzania obrazu i dźwięku.</w:t>
      </w:r>
    </w:p>
    <w:p w14:paraId="54346C23" w14:textId="3DB9AD7C" w:rsidR="00F473D9" w:rsidRPr="00BC4EB6" w:rsidRDefault="00391318" w:rsidP="0071323D">
      <w:pPr>
        <w:pStyle w:val="Default"/>
        <w:numPr>
          <w:ilvl w:val="0"/>
          <w:numId w:val="21"/>
        </w:numPr>
        <w:spacing w:line="312" w:lineRule="auto"/>
        <w:ind w:left="709" w:hanging="425"/>
        <w:jc w:val="both"/>
        <w:rPr>
          <w:rFonts w:eastAsia="Meiryo"/>
          <w:lang w:eastAsia="ja-JP"/>
        </w:rPr>
      </w:pPr>
      <w:r>
        <w:t>W wysokości 1000 zł</w:t>
      </w:r>
      <w:r w:rsidR="00BC4EB6" w:rsidRPr="00BC4EB6">
        <w:t xml:space="preserve"> za każdorazowe naruszenie zakazu rejestrowania lub</w:t>
      </w:r>
      <w:r w:rsidR="00402906">
        <w:t> </w:t>
      </w:r>
      <w:r w:rsidR="00BC4EB6" w:rsidRPr="00BC4EB6">
        <w:t>transmisji obrazu i dźwięku na terenie kompleksu wojskowego.</w:t>
      </w:r>
    </w:p>
    <w:p w14:paraId="27358A77" w14:textId="77777777" w:rsidR="00DC0913" w:rsidRDefault="00DC0913" w:rsidP="0071323D">
      <w:pPr>
        <w:pStyle w:val="Akapitzlist"/>
        <w:numPr>
          <w:ilvl w:val="0"/>
          <w:numId w:val="22"/>
        </w:numPr>
        <w:spacing w:after="0" w:line="312" w:lineRule="auto"/>
        <w:ind w:left="425" w:hanging="425"/>
        <w:contextualSpacing w:val="0"/>
        <w:jc w:val="both"/>
        <w:rPr>
          <w:rFonts w:ascii="Arial" w:hAnsi="Arial" w:cs="Arial"/>
          <w:sz w:val="24"/>
        </w:rPr>
      </w:pPr>
      <w:r w:rsidRPr="00B20C86">
        <w:rPr>
          <w:rFonts w:ascii="Arial" w:hAnsi="Arial" w:cs="Arial"/>
          <w:sz w:val="24"/>
        </w:rPr>
        <w:t>Kary</w:t>
      </w:r>
      <w:r w:rsidR="001B37FC">
        <w:rPr>
          <w:rFonts w:ascii="Arial" w:hAnsi="Arial" w:cs="Arial"/>
          <w:sz w:val="24"/>
        </w:rPr>
        <w:t>,</w:t>
      </w:r>
      <w:r w:rsidRPr="00B20C86">
        <w:rPr>
          <w:rFonts w:ascii="Arial" w:hAnsi="Arial" w:cs="Arial"/>
          <w:sz w:val="24"/>
        </w:rPr>
        <w:t xml:space="preserve"> o których mowa powyżej, Wykonawca zapłaci na wskazany przez Zamawiającego rachunek bankowy </w:t>
      </w:r>
      <w:r w:rsidR="000F459B" w:rsidRPr="00B20C86">
        <w:rPr>
          <w:rFonts w:ascii="Arial" w:hAnsi="Arial" w:cs="Arial"/>
          <w:sz w:val="24"/>
        </w:rPr>
        <w:t>w terminie określonym w wezwaniu przez Zamawiającego</w:t>
      </w:r>
      <w:r w:rsidRPr="00B20C86">
        <w:rPr>
          <w:rFonts w:ascii="Arial" w:hAnsi="Arial" w:cs="Arial"/>
          <w:sz w:val="24"/>
        </w:rPr>
        <w:t>.</w:t>
      </w:r>
    </w:p>
    <w:p w14:paraId="4C0DACE1" w14:textId="77777777" w:rsidR="000114FF" w:rsidRPr="006B0B72" w:rsidRDefault="000114FF" w:rsidP="0071323D">
      <w:pPr>
        <w:pStyle w:val="Akapitzlist"/>
        <w:numPr>
          <w:ilvl w:val="0"/>
          <w:numId w:val="22"/>
        </w:numPr>
        <w:spacing w:after="0" w:line="312" w:lineRule="auto"/>
        <w:ind w:left="425" w:hanging="425"/>
        <w:contextualSpacing w:val="0"/>
        <w:jc w:val="both"/>
        <w:rPr>
          <w:rFonts w:ascii="Arial" w:hAnsi="Arial" w:cs="Arial"/>
          <w:sz w:val="24"/>
          <w:szCs w:val="24"/>
        </w:rPr>
      </w:pPr>
      <w:r>
        <w:rPr>
          <w:rFonts w:ascii="Arial" w:hAnsi="Arial" w:cs="Arial"/>
          <w:sz w:val="24"/>
        </w:rPr>
        <w:t xml:space="preserve">Wysokość </w:t>
      </w:r>
      <w:r w:rsidR="000F7837">
        <w:rPr>
          <w:rFonts w:ascii="Arial" w:hAnsi="Arial" w:cs="Arial"/>
          <w:sz w:val="24"/>
        </w:rPr>
        <w:t>kar umownych nie może</w:t>
      </w:r>
      <w:r w:rsidR="004C18FE">
        <w:rPr>
          <w:rFonts w:ascii="Arial" w:hAnsi="Arial" w:cs="Arial"/>
          <w:sz w:val="24"/>
        </w:rPr>
        <w:t xml:space="preserve"> przekraczać</w:t>
      </w:r>
      <w:r w:rsidR="000F7837">
        <w:rPr>
          <w:rFonts w:ascii="Arial" w:hAnsi="Arial" w:cs="Arial"/>
          <w:sz w:val="24"/>
        </w:rPr>
        <w:t xml:space="preserve"> </w:t>
      </w:r>
      <w:r w:rsidR="004C18FE">
        <w:rPr>
          <w:rFonts w:ascii="Arial" w:hAnsi="Arial" w:cs="Arial"/>
          <w:sz w:val="24"/>
        </w:rPr>
        <w:t>30%</w:t>
      </w:r>
      <w:r w:rsidR="006B0B72">
        <w:rPr>
          <w:rFonts w:ascii="Arial" w:hAnsi="Arial" w:cs="Arial"/>
          <w:sz w:val="24"/>
        </w:rPr>
        <w:t xml:space="preserve"> wartości umowy </w:t>
      </w:r>
      <w:r w:rsidR="006B0B72" w:rsidRPr="006B0B72">
        <w:rPr>
          <w:rFonts w:ascii="Arial" w:hAnsi="Arial" w:cs="Arial"/>
          <w:sz w:val="24"/>
          <w:szCs w:val="24"/>
        </w:rPr>
        <w:t>odrębnie w zakresie części tzw. podstawowej i odrębnie w zakresie części objętej prawem opcji</w:t>
      </w:r>
      <w:r w:rsidR="006B0B72">
        <w:rPr>
          <w:rFonts w:ascii="Arial" w:hAnsi="Arial" w:cs="Arial"/>
          <w:sz w:val="24"/>
          <w:szCs w:val="24"/>
        </w:rPr>
        <w:t>.</w:t>
      </w:r>
    </w:p>
    <w:p w14:paraId="43AE1B2D" w14:textId="77777777" w:rsidR="00DD41EA" w:rsidRPr="00B20C86" w:rsidRDefault="00254DA0" w:rsidP="0071323D">
      <w:pPr>
        <w:pStyle w:val="Akapitzlist"/>
        <w:numPr>
          <w:ilvl w:val="0"/>
          <w:numId w:val="22"/>
        </w:numPr>
        <w:spacing w:after="0" w:line="312" w:lineRule="auto"/>
        <w:ind w:left="425" w:hanging="425"/>
        <w:contextualSpacing w:val="0"/>
        <w:jc w:val="both"/>
        <w:rPr>
          <w:rFonts w:ascii="Arial" w:hAnsi="Arial" w:cs="Arial"/>
          <w:sz w:val="24"/>
        </w:rPr>
      </w:pPr>
      <w:r w:rsidRPr="00B20C86">
        <w:rPr>
          <w:rFonts w:ascii="Arial" w:hAnsi="Arial" w:cs="Arial"/>
          <w:sz w:val="24"/>
        </w:rPr>
        <w:t>Zamawiający zastrzega sobie prawo potrącenia kar umownych z należytego Wy</w:t>
      </w:r>
      <w:r w:rsidR="00DD41EA" w:rsidRPr="00B20C86">
        <w:rPr>
          <w:rFonts w:ascii="Arial" w:hAnsi="Arial" w:cs="Arial"/>
          <w:sz w:val="24"/>
        </w:rPr>
        <w:t>konawcy wynagrodzenia (faktury), na co Wykonawca wyraża zgodę.</w:t>
      </w:r>
    </w:p>
    <w:p w14:paraId="09557102" w14:textId="3F0B4A9E" w:rsidR="00AE1F87" w:rsidRPr="00B20C86" w:rsidRDefault="00AE1F87" w:rsidP="0071323D">
      <w:pPr>
        <w:pStyle w:val="Akapitzlist"/>
        <w:numPr>
          <w:ilvl w:val="0"/>
          <w:numId w:val="22"/>
        </w:numPr>
        <w:spacing w:after="0" w:line="312" w:lineRule="auto"/>
        <w:ind w:left="425" w:hanging="425"/>
        <w:contextualSpacing w:val="0"/>
        <w:jc w:val="both"/>
        <w:rPr>
          <w:rFonts w:ascii="Arial" w:hAnsi="Arial" w:cs="Arial"/>
          <w:sz w:val="24"/>
        </w:rPr>
      </w:pPr>
      <w:r w:rsidRPr="00B20C86">
        <w:rPr>
          <w:rFonts w:ascii="Arial" w:hAnsi="Arial" w:cs="Arial"/>
          <w:sz w:val="24"/>
        </w:rPr>
        <w:t>Zamawiający zastrzega sobie prawo dochodzenia odszkodowania uzupełniającego na</w:t>
      </w:r>
      <w:r w:rsidR="00E96A5F" w:rsidRPr="00B20C86">
        <w:rPr>
          <w:rFonts w:ascii="Arial" w:hAnsi="Arial" w:cs="Arial"/>
          <w:sz w:val="24"/>
        </w:rPr>
        <w:t> </w:t>
      </w:r>
      <w:r w:rsidRPr="00B20C86">
        <w:rPr>
          <w:rFonts w:ascii="Arial" w:hAnsi="Arial" w:cs="Arial"/>
          <w:sz w:val="24"/>
        </w:rPr>
        <w:t xml:space="preserve">zasadach ogólnych w przypadku, gdy wartość szkody </w:t>
      </w:r>
      <w:r w:rsidRPr="00B20C86">
        <w:rPr>
          <w:rFonts w:ascii="Arial" w:hAnsi="Arial" w:cs="Arial"/>
          <w:sz w:val="24"/>
        </w:rPr>
        <w:lastRenderedPageBreak/>
        <w:t>spowodowanej przez Wykonawcę przewyższa wysokość zastrzeżonych kar</w:t>
      </w:r>
      <w:r w:rsidR="00402906">
        <w:rPr>
          <w:rFonts w:ascii="Arial" w:hAnsi="Arial" w:cs="Arial"/>
          <w:sz w:val="24"/>
        </w:rPr>
        <w:t> </w:t>
      </w:r>
      <w:r w:rsidRPr="00B20C86">
        <w:rPr>
          <w:rFonts w:ascii="Arial" w:hAnsi="Arial" w:cs="Arial"/>
          <w:sz w:val="24"/>
        </w:rPr>
        <w:t xml:space="preserve">umownych. </w:t>
      </w:r>
    </w:p>
    <w:p w14:paraId="2DDCFD2B" w14:textId="77777777" w:rsidR="00254DA0" w:rsidRPr="00F97CC5" w:rsidRDefault="00254DA0" w:rsidP="00E610B0">
      <w:pPr>
        <w:pStyle w:val="Default"/>
        <w:spacing w:line="312" w:lineRule="auto"/>
        <w:ind w:left="284"/>
        <w:jc w:val="both"/>
        <w:rPr>
          <w:color w:val="auto"/>
        </w:rPr>
      </w:pPr>
    </w:p>
    <w:p w14:paraId="11E9313E" w14:textId="77777777" w:rsidR="00E21A93" w:rsidRPr="00F97CC5" w:rsidRDefault="00E21A93" w:rsidP="00E610B0">
      <w:pPr>
        <w:pStyle w:val="Default"/>
        <w:keepNext/>
        <w:spacing w:line="312" w:lineRule="auto"/>
        <w:jc w:val="center"/>
        <w:rPr>
          <w:b/>
          <w:bCs/>
          <w:caps/>
          <w:color w:val="auto"/>
        </w:rPr>
      </w:pPr>
      <w:r w:rsidRPr="00F97CC5">
        <w:rPr>
          <w:b/>
          <w:bCs/>
          <w:caps/>
          <w:color w:val="auto"/>
        </w:rPr>
        <w:t xml:space="preserve">§ </w:t>
      </w:r>
      <w:r w:rsidR="00DD41EA" w:rsidRPr="00F97CC5">
        <w:rPr>
          <w:b/>
          <w:bCs/>
          <w:caps/>
          <w:color w:val="auto"/>
        </w:rPr>
        <w:t>11</w:t>
      </w:r>
    </w:p>
    <w:p w14:paraId="3A12CA1A" w14:textId="77777777" w:rsidR="00E21A93" w:rsidRPr="00F97CC5" w:rsidRDefault="00E21A93" w:rsidP="00994036">
      <w:pPr>
        <w:pStyle w:val="Default"/>
        <w:keepNext/>
        <w:spacing w:after="120" w:line="312" w:lineRule="auto"/>
        <w:jc w:val="center"/>
        <w:rPr>
          <w:b/>
          <w:bCs/>
          <w:caps/>
          <w:color w:val="auto"/>
        </w:rPr>
      </w:pPr>
      <w:r w:rsidRPr="00F97CC5">
        <w:rPr>
          <w:b/>
          <w:bCs/>
          <w:caps/>
          <w:color w:val="auto"/>
        </w:rPr>
        <w:t>odstąpienie lub rozwiązanie umowy</w:t>
      </w:r>
    </w:p>
    <w:p w14:paraId="1827F930" w14:textId="77777777" w:rsidR="00D2059D" w:rsidRPr="00B20C86" w:rsidRDefault="003F0FCF" w:rsidP="0071323D">
      <w:pPr>
        <w:pStyle w:val="Akapitzlist"/>
        <w:numPr>
          <w:ilvl w:val="0"/>
          <w:numId w:val="20"/>
        </w:numPr>
        <w:spacing w:after="0" w:line="312" w:lineRule="auto"/>
        <w:ind w:left="425" w:hanging="425"/>
        <w:contextualSpacing w:val="0"/>
        <w:jc w:val="both"/>
        <w:rPr>
          <w:rFonts w:ascii="Arial" w:hAnsi="Arial" w:cs="Arial"/>
          <w:sz w:val="24"/>
        </w:rPr>
      </w:pPr>
      <w:r w:rsidRPr="00B20C86">
        <w:rPr>
          <w:rFonts w:ascii="Arial" w:hAnsi="Arial" w:cs="Arial"/>
          <w:sz w:val="24"/>
        </w:rPr>
        <w:t>W razie zaistnienia istotnej zmiany okoliczności powodującej, że wykonanie umowy nie leży w interesie publicznym, czego nie można było przewidzieć w</w:t>
      </w:r>
      <w:r w:rsidR="006453A1">
        <w:rPr>
          <w:rFonts w:ascii="Arial" w:hAnsi="Arial" w:cs="Arial"/>
          <w:sz w:val="24"/>
        </w:rPr>
        <w:t> </w:t>
      </w:r>
      <w:r w:rsidRPr="00B20C86">
        <w:rPr>
          <w:rFonts w:ascii="Arial" w:hAnsi="Arial" w:cs="Arial"/>
          <w:sz w:val="24"/>
        </w:rPr>
        <w:t>chwili zawarcia umowy,</w:t>
      </w:r>
      <w:r w:rsidR="004F4DFA" w:rsidRPr="00B20C86">
        <w:rPr>
          <w:rFonts w:ascii="Arial" w:hAnsi="Arial" w:cs="Arial"/>
          <w:sz w:val="24"/>
        </w:rPr>
        <w:t xml:space="preserve"> lub dalsze wykonywanie umowy może zagrozić istotnemu interesowi bezpieczeństwa państwa lub bezpieczeństwu publicznemu,</w:t>
      </w:r>
      <w:r w:rsidRPr="00B20C86">
        <w:rPr>
          <w:rFonts w:ascii="Arial" w:hAnsi="Arial" w:cs="Arial"/>
          <w:sz w:val="24"/>
        </w:rPr>
        <w:t xml:space="preserve"> Zamawiający może odstąpić od umowy w terminie 30 dni od</w:t>
      </w:r>
      <w:r w:rsidR="006453A1">
        <w:rPr>
          <w:rFonts w:ascii="Arial" w:hAnsi="Arial" w:cs="Arial"/>
          <w:sz w:val="24"/>
        </w:rPr>
        <w:t> </w:t>
      </w:r>
      <w:r w:rsidRPr="00B20C86">
        <w:rPr>
          <w:rFonts w:ascii="Arial" w:hAnsi="Arial" w:cs="Arial"/>
          <w:sz w:val="24"/>
        </w:rPr>
        <w:t>powzięcia wia</w:t>
      </w:r>
      <w:r w:rsidR="00D2059D" w:rsidRPr="00B20C86">
        <w:rPr>
          <w:rFonts w:ascii="Arial" w:hAnsi="Arial" w:cs="Arial"/>
          <w:sz w:val="24"/>
        </w:rPr>
        <w:t>domości o tych okolicznościach.</w:t>
      </w:r>
    </w:p>
    <w:p w14:paraId="508F703E" w14:textId="77777777" w:rsidR="00D2059D" w:rsidRPr="00B20C86" w:rsidRDefault="00D2059D" w:rsidP="0071323D">
      <w:pPr>
        <w:pStyle w:val="Akapitzlist"/>
        <w:numPr>
          <w:ilvl w:val="0"/>
          <w:numId w:val="20"/>
        </w:numPr>
        <w:spacing w:after="0" w:line="312" w:lineRule="auto"/>
        <w:ind w:left="425" w:hanging="425"/>
        <w:contextualSpacing w:val="0"/>
        <w:jc w:val="both"/>
        <w:rPr>
          <w:rFonts w:ascii="Arial" w:hAnsi="Arial" w:cs="Arial"/>
          <w:sz w:val="24"/>
        </w:rPr>
      </w:pPr>
      <w:r w:rsidRPr="00B20C86">
        <w:rPr>
          <w:rFonts w:ascii="Arial" w:hAnsi="Arial" w:cs="Arial"/>
          <w:sz w:val="24"/>
        </w:rPr>
        <w:t>W przypadku o którym mowa w ust. 1, Wykonawca może żądać wyłącznie wynagrodzenia należnego z tytułu wykonania części umowy.</w:t>
      </w:r>
    </w:p>
    <w:p w14:paraId="29D1D124" w14:textId="77777777" w:rsidR="003F0FCF" w:rsidRPr="00B20C86" w:rsidRDefault="003F0FCF" w:rsidP="0071323D">
      <w:pPr>
        <w:pStyle w:val="Akapitzlist"/>
        <w:numPr>
          <w:ilvl w:val="0"/>
          <w:numId w:val="20"/>
        </w:numPr>
        <w:spacing w:after="0" w:line="312" w:lineRule="auto"/>
        <w:ind w:left="425" w:hanging="425"/>
        <w:contextualSpacing w:val="0"/>
        <w:jc w:val="both"/>
        <w:rPr>
          <w:rFonts w:ascii="Arial" w:hAnsi="Arial" w:cs="Arial"/>
          <w:sz w:val="24"/>
        </w:rPr>
      </w:pPr>
      <w:r w:rsidRPr="00B20C86">
        <w:rPr>
          <w:rFonts w:ascii="Arial" w:hAnsi="Arial" w:cs="Arial"/>
          <w:sz w:val="24"/>
        </w:rPr>
        <w:t>Zamawiającemu przysługuje prawo odstąpienia od umowy (w całości lub części) lub jej rozwiązania ze skutkiem natychmiastowym w następujących okolicznościach:</w:t>
      </w:r>
    </w:p>
    <w:p w14:paraId="71512B04" w14:textId="77777777" w:rsidR="003F0FCF" w:rsidRPr="00F97CC5" w:rsidRDefault="003F0FCF" w:rsidP="0071323D">
      <w:pPr>
        <w:pStyle w:val="Default"/>
        <w:numPr>
          <w:ilvl w:val="0"/>
          <w:numId w:val="19"/>
        </w:numPr>
        <w:spacing w:line="312" w:lineRule="auto"/>
        <w:ind w:left="709" w:hanging="425"/>
        <w:jc w:val="both"/>
        <w:rPr>
          <w:rFonts w:eastAsia="Times New Roman"/>
          <w:lang w:eastAsia="pl-PL"/>
        </w:rPr>
      </w:pPr>
      <w:r w:rsidRPr="00F97CC5">
        <w:rPr>
          <w:rFonts w:eastAsia="Times New Roman"/>
          <w:lang w:eastAsia="pl-PL"/>
        </w:rPr>
        <w:t>Powstanie zagrożenie upadłości lub rozwiązanie firmy Wykonawcy (likwidacji przedsiębiorstwa);</w:t>
      </w:r>
    </w:p>
    <w:p w14:paraId="51EC2998" w14:textId="77777777" w:rsidR="003F0FCF" w:rsidRPr="00F97CC5" w:rsidRDefault="003F0FCF" w:rsidP="0071323D">
      <w:pPr>
        <w:pStyle w:val="Default"/>
        <w:numPr>
          <w:ilvl w:val="0"/>
          <w:numId w:val="19"/>
        </w:numPr>
        <w:spacing w:line="312" w:lineRule="auto"/>
        <w:ind w:left="709" w:hanging="425"/>
        <w:jc w:val="both"/>
        <w:rPr>
          <w:rFonts w:eastAsia="Times New Roman"/>
          <w:lang w:eastAsia="pl-PL"/>
        </w:rPr>
      </w:pPr>
      <w:r w:rsidRPr="00F97CC5">
        <w:rPr>
          <w:rFonts w:eastAsia="Times New Roman"/>
          <w:lang w:eastAsia="pl-PL"/>
        </w:rPr>
        <w:t>Zostanie wydany nakaz zajęcia majątku Wykonawcy;</w:t>
      </w:r>
    </w:p>
    <w:p w14:paraId="6C0490D8" w14:textId="77777777" w:rsidR="00D8192E" w:rsidRPr="00F97CC5" w:rsidRDefault="003F0FCF" w:rsidP="0071323D">
      <w:pPr>
        <w:pStyle w:val="Default"/>
        <w:numPr>
          <w:ilvl w:val="0"/>
          <w:numId w:val="19"/>
        </w:numPr>
        <w:spacing w:line="312" w:lineRule="auto"/>
        <w:ind w:left="709" w:hanging="425"/>
        <w:jc w:val="both"/>
        <w:rPr>
          <w:rFonts w:eastAsia="Times New Roman"/>
          <w:lang w:eastAsia="pl-PL"/>
        </w:rPr>
      </w:pPr>
      <w:r w:rsidRPr="00F97CC5">
        <w:rPr>
          <w:rFonts w:eastAsia="Times New Roman"/>
          <w:lang w:eastAsia="pl-PL"/>
        </w:rPr>
        <w:t xml:space="preserve">Wykonawca przerwał realizację umowy nie informując o tym pisemnie Zamawiającego i przerwa ta trwa dłużej niż </w:t>
      </w:r>
      <w:r w:rsidR="00DD41EA" w:rsidRPr="00F97CC5">
        <w:rPr>
          <w:rFonts w:eastAsia="Times New Roman"/>
          <w:lang w:eastAsia="pl-PL"/>
        </w:rPr>
        <w:t xml:space="preserve">3 </w:t>
      </w:r>
      <w:r w:rsidRPr="00F97CC5">
        <w:rPr>
          <w:rFonts w:eastAsia="Times New Roman"/>
          <w:lang w:eastAsia="pl-PL"/>
        </w:rPr>
        <w:t>dni</w:t>
      </w:r>
      <w:r w:rsidR="004467CD" w:rsidRPr="00F97CC5">
        <w:rPr>
          <w:rFonts w:eastAsia="Times New Roman"/>
          <w:lang w:eastAsia="pl-PL"/>
        </w:rPr>
        <w:t>;</w:t>
      </w:r>
    </w:p>
    <w:p w14:paraId="0635AC81" w14:textId="77777777" w:rsidR="00D8192E" w:rsidRPr="00F97CC5" w:rsidRDefault="00D8192E" w:rsidP="0071323D">
      <w:pPr>
        <w:pStyle w:val="Default"/>
        <w:numPr>
          <w:ilvl w:val="0"/>
          <w:numId w:val="19"/>
        </w:numPr>
        <w:spacing w:line="312" w:lineRule="auto"/>
        <w:ind w:left="709" w:hanging="425"/>
        <w:jc w:val="both"/>
        <w:rPr>
          <w:rFonts w:eastAsia="Times New Roman"/>
          <w:lang w:eastAsia="pl-PL"/>
        </w:rPr>
      </w:pPr>
      <w:r w:rsidRPr="00212656">
        <w:rPr>
          <w:rFonts w:eastAsia="Meiryo"/>
          <w:lang w:eastAsia="ja-JP"/>
        </w:rPr>
        <w:t>Wykonawca</w:t>
      </w:r>
      <w:r w:rsidRPr="00F97CC5">
        <w:rPr>
          <w:rFonts w:eastAsia="Times New Roman"/>
          <w:lang w:eastAsia="pl-PL"/>
        </w:rPr>
        <w:t xml:space="preserve"> bez uzasadnionych przyczyn nie rozpoczął realizacji przedmiotu umowy w okresie </w:t>
      </w:r>
      <w:r w:rsidR="00DD41EA" w:rsidRPr="00F97CC5">
        <w:rPr>
          <w:rFonts w:eastAsia="Times New Roman"/>
          <w:lang w:eastAsia="pl-PL"/>
        </w:rPr>
        <w:t>2</w:t>
      </w:r>
      <w:r w:rsidRPr="00F97CC5">
        <w:rPr>
          <w:rFonts w:eastAsia="Times New Roman"/>
          <w:lang w:eastAsia="pl-PL"/>
        </w:rPr>
        <w:t xml:space="preserve"> dni roboczych od usta</w:t>
      </w:r>
      <w:r w:rsidR="00491A55" w:rsidRPr="00F97CC5">
        <w:rPr>
          <w:rFonts w:eastAsia="Times New Roman"/>
          <w:lang w:eastAsia="pl-PL"/>
        </w:rPr>
        <w:t>lonego terminu wykonania usługi i</w:t>
      </w:r>
      <w:r w:rsidR="006453A1">
        <w:rPr>
          <w:rFonts w:eastAsia="Times New Roman"/>
          <w:lang w:eastAsia="pl-PL"/>
        </w:rPr>
        <w:t> </w:t>
      </w:r>
      <w:r w:rsidRPr="00F97CC5">
        <w:rPr>
          <w:rFonts w:eastAsia="Times New Roman"/>
          <w:lang w:eastAsia="pl-PL"/>
        </w:rPr>
        <w:t>nie realizuje umowy pomimo wezwania przez Zam</w:t>
      </w:r>
      <w:r w:rsidR="004467CD" w:rsidRPr="00F97CC5">
        <w:rPr>
          <w:rFonts w:eastAsia="Times New Roman"/>
          <w:lang w:eastAsia="pl-PL"/>
        </w:rPr>
        <w:t>awiającego złożonego na</w:t>
      </w:r>
      <w:r w:rsidR="006453A1">
        <w:rPr>
          <w:rFonts w:eastAsia="Times New Roman"/>
          <w:lang w:eastAsia="pl-PL"/>
        </w:rPr>
        <w:t> </w:t>
      </w:r>
      <w:r w:rsidR="004467CD" w:rsidRPr="00F97CC5">
        <w:rPr>
          <w:rFonts w:eastAsia="Times New Roman"/>
          <w:lang w:eastAsia="pl-PL"/>
        </w:rPr>
        <w:t>piśmie;</w:t>
      </w:r>
    </w:p>
    <w:p w14:paraId="5427720E" w14:textId="77777777" w:rsidR="00D8192E" w:rsidRPr="00F97CC5" w:rsidRDefault="00D8192E" w:rsidP="0071323D">
      <w:pPr>
        <w:pStyle w:val="Default"/>
        <w:numPr>
          <w:ilvl w:val="0"/>
          <w:numId w:val="19"/>
        </w:numPr>
        <w:spacing w:line="312" w:lineRule="auto"/>
        <w:ind w:left="709" w:hanging="425"/>
        <w:jc w:val="both"/>
        <w:rPr>
          <w:rFonts w:eastAsia="Times New Roman"/>
          <w:lang w:eastAsia="pl-PL"/>
        </w:rPr>
      </w:pPr>
      <w:r w:rsidRPr="00212656">
        <w:rPr>
          <w:rFonts w:eastAsia="Meiryo"/>
          <w:lang w:eastAsia="ja-JP"/>
        </w:rPr>
        <w:t>Wykonawca</w:t>
      </w:r>
      <w:r w:rsidRPr="00F97CC5">
        <w:rPr>
          <w:rFonts w:eastAsia="Times New Roman"/>
          <w:lang w:eastAsia="pl-PL"/>
        </w:rPr>
        <w:t xml:space="preserve"> nie wykonuje przedmiotu umowy z wymaganą starannością </w:t>
      </w:r>
      <w:r w:rsidR="00491A55" w:rsidRPr="00F97CC5">
        <w:rPr>
          <w:rFonts w:eastAsia="Times New Roman"/>
          <w:lang w:eastAsia="pl-PL"/>
        </w:rPr>
        <w:t>lub</w:t>
      </w:r>
      <w:r w:rsidR="006453A1">
        <w:rPr>
          <w:rFonts w:eastAsia="Times New Roman"/>
          <w:lang w:eastAsia="pl-PL"/>
        </w:rPr>
        <w:t> </w:t>
      </w:r>
      <w:r w:rsidRPr="00F97CC5">
        <w:rPr>
          <w:rFonts w:eastAsia="Times New Roman"/>
          <w:lang w:eastAsia="pl-PL"/>
        </w:rPr>
        <w:t>realizuje ją niewłaściwie i niezgodnie z umową, a wezwania Zamawiającego do</w:t>
      </w:r>
      <w:r w:rsidR="00E96A5F" w:rsidRPr="00F97CC5">
        <w:rPr>
          <w:rFonts w:eastAsia="Times New Roman"/>
          <w:lang w:eastAsia="pl-PL"/>
        </w:rPr>
        <w:t> </w:t>
      </w:r>
      <w:r w:rsidRPr="00F97CC5">
        <w:rPr>
          <w:rFonts w:eastAsia="Times New Roman"/>
          <w:lang w:eastAsia="pl-PL"/>
        </w:rPr>
        <w:t>należytego wykonywania tych czynności będą nieskuteczne</w:t>
      </w:r>
      <w:r w:rsidR="004467CD" w:rsidRPr="00F97CC5">
        <w:rPr>
          <w:rFonts w:eastAsia="Times New Roman"/>
          <w:lang w:eastAsia="pl-PL"/>
        </w:rPr>
        <w:t>,</w:t>
      </w:r>
      <w:r w:rsidRPr="00F97CC5">
        <w:rPr>
          <w:rFonts w:eastAsia="Times New Roman"/>
          <w:lang w:eastAsia="pl-PL"/>
        </w:rPr>
        <w:t xml:space="preserve"> co stwierdzi Zamawiający pisemnie, w przypadku, gdy taka sytuacja wystąpi po raz trzeci</w:t>
      </w:r>
      <w:r w:rsidR="00DD41EA" w:rsidRPr="00F97CC5">
        <w:rPr>
          <w:rFonts w:eastAsia="Times New Roman"/>
          <w:lang w:eastAsia="pl-PL"/>
        </w:rPr>
        <w:t>.</w:t>
      </w:r>
    </w:p>
    <w:p w14:paraId="084F6ED6" w14:textId="77777777" w:rsidR="00D8192E" w:rsidRPr="00B20C86" w:rsidRDefault="003F0FCF" w:rsidP="0071323D">
      <w:pPr>
        <w:pStyle w:val="Akapitzlist"/>
        <w:numPr>
          <w:ilvl w:val="0"/>
          <w:numId w:val="20"/>
        </w:numPr>
        <w:spacing w:after="0" w:line="312" w:lineRule="auto"/>
        <w:ind w:left="425" w:hanging="425"/>
        <w:contextualSpacing w:val="0"/>
        <w:jc w:val="both"/>
        <w:rPr>
          <w:rFonts w:ascii="Arial" w:hAnsi="Arial" w:cs="Arial"/>
          <w:sz w:val="24"/>
        </w:rPr>
      </w:pPr>
      <w:r w:rsidRPr="00B20C86">
        <w:rPr>
          <w:rFonts w:ascii="Arial" w:hAnsi="Arial" w:cs="Arial"/>
          <w:sz w:val="24"/>
        </w:rPr>
        <w:t>Wykonawcy przysługuje prawo odstąpienia od umowy, jeżeli Zamawiający zawiadomi Wykonawcę, iż wobec zaistnienia uprzednio nieprzewidzianych okoliczności nie będzie mógł spełnić swoich zobowiązań wobec Wykonawcy.</w:t>
      </w:r>
    </w:p>
    <w:p w14:paraId="6A5BC2DC" w14:textId="77777777" w:rsidR="003F0FCF" w:rsidRPr="00B20C86" w:rsidRDefault="003F0FCF" w:rsidP="0071323D">
      <w:pPr>
        <w:pStyle w:val="Akapitzlist"/>
        <w:numPr>
          <w:ilvl w:val="0"/>
          <w:numId w:val="20"/>
        </w:numPr>
        <w:spacing w:after="0" w:line="312" w:lineRule="auto"/>
        <w:ind w:left="425" w:hanging="425"/>
        <w:contextualSpacing w:val="0"/>
        <w:jc w:val="both"/>
        <w:rPr>
          <w:rFonts w:ascii="Arial" w:hAnsi="Arial" w:cs="Arial"/>
          <w:sz w:val="24"/>
        </w:rPr>
      </w:pPr>
      <w:r w:rsidRPr="00B20C86">
        <w:rPr>
          <w:rFonts w:ascii="Arial" w:hAnsi="Arial" w:cs="Arial"/>
          <w:sz w:val="24"/>
        </w:rPr>
        <w:t>Odstąpienie od umowy oraz jej rozwiązanie musi nastąpić w formie pis</w:t>
      </w:r>
      <w:r w:rsidR="006E54FE" w:rsidRPr="00B20C86">
        <w:rPr>
          <w:rFonts w:ascii="Arial" w:hAnsi="Arial" w:cs="Arial"/>
          <w:sz w:val="24"/>
        </w:rPr>
        <w:t>emnej pod rygorem nieważności.</w:t>
      </w:r>
    </w:p>
    <w:p w14:paraId="5D4F57D3" w14:textId="77777777" w:rsidR="00CC49FE" w:rsidRPr="00F97CC5" w:rsidRDefault="00CC49FE" w:rsidP="00E610B0">
      <w:pPr>
        <w:pStyle w:val="Default"/>
        <w:spacing w:line="312" w:lineRule="auto"/>
        <w:jc w:val="both"/>
        <w:rPr>
          <w:color w:val="auto"/>
        </w:rPr>
      </w:pPr>
    </w:p>
    <w:p w14:paraId="47E914B1" w14:textId="77777777" w:rsidR="00E21A93" w:rsidRPr="00F97CC5" w:rsidRDefault="00E21A93" w:rsidP="00E610B0">
      <w:pPr>
        <w:pStyle w:val="Default"/>
        <w:keepNext/>
        <w:spacing w:line="312" w:lineRule="auto"/>
        <w:jc w:val="center"/>
        <w:rPr>
          <w:b/>
          <w:bCs/>
          <w:caps/>
          <w:color w:val="auto"/>
        </w:rPr>
      </w:pPr>
      <w:r w:rsidRPr="00F97CC5">
        <w:rPr>
          <w:b/>
          <w:bCs/>
          <w:caps/>
          <w:color w:val="auto"/>
        </w:rPr>
        <w:lastRenderedPageBreak/>
        <w:t>§ 1</w:t>
      </w:r>
      <w:r w:rsidR="00DD41EA" w:rsidRPr="00F97CC5">
        <w:rPr>
          <w:b/>
          <w:bCs/>
          <w:caps/>
          <w:color w:val="auto"/>
        </w:rPr>
        <w:t>2</w:t>
      </w:r>
    </w:p>
    <w:p w14:paraId="53CB9860" w14:textId="77777777" w:rsidR="00E21A93" w:rsidRPr="00F97CC5" w:rsidRDefault="00E21A93" w:rsidP="00994036">
      <w:pPr>
        <w:pStyle w:val="Default"/>
        <w:keepNext/>
        <w:spacing w:after="120" w:line="312" w:lineRule="auto"/>
        <w:jc w:val="center"/>
        <w:rPr>
          <w:b/>
          <w:bCs/>
          <w:caps/>
          <w:color w:val="auto"/>
        </w:rPr>
      </w:pPr>
      <w:r w:rsidRPr="00F97CC5">
        <w:rPr>
          <w:b/>
          <w:bCs/>
          <w:caps/>
          <w:color w:val="auto"/>
        </w:rPr>
        <w:t>wierzytelności</w:t>
      </w:r>
    </w:p>
    <w:p w14:paraId="0294104F" w14:textId="77777777" w:rsidR="003F0FCF" w:rsidRPr="00B20C86" w:rsidRDefault="00C05E57" w:rsidP="0071323D">
      <w:pPr>
        <w:pStyle w:val="Akapitzlist"/>
        <w:keepNext/>
        <w:numPr>
          <w:ilvl w:val="0"/>
          <w:numId w:val="18"/>
        </w:numPr>
        <w:spacing w:after="0" w:line="312" w:lineRule="auto"/>
        <w:ind w:left="425" w:hanging="425"/>
        <w:contextualSpacing w:val="0"/>
        <w:jc w:val="both"/>
        <w:rPr>
          <w:rFonts w:ascii="Arial" w:hAnsi="Arial" w:cs="Arial"/>
          <w:sz w:val="24"/>
        </w:rPr>
      </w:pPr>
      <w:r w:rsidRPr="00B20C86">
        <w:rPr>
          <w:rFonts w:ascii="Arial" w:hAnsi="Arial" w:cs="Arial"/>
          <w:sz w:val="24"/>
        </w:rPr>
        <w:t>Wykonawca nie</w:t>
      </w:r>
      <w:r w:rsidR="003F0FCF" w:rsidRPr="00B20C86">
        <w:rPr>
          <w:rFonts w:ascii="Arial" w:hAnsi="Arial" w:cs="Arial"/>
          <w:sz w:val="24"/>
        </w:rPr>
        <w:t xml:space="preserve"> może powierzyć wykonania zobowiązań wynikających z</w:t>
      </w:r>
      <w:r w:rsidR="006453A1">
        <w:rPr>
          <w:rFonts w:ascii="Arial" w:hAnsi="Arial" w:cs="Arial"/>
          <w:sz w:val="24"/>
        </w:rPr>
        <w:t> </w:t>
      </w:r>
      <w:r w:rsidR="003F0FCF" w:rsidRPr="00B20C86">
        <w:rPr>
          <w:rFonts w:ascii="Arial" w:hAnsi="Arial" w:cs="Arial"/>
          <w:sz w:val="24"/>
        </w:rPr>
        <w:t xml:space="preserve">niniejszej umowy osobie trzeciej bez pisemnej zgody Zamawiającego. </w:t>
      </w:r>
    </w:p>
    <w:p w14:paraId="05426079" w14:textId="77777777" w:rsidR="004A075A" w:rsidRPr="00B20C86" w:rsidRDefault="003F0FCF" w:rsidP="0071323D">
      <w:pPr>
        <w:pStyle w:val="Akapitzlist"/>
        <w:numPr>
          <w:ilvl w:val="0"/>
          <w:numId w:val="18"/>
        </w:numPr>
        <w:spacing w:after="0" w:line="312" w:lineRule="auto"/>
        <w:ind w:left="425" w:hanging="425"/>
        <w:contextualSpacing w:val="0"/>
        <w:jc w:val="both"/>
        <w:rPr>
          <w:rFonts w:ascii="Arial" w:hAnsi="Arial" w:cs="Arial"/>
          <w:sz w:val="24"/>
        </w:rPr>
      </w:pPr>
      <w:r w:rsidRPr="00B20C86">
        <w:rPr>
          <w:rFonts w:ascii="Arial" w:hAnsi="Arial" w:cs="Arial"/>
          <w:sz w:val="24"/>
        </w:rPr>
        <w:t>Wykonawca nie może przenieść na osobę trzecią wierzytelności przysługującej mu od</w:t>
      </w:r>
      <w:r w:rsidR="00C05E57" w:rsidRPr="00B20C86">
        <w:rPr>
          <w:rFonts w:ascii="Arial" w:hAnsi="Arial" w:cs="Arial"/>
          <w:sz w:val="24"/>
        </w:rPr>
        <w:t> </w:t>
      </w:r>
      <w:r w:rsidRPr="00B20C86">
        <w:rPr>
          <w:rFonts w:ascii="Arial" w:hAnsi="Arial" w:cs="Arial"/>
          <w:sz w:val="24"/>
        </w:rPr>
        <w:t>Zamawiającego bez jego zgody wyrażonej na piśmie.</w:t>
      </w:r>
    </w:p>
    <w:p w14:paraId="5E7BB728" w14:textId="77777777" w:rsidR="004A075A" w:rsidRPr="00F97CC5" w:rsidRDefault="004A075A" w:rsidP="00E610B0">
      <w:pPr>
        <w:pStyle w:val="Default"/>
        <w:spacing w:line="312" w:lineRule="auto"/>
        <w:jc w:val="both"/>
        <w:rPr>
          <w:color w:val="auto"/>
        </w:rPr>
      </w:pPr>
    </w:p>
    <w:p w14:paraId="4B2E6904" w14:textId="77777777" w:rsidR="00626CAD" w:rsidRPr="00F97CC5" w:rsidRDefault="00626CAD" w:rsidP="00E610B0">
      <w:pPr>
        <w:keepNext/>
        <w:spacing w:after="0" w:line="312" w:lineRule="auto"/>
        <w:jc w:val="center"/>
        <w:rPr>
          <w:rFonts w:ascii="Arial" w:hAnsi="Arial" w:cs="Arial"/>
          <w:b/>
          <w:sz w:val="24"/>
          <w:szCs w:val="24"/>
        </w:rPr>
      </w:pPr>
      <w:r w:rsidRPr="00F97CC5">
        <w:rPr>
          <w:rFonts w:ascii="Arial" w:hAnsi="Arial" w:cs="Arial"/>
          <w:b/>
          <w:sz w:val="24"/>
          <w:szCs w:val="24"/>
        </w:rPr>
        <w:t>§ 1</w:t>
      </w:r>
      <w:r w:rsidR="00DD41EA" w:rsidRPr="00F97CC5">
        <w:rPr>
          <w:rFonts w:ascii="Arial" w:hAnsi="Arial" w:cs="Arial"/>
          <w:b/>
          <w:sz w:val="24"/>
          <w:szCs w:val="24"/>
        </w:rPr>
        <w:t>3</w:t>
      </w:r>
      <w:r w:rsidRPr="00F97CC5">
        <w:rPr>
          <w:rFonts w:ascii="Arial" w:hAnsi="Arial" w:cs="Arial"/>
          <w:b/>
          <w:sz w:val="24"/>
          <w:szCs w:val="24"/>
        </w:rPr>
        <w:t xml:space="preserve"> </w:t>
      </w:r>
    </w:p>
    <w:p w14:paraId="4E7F93CC" w14:textId="77777777" w:rsidR="00626CAD" w:rsidRPr="00994036" w:rsidRDefault="00626CAD" w:rsidP="00994036">
      <w:pPr>
        <w:pStyle w:val="Default"/>
        <w:keepNext/>
        <w:spacing w:after="120" w:line="312" w:lineRule="auto"/>
        <w:jc w:val="center"/>
        <w:rPr>
          <w:b/>
          <w:bCs/>
          <w:caps/>
          <w:color w:val="auto"/>
        </w:rPr>
      </w:pPr>
      <w:r w:rsidRPr="00994036">
        <w:rPr>
          <w:b/>
          <w:bCs/>
          <w:caps/>
          <w:color w:val="auto"/>
        </w:rPr>
        <w:t>PODWYKONAWCY</w:t>
      </w:r>
    </w:p>
    <w:p w14:paraId="69E6AD52" w14:textId="77777777" w:rsidR="00D2059D" w:rsidRPr="00F97CC5" w:rsidRDefault="00D2059D" w:rsidP="0071323D">
      <w:pPr>
        <w:pStyle w:val="Akapitzlist"/>
        <w:numPr>
          <w:ilvl w:val="0"/>
          <w:numId w:val="17"/>
        </w:numPr>
        <w:spacing w:after="0" w:line="312" w:lineRule="auto"/>
        <w:ind w:left="425" w:hanging="425"/>
        <w:contextualSpacing w:val="0"/>
        <w:jc w:val="both"/>
        <w:rPr>
          <w:rFonts w:ascii="Arial" w:eastAsia="Times New Roman" w:hAnsi="Arial" w:cs="Arial"/>
          <w:sz w:val="24"/>
          <w:szCs w:val="24"/>
          <w:lang w:eastAsia="ar-SA"/>
        </w:rPr>
      </w:pPr>
      <w:r w:rsidRPr="00F97CC5">
        <w:rPr>
          <w:rFonts w:ascii="Arial" w:eastAsia="Times New Roman" w:hAnsi="Arial" w:cs="Arial"/>
          <w:sz w:val="24"/>
          <w:szCs w:val="24"/>
          <w:lang w:eastAsia="ar-SA"/>
        </w:rPr>
        <w:t xml:space="preserve">Zgodnie z oświadczeniem zawartym w ofercie Wykonawca </w:t>
      </w:r>
      <w:r w:rsidRPr="00F97CC5">
        <w:rPr>
          <w:rFonts w:ascii="Arial" w:eastAsia="Times New Roman" w:hAnsi="Arial" w:cs="Arial"/>
          <w:i/>
          <w:sz w:val="24"/>
          <w:szCs w:val="24"/>
          <w:lang w:eastAsia="ar-SA"/>
        </w:rPr>
        <w:t>nie powierza / powierza Podwykonawcy/-om wykonanie następującego zakresu Umowy: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017"/>
        <w:gridCol w:w="2017"/>
        <w:gridCol w:w="1484"/>
        <w:gridCol w:w="1248"/>
        <w:gridCol w:w="1079"/>
      </w:tblGrid>
      <w:tr w:rsidR="00D2059D" w:rsidRPr="00F97CC5" w14:paraId="53CD4CC5" w14:textId="77777777" w:rsidTr="00EC3984">
        <w:tc>
          <w:tcPr>
            <w:tcW w:w="817" w:type="dxa"/>
            <w:shd w:val="clear" w:color="auto" w:fill="auto"/>
            <w:vAlign w:val="center"/>
          </w:tcPr>
          <w:p w14:paraId="519400E6" w14:textId="77777777" w:rsidR="00D2059D" w:rsidRPr="00F97CC5" w:rsidRDefault="00D2059D" w:rsidP="00E610B0">
            <w:pPr>
              <w:keepNext/>
              <w:tabs>
                <w:tab w:val="left" w:pos="284"/>
              </w:tabs>
              <w:suppressAutoHyphens/>
              <w:overflowPunct w:val="0"/>
              <w:autoSpaceDE w:val="0"/>
              <w:spacing w:after="0" w:line="312" w:lineRule="auto"/>
              <w:jc w:val="center"/>
              <w:textAlignment w:val="baseline"/>
              <w:rPr>
                <w:rFonts w:ascii="Arial" w:eastAsia="Times New Roman" w:hAnsi="Arial" w:cs="Arial"/>
                <w:sz w:val="24"/>
                <w:szCs w:val="24"/>
                <w:lang w:eastAsia="ar-SA"/>
              </w:rPr>
            </w:pPr>
            <w:r w:rsidRPr="00F97CC5">
              <w:rPr>
                <w:rFonts w:ascii="Arial" w:eastAsia="Times New Roman" w:hAnsi="Arial" w:cs="Arial"/>
                <w:sz w:val="24"/>
                <w:szCs w:val="24"/>
                <w:lang w:eastAsia="ar-SA"/>
              </w:rPr>
              <w:t>Lp.</w:t>
            </w:r>
          </w:p>
        </w:tc>
        <w:tc>
          <w:tcPr>
            <w:tcW w:w="1843" w:type="dxa"/>
            <w:shd w:val="clear" w:color="auto" w:fill="auto"/>
            <w:vAlign w:val="center"/>
          </w:tcPr>
          <w:p w14:paraId="35F356CA" w14:textId="77777777" w:rsidR="00D2059D" w:rsidRPr="00F97CC5" w:rsidRDefault="00D2059D" w:rsidP="00E610B0">
            <w:pPr>
              <w:keepNext/>
              <w:tabs>
                <w:tab w:val="left" w:pos="284"/>
              </w:tabs>
              <w:suppressAutoHyphens/>
              <w:overflowPunct w:val="0"/>
              <w:autoSpaceDE w:val="0"/>
              <w:spacing w:after="0" w:line="312" w:lineRule="auto"/>
              <w:jc w:val="center"/>
              <w:textAlignment w:val="baseline"/>
              <w:rPr>
                <w:rFonts w:ascii="Arial" w:eastAsia="Times New Roman" w:hAnsi="Arial" w:cs="Arial"/>
                <w:sz w:val="24"/>
                <w:szCs w:val="24"/>
                <w:lang w:eastAsia="ar-SA"/>
              </w:rPr>
            </w:pPr>
            <w:r w:rsidRPr="00F97CC5">
              <w:rPr>
                <w:rFonts w:ascii="Arial" w:eastAsia="Times New Roman" w:hAnsi="Arial" w:cs="Arial"/>
                <w:sz w:val="24"/>
                <w:szCs w:val="24"/>
                <w:lang w:eastAsia="ar-SA"/>
              </w:rPr>
              <w:t>Nazwa przedsiębiorstwa</w:t>
            </w:r>
          </w:p>
        </w:tc>
        <w:tc>
          <w:tcPr>
            <w:tcW w:w="1843" w:type="dxa"/>
            <w:shd w:val="clear" w:color="auto" w:fill="auto"/>
            <w:vAlign w:val="center"/>
          </w:tcPr>
          <w:p w14:paraId="5355580D" w14:textId="77777777" w:rsidR="00D2059D" w:rsidRPr="00F97CC5" w:rsidRDefault="00D2059D" w:rsidP="00E610B0">
            <w:pPr>
              <w:keepNext/>
              <w:tabs>
                <w:tab w:val="left" w:pos="284"/>
              </w:tabs>
              <w:suppressAutoHyphens/>
              <w:overflowPunct w:val="0"/>
              <w:autoSpaceDE w:val="0"/>
              <w:spacing w:after="0" w:line="312" w:lineRule="auto"/>
              <w:jc w:val="center"/>
              <w:textAlignment w:val="baseline"/>
              <w:rPr>
                <w:rFonts w:ascii="Arial" w:eastAsia="Times New Roman" w:hAnsi="Arial" w:cs="Arial"/>
                <w:sz w:val="24"/>
                <w:szCs w:val="24"/>
                <w:lang w:eastAsia="ar-SA"/>
              </w:rPr>
            </w:pPr>
            <w:r w:rsidRPr="00F97CC5">
              <w:rPr>
                <w:rFonts w:ascii="Arial" w:eastAsia="Times New Roman" w:hAnsi="Arial" w:cs="Arial"/>
                <w:sz w:val="24"/>
                <w:szCs w:val="24"/>
                <w:lang w:eastAsia="ar-SA"/>
              </w:rPr>
              <w:t>Adres przedsiębiorstwa</w:t>
            </w:r>
          </w:p>
        </w:tc>
        <w:tc>
          <w:tcPr>
            <w:tcW w:w="1417" w:type="dxa"/>
            <w:shd w:val="clear" w:color="auto" w:fill="auto"/>
            <w:vAlign w:val="center"/>
          </w:tcPr>
          <w:p w14:paraId="0C1FCE4E" w14:textId="77777777" w:rsidR="00D2059D" w:rsidRPr="00F97CC5" w:rsidRDefault="00D2059D" w:rsidP="00E610B0">
            <w:pPr>
              <w:keepNext/>
              <w:tabs>
                <w:tab w:val="left" w:pos="284"/>
              </w:tabs>
              <w:suppressAutoHyphens/>
              <w:overflowPunct w:val="0"/>
              <w:autoSpaceDE w:val="0"/>
              <w:spacing w:after="0" w:line="312" w:lineRule="auto"/>
              <w:jc w:val="center"/>
              <w:textAlignment w:val="baseline"/>
              <w:rPr>
                <w:rFonts w:ascii="Arial" w:eastAsia="Times New Roman" w:hAnsi="Arial" w:cs="Arial"/>
                <w:sz w:val="24"/>
                <w:szCs w:val="24"/>
                <w:lang w:eastAsia="ar-SA"/>
              </w:rPr>
            </w:pPr>
            <w:r w:rsidRPr="00F97CC5">
              <w:rPr>
                <w:rFonts w:ascii="Arial" w:eastAsia="Times New Roman" w:hAnsi="Arial" w:cs="Arial"/>
                <w:sz w:val="24"/>
                <w:szCs w:val="24"/>
                <w:lang w:eastAsia="ar-SA"/>
              </w:rPr>
              <w:t>Zakres zamówienia</w:t>
            </w:r>
          </w:p>
        </w:tc>
        <w:tc>
          <w:tcPr>
            <w:tcW w:w="1417" w:type="dxa"/>
          </w:tcPr>
          <w:p w14:paraId="3B3A492C" w14:textId="77777777" w:rsidR="00D2059D" w:rsidRPr="00F97CC5" w:rsidRDefault="00D2059D" w:rsidP="00E610B0">
            <w:pPr>
              <w:keepNext/>
              <w:tabs>
                <w:tab w:val="left" w:pos="284"/>
              </w:tabs>
              <w:suppressAutoHyphens/>
              <w:overflowPunct w:val="0"/>
              <w:autoSpaceDE w:val="0"/>
              <w:spacing w:after="0" w:line="312" w:lineRule="auto"/>
              <w:jc w:val="center"/>
              <w:textAlignment w:val="baseline"/>
              <w:rPr>
                <w:rFonts w:ascii="Arial" w:eastAsia="Times New Roman" w:hAnsi="Arial" w:cs="Arial"/>
                <w:sz w:val="24"/>
                <w:szCs w:val="24"/>
                <w:lang w:eastAsia="ar-SA"/>
              </w:rPr>
            </w:pPr>
            <w:r w:rsidRPr="00F97CC5">
              <w:rPr>
                <w:rFonts w:ascii="Arial" w:eastAsia="Times New Roman" w:hAnsi="Arial" w:cs="Arial"/>
                <w:sz w:val="24"/>
                <w:szCs w:val="24"/>
                <w:lang w:eastAsia="ar-SA"/>
              </w:rPr>
              <w:t>Okres realizacji</w:t>
            </w:r>
          </w:p>
        </w:tc>
        <w:tc>
          <w:tcPr>
            <w:tcW w:w="1417" w:type="dxa"/>
            <w:shd w:val="clear" w:color="auto" w:fill="auto"/>
            <w:vAlign w:val="center"/>
          </w:tcPr>
          <w:p w14:paraId="4615F7B9" w14:textId="77777777" w:rsidR="00D2059D" w:rsidRPr="00F97CC5" w:rsidRDefault="00D2059D" w:rsidP="00E610B0">
            <w:pPr>
              <w:keepNext/>
              <w:tabs>
                <w:tab w:val="left" w:pos="284"/>
              </w:tabs>
              <w:suppressAutoHyphens/>
              <w:overflowPunct w:val="0"/>
              <w:autoSpaceDE w:val="0"/>
              <w:spacing w:after="0" w:line="312" w:lineRule="auto"/>
              <w:jc w:val="center"/>
              <w:textAlignment w:val="baseline"/>
              <w:rPr>
                <w:rFonts w:ascii="Arial" w:eastAsia="Times New Roman" w:hAnsi="Arial" w:cs="Arial"/>
                <w:sz w:val="24"/>
                <w:szCs w:val="24"/>
                <w:lang w:eastAsia="ar-SA"/>
              </w:rPr>
            </w:pPr>
            <w:r w:rsidRPr="00F97CC5">
              <w:rPr>
                <w:rFonts w:ascii="Arial" w:eastAsia="Times New Roman" w:hAnsi="Arial" w:cs="Arial"/>
                <w:sz w:val="24"/>
                <w:szCs w:val="24"/>
                <w:lang w:eastAsia="ar-SA"/>
              </w:rPr>
              <w:t>Uwagi</w:t>
            </w:r>
          </w:p>
        </w:tc>
      </w:tr>
      <w:tr w:rsidR="00D2059D" w:rsidRPr="00F97CC5" w14:paraId="0AD2CCB4" w14:textId="77777777" w:rsidTr="00EC3984">
        <w:tc>
          <w:tcPr>
            <w:tcW w:w="817" w:type="dxa"/>
            <w:shd w:val="clear" w:color="auto" w:fill="auto"/>
          </w:tcPr>
          <w:p w14:paraId="0607163C"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c>
          <w:tcPr>
            <w:tcW w:w="1843" w:type="dxa"/>
            <w:shd w:val="clear" w:color="auto" w:fill="auto"/>
          </w:tcPr>
          <w:p w14:paraId="58ECA827"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c>
          <w:tcPr>
            <w:tcW w:w="1843" w:type="dxa"/>
            <w:shd w:val="clear" w:color="auto" w:fill="auto"/>
          </w:tcPr>
          <w:p w14:paraId="09FBCE64"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c>
          <w:tcPr>
            <w:tcW w:w="1417" w:type="dxa"/>
            <w:shd w:val="clear" w:color="auto" w:fill="auto"/>
          </w:tcPr>
          <w:p w14:paraId="1C298D39"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c>
          <w:tcPr>
            <w:tcW w:w="1417" w:type="dxa"/>
          </w:tcPr>
          <w:p w14:paraId="011B94B5"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c>
          <w:tcPr>
            <w:tcW w:w="1417" w:type="dxa"/>
            <w:shd w:val="clear" w:color="auto" w:fill="auto"/>
          </w:tcPr>
          <w:p w14:paraId="1A24A4CB"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r>
      <w:tr w:rsidR="00D2059D" w:rsidRPr="00F97CC5" w14:paraId="011AC556" w14:textId="77777777" w:rsidTr="00EC3984">
        <w:tc>
          <w:tcPr>
            <w:tcW w:w="817" w:type="dxa"/>
            <w:shd w:val="clear" w:color="auto" w:fill="auto"/>
          </w:tcPr>
          <w:p w14:paraId="5403C2E9"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c>
          <w:tcPr>
            <w:tcW w:w="1843" w:type="dxa"/>
            <w:shd w:val="clear" w:color="auto" w:fill="auto"/>
          </w:tcPr>
          <w:p w14:paraId="2F59389A"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c>
          <w:tcPr>
            <w:tcW w:w="1843" w:type="dxa"/>
            <w:shd w:val="clear" w:color="auto" w:fill="auto"/>
          </w:tcPr>
          <w:p w14:paraId="0CDD46E9"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c>
          <w:tcPr>
            <w:tcW w:w="1417" w:type="dxa"/>
            <w:shd w:val="clear" w:color="auto" w:fill="auto"/>
          </w:tcPr>
          <w:p w14:paraId="1FF61FC1"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c>
          <w:tcPr>
            <w:tcW w:w="1417" w:type="dxa"/>
          </w:tcPr>
          <w:p w14:paraId="402CF10D"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c>
          <w:tcPr>
            <w:tcW w:w="1417" w:type="dxa"/>
            <w:shd w:val="clear" w:color="auto" w:fill="auto"/>
          </w:tcPr>
          <w:p w14:paraId="17285392" w14:textId="77777777" w:rsidR="00D2059D" w:rsidRPr="00F97CC5" w:rsidRDefault="00D2059D" w:rsidP="00E610B0">
            <w:pPr>
              <w:tabs>
                <w:tab w:val="left" w:pos="284"/>
              </w:tabs>
              <w:suppressAutoHyphens/>
              <w:overflowPunct w:val="0"/>
              <w:autoSpaceDE w:val="0"/>
              <w:spacing w:after="0" w:line="312" w:lineRule="auto"/>
              <w:jc w:val="both"/>
              <w:textAlignment w:val="baseline"/>
              <w:rPr>
                <w:rFonts w:ascii="Arial" w:eastAsia="Times New Roman" w:hAnsi="Arial" w:cs="Arial"/>
                <w:sz w:val="24"/>
                <w:szCs w:val="24"/>
                <w:lang w:eastAsia="ar-SA"/>
              </w:rPr>
            </w:pPr>
          </w:p>
        </w:tc>
      </w:tr>
    </w:tbl>
    <w:p w14:paraId="7B1117AE" w14:textId="77777777" w:rsidR="00D2059D" w:rsidRPr="00F97CC5" w:rsidRDefault="00D2059D" w:rsidP="00E610B0">
      <w:pPr>
        <w:tabs>
          <w:tab w:val="left" w:pos="284"/>
        </w:tabs>
        <w:suppressAutoHyphens/>
        <w:overflowPunct w:val="0"/>
        <w:autoSpaceDE w:val="0"/>
        <w:spacing w:after="0" w:line="312" w:lineRule="auto"/>
        <w:ind w:left="284"/>
        <w:jc w:val="both"/>
        <w:textAlignment w:val="baseline"/>
        <w:rPr>
          <w:rFonts w:ascii="Arial" w:eastAsia="Times New Roman" w:hAnsi="Arial" w:cs="Arial"/>
          <w:sz w:val="24"/>
          <w:szCs w:val="24"/>
          <w:lang w:eastAsia="ar-SA"/>
        </w:rPr>
      </w:pPr>
    </w:p>
    <w:p w14:paraId="59C66B31" w14:textId="77777777" w:rsidR="00D2059D" w:rsidRPr="00B20C86" w:rsidRDefault="00D2059D" w:rsidP="0071323D">
      <w:pPr>
        <w:pStyle w:val="Akapitzlist"/>
        <w:numPr>
          <w:ilvl w:val="0"/>
          <w:numId w:val="17"/>
        </w:numPr>
        <w:spacing w:after="0" w:line="312" w:lineRule="auto"/>
        <w:ind w:left="425" w:hanging="425"/>
        <w:contextualSpacing w:val="0"/>
        <w:jc w:val="both"/>
        <w:rPr>
          <w:rFonts w:ascii="Arial" w:hAnsi="Arial" w:cs="Arial"/>
          <w:sz w:val="24"/>
        </w:rPr>
      </w:pPr>
      <w:r w:rsidRPr="00B20C86">
        <w:rPr>
          <w:rFonts w:ascii="Arial" w:hAnsi="Arial" w:cs="Arial"/>
          <w:sz w:val="24"/>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2C0B1B48" w14:textId="77777777" w:rsidR="00D2059D" w:rsidRPr="00B20C86" w:rsidRDefault="00D2059D" w:rsidP="0071323D">
      <w:pPr>
        <w:pStyle w:val="Akapitzlist"/>
        <w:numPr>
          <w:ilvl w:val="0"/>
          <w:numId w:val="17"/>
        </w:numPr>
        <w:spacing w:after="0" w:line="312" w:lineRule="auto"/>
        <w:ind w:left="425" w:hanging="425"/>
        <w:contextualSpacing w:val="0"/>
        <w:jc w:val="both"/>
        <w:rPr>
          <w:rFonts w:ascii="Arial" w:hAnsi="Arial" w:cs="Arial"/>
          <w:sz w:val="24"/>
        </w:rPr>
      </w:pPr>
      <w:r w:rsidRPr="00B20C86">
        <w:rPr>
          <w:rFonts w:ascii="Arial" w:hAnsi="Arial" w:cs="Arial"/>
          <w:sz w:val="24"/>
        </w:rPr>
        <w:t>Wykonawca oświadcza, że zapewni realizację Umowy przez podmioty wskazane w ust.1 zgodnie z warunkami określonymi w zamówieniu publicznym.</w:t>
      </w:r>
    </w:p>
    <w:p w14:paraId="412262E3" w14:textId="77777777" w:rsidR="00D2059D" w:rsidRPr="00B20C86" w:rsidRDefault="00D2059D" w:rsidP="0071323D">
      <w:pPr>
        <w:pStyle w:val="Akapitzlist"/>
        <w:numPr>
          <w:ilvl w:val="0"/>
          <w:numId w:val="17"/>
        </w:numPr>
        <w:spacing w:after="0" w:line="312" w:lineRule="auto"/>
        <w:ind w:left="425" w:hanging="425"/>
        <w:contextualSpacing w:val="0"/>
        <w:jc w:val="both"/>
        <w:rPr>
          <w:rFonts w:ascii="Arial" w:hAnsi="Arial" w:cs="Arial"/>
          <w:sz w:val="24"/>
        </w:rPr>
      </w:pPr>
      <w:r w:rsidRPr="00B20C86">
        <w:rPr>
          <w:rFonts w:ascii="Arial" w:hAnsi="Arial" w:cs="Arial"/>
          <w:sz w:val="24"/>
        </w:rPr>
        <w:t>Zamawiający dopuszcza zmianę lub rezygnację z Podwykonawcy, o którym mowa powyżej, w trakcie realizacji zamówienia. Zmiana ta wymaga pisemnego aneksu do Umowy.</w:t>
      </w:r>
    </w:p>
    <w:p w14:paraId="5F386E1D" w14:textId="77777777" w:rsidR="00D2059D" w:rsidRPr="00B20C86" w:rsidRDefault="00D2059D" w:rsidP="0071323D">
      <w:pPr>
        <w:pStyle w:val="Akapitzlist"/>
        <w:numPr>
          <w:ilvl w:val="0"/>
          <w:numId w:val="17"/>
        </w:numPr>
        <w:spacing w:after="0" w:line="312" w:lineRule="auto"/>
        <w:ind w:left="425" w:hanging="425"/>
        <w:contextualSpacing w:val="0"/>
        <w:jc w:val="both"/>
        <w:rPr>
          <w:rFonts w:ascii="Arial" w:hAnsi="Arial" w:cs="Arial"/>
          <w:sz w:val="24"/>
        </w:rPr>
      </w:pPr>
      <w:r w:rsidRPr="00B20C86">
        <w:rPr>
          <w:rFonts w:ascii="Arial" w:hAnsi="Arial" w:cs="Arial"/>
          <w:sz w:val="24"/>
        </w:rPr>
        <w:t xml:space="preserve">Do zawarcia przez Wykonawcę umowy z Podwykonawcą, jak też zmian do tej umowy, wymagana jest każdorazowo pisemna zgoda Zamawiającego. </w:t>
      </w:r>
    </w:p>
    <w:p w14:paraId="12E52B99" w14:textId="77777777" w:rsidR="00D2059D" w:rsidRPr="00B20C86" w:rsidRDefault="00D2059D" w:rsidP="0071323D">
      <w:pPr>
        <w:pStyle w:val="Akapitzlist"/>
        <w:numPr>
          <w:ilvl w:val="0"/>
          <w:numId w:val="17"/>
        </w:numPr>
        <w:spacing w:after="0" w:line="312" w:lineRule="auto"/>
        <w:ind w:left="425" w:hanging="425"/>
        <w:contextualSpacing w:val="0"/>
        <w:jc w:val="both"/>
        <w:rPr>
          <w:rFonts w:ascii="Arial" w:hAnsi="Arial" w:cs="Arial"/>
          <w:sz w:val="24"/>
        </w:rPr>
      </w:pPr>
      <w:r w:rsidRPr="00B20C86">
        <w:rPr>
          <w:rFonts w:ascii="Arial" w:hAnsi="Arial" w:cs="Arial"/>
          <w:sz w:val="24"/>
        </w:rPr>
        <w:t xml:space="preserve"> Jeżeli Zamawiający w terminie 14 dni od przedstawienia mu przez Wykonawcę umowy z Podwykonawcą lub jej projektu, wraz z częścią dokumentacji dotyczącej wykonania zadań określonych w umowie lub projekcie umowy, nie zgłosi na piśmie sprzeciwu lub zastrzeżeń, uważa się, że wyraził zgodę na</w:t>
      </w:r>
      <w:r w:rsidR="006453A1">
        <w:rPr>
          <w:rFonts w:ascii="Arial" w:hAnsi="Arial" w:cs="Arial"/>
          <w:sz w:val="24"/>
        </w:rPr>
        <w:t> </w:t>
      </w:r>
      <w:r w:rsidRPr="00B20C86">
        <w:rPr>
          <w:rFonts w:ascii="Arial" w:hAnsi="Arial" w:cs="Arial"/>
          <w:sz w:val="24"/>
        </w:rPr>
        <w:t xml:space="preserve">zawarcie umowy. </w:t>
      </w:r>
    </w:p>
    <w:p w14:paraId="7CC656FC" w14:textId="77777777" w:rsidR="00D2059D" w:rsidRPr="00B20C86" w:rsidRDefault="00D2059D" w:rsidP="0071323D">
      <w:pPr>
        <w:pStyle w:val="Akapitzlist"/>
        <w:numPr>
          <w:ilvl w:val="0"/>
          <w:numId w:val="17"/>
        </w:numPr>
        <w:spacing w:after="0" w:line="312" w:lineRule="auto"/>
        <w:ind w:left="425" w:hanging="425"/>
        <w:contextualSpacing w:val="0"/>
        <w:jc w:val="both"/>
        <w:rPr>
          <w:rFonts w:ascii="Arial" w:hAnsi="Arial" w:cs="Arial"/>
          <w:sz w:val="24"/>
        </w:rPr>
      </w:pPr>
      <w:r w:rsidRPr="00B20C86">
        <w:rPr>
          <w:rFonts w:ascii="Arial" w:hAnsi="Arial" w:cs="Arial"/>
          <w:sz w:val="24"/>
        </w:rPr>
        <w:t xml:space="preserve">Umowy, o których mowa w ust. 4 i 5 niniejszego paragrafu powinny być zawarte w formie pisemnej pod rygorem nieważności. Wykonawca przekaże Zamawiającemu, w terminie 7 dni od daty zawarcia umowy z Podwykonawcą poświadczoną za zgodność z oryginałem kopię zawartej umowy oraz jej zmian przeznaczoną dla Zamawiającego. </w:t>
      </w:r>
    </w:p>
    <w:p w14:paraId="6003E98C" w14:textId="77777777" w:rsidR="00D2059D" w:rsidRPr="00B20C86" w:rsidRDefault="00D2059D" w:rsidP="0071323D">
      <w:pPr>
        <w:pStyle w:val="Akapitzlist"/>
        <w:numPr>
          <w:ilvl w:val="0"/>
          <w:numId w:val="17"/>
        </w:numPr>
        <w:spacing w:after="0" w:line="312" w:lineRule="auto"/>
        <w:ind w:left="425" w:hanging="425"/>
        <w:contextualSpacing w:val="0"/>
        <w:jc w:val="both"/>
        <w:rPr>
          <w:rFonts w:ascii="Arial" w:hAnsi="Arial" w:cs="Arial"/>
          <w:sz w:val="24"/>
        </w:rPr>
      </w:pPr>
      <w:r w:rsidRPr="00B20C86">
        <w:rPr>
          <w:rFonts w:ascii="Arial" w:hAnsi="Arial" w:cs="Arial"/>
          <w:sz w:val="24"/>
        </w:rPr>
        <w:t xml:space="preserve"> Wraz z fakturą za Usługi zrealizowane w danym miesiącu Wykonawca przedłoży dokument potwierdzający rozliczenie wykonanych usług </w:t>
      </w:r>
      <w:r w:rsidRPr="00B20C86">
        <w:rPr>
          <w:rFonts w:ascii="Arial" w:hAnsi="Arial" w:cs="Arial"/>
          <w:sz w:val="24"/>
        </w:rPr>
        <w:lastRenderedPageBreak/>
        <w:t>z</w:t>
      </w:r>
      <w:r w:rsidR="006453A1">
        <w:rPr>
          <w:rFonts w:ascii="Arial" w:hAnsi="Arial" w:cs="Arial"/>
          <w:sz w:val="24"/>
        </w:rPr>
        <w:t> </w:t>
      </w:r>
      <w:r w:rsidRPr="00B20C86">
        <w:rPr>
          <w:rFonts w:ascii="Arial" w:hAnsi="Arial" w:cs="Arial"/>
          <w:sz w:val="24"/>
        </w:rPr>
        <w:t xml:space="preserve">Podwykonawcą wraz z oświadczeniem Podwykonawcy potwierdzającym brak roszczeń finansowych w stosunku do Zamawiającego za określony zakres usług wykonanych przez Podwykonawcę. </w:t>
      </w:r>
    </w:p>
    <w:p w14:paraId="11237E33" w14:textId="77777777" w:rsidR="00D2059D" w:rsidRPr="00B20C86" w:rsidRDefault="00D2059D" w:rsidP="0071323D">
      <w:pPr>
        <w:pStyle w:val="Akapitzlist"/>
        <w:keepNext/>
        <w:numPr>
          <w:ilvl w:val="0"/>
          <w:numId w:val="17"/>
        </w:numPr>
        <w:spacing w:after="0" w:line="312" w:lineRule="auto"/>
        <w:ind w:left="425" w:hanging="425"/>
        <w:contextualSpacing w:val="0"/>
        <w:jc w:val="both"/>
        <w:rPr>
          <w:rFonts w:ascii="Arial" w:hAnsi="Arial" w:cs="Arial"/>
          <w:sz w:val="24"/>
        </w:rPr>
      </w:pPr>
      <w:r w:rsidRPr="00B20C86">
        <w:rPr>
          <w:rFonts w:ascii="Arial" w:hAnsi="Arial" w:cs="Arial"/>
          <w:sz w:val="24"/>
        </w:rPr>
        <w:t>Strony ustalają, że:</w:t>
      </w:r>
    </w:p>
    <w:p w14:paraId="19AD11F1" w14:textId="77777777" w:rsidR="00D2059D" w:rsidRPr="00F97CC5" w:rsidRDefault="00D2059D" w:rsidP="0071323D">
      <w:pPr>
        <w:numPr>
          <w:ilvl w:val="0"/>
          <w:numId w:val="4"/>
        </w:numPr>
        <w:spacing w:after="0" w:line="312" w:lineRule="auto"/>
        <w:contextualSpacing/>
        <w:jc w:val="both"/>
        <w:rPr>
          <w:rFonts w:ascii="Arial" w:eastAsia="Times New Roman" w:hAnsi="Arial" w:cs="Arial"/>
          <w:sz w:val="24"/>
          <w:szCs w:val="24"/>
          <w:lang w:eastAsia="pl-PL"/>
        </w:rPr>
      </w:pPr>
      <w:r w:rsidRPr="00F97CC5">
        <w:rPr>
          <w:rFonts w:ascii="Arial" w:eastAsia="Times New Roman" w:hAnsi="Arial" w:cs="Arial"/>
          <w:sz w:val="24"/>
          <w:szCs w:val="24"/>
          <w:shd w:val="clear" w:color="auto" w:fill="FFFFFF"/>
          <w:lang w:eastAsia="pl-PL"/>
        </w:rPr>
        <w:t>Zamawiający, będąc wraz z Wykonawcą dłużnikiem solidarnym wobec Podwykonawcy i dalszych Podwykonawców części przedmiotu Umowy w zakresie, o jakim mowa w art. 647</w:t>
      </w:r>
      <w:r w:rsidRPr="00F97CC5">
        <w:rPr>
          <w:rFonts w:ascii="Arial" w:eastAsia="Times New Roman" w:hAnsi="Arial" w:cs="Arial"/>
          <w:sz w:val="24"/>
          <w:szCs w:val="24"/>
          <w:shd w:val="clear" w:color="auto" w:fill="FFFFFF"/>
          <w:vertAlign w:val="superscript"/>
          <w:lang w:eastAsia="pl-PL"/>
        </w:rPr>
        <w:t>1</w:t>
      </w:r>
      <w:r w:rsidRPr="00F97CC5">
        <w:rPr>
          <w:rFonts w:ascii="Arial" w:eastAsia="Times New Roman" w:hAnsi="Arial" w:cs="Arial"/>
          <w:sz w:val="24"/>
          <w:szCs w:val="24"/>
          <w:shd w:val="clear" w:color="auto" w:fill="FFFFFF"/>
          <w:lang w:eastAsia="pl-PL"/>
        </w:rPr>
        <w:t xml:space="preserve"> § 5 Kodeksu cywilnego, jest uprawniony - na co Wykonawca niniejszym wyraża zgodę - do zapłaty bezpośrednio Podwykonawcy, na pisemne żądanie Podwykonawcy, wymagalnego wynagrodzenia w całości lub części, spłacając w takim zakresie dług Wykonawcy wobec Podwykonawcy;</w:t>
      </w:r>
    </w:p>
    <w:p w14:paraId="1F9612DC" w14:textId="44DD97AE" w:rsidR="00D2059D" w:rsidRPr="00F97CC5" w:rsidRDefault="00D2059D" w:rsidP="0071323D">
      <w:pPr>
        <w:numPr>
          <w:ilvl w:val="0"/>
          <w:numId w:val="4"/>
        </w:numPr>
        <w:spacing w:after="0" w:line="312" w:lineRule="auto"/>
        <w:contextualSpacing/>
        <w:jc w:val="both"/>
        <w:rPr>
          <w:rFonts w:ascii="Arial" w:eastAsia="Times New Roman" w:hAnsi="Arial" w:cs="Arial"/>
          <w:sz w:val="24"/>
          <w:szCs w:val="24"/>
          <w:lang w:eastAsia="pl-PL"/>
        </w:rPr>
      </w:pPr>
      <w:r w:rsidRPr="00F97CC5">
        <w:rPr>
          <w:rFonts w:ascii="Arial" w:eastAsia="Times New Roman" w:hAnsi="Arial" w:cs="Arial"/>
          <w:sz w:val="24"/>
          <w:szCs w:val="24"/>
          <w:shd w:val="clear" w:color="auto" w:fill="FFFFFF"/>
          <w:lang w:eastAsia="pl-PL"/>
        </w:rPr>
        <w:t>Zamawiający zobowiązany jest bezzwłocznie zawiadomić Wykonawcę o żądaniu Podwykonawcy zapłaty wynagrodzenia. Wykonawca zobowiązany jest w terminie 7 dni ustosunkować się do żądania, o którym mowa powyżej. Wynagrodzenie, o którym mowa w pkt 1), Zamawiający może spełnić odpowiednio po wyjaśnieniu przyczyn opóźnienia płatności lub odmowy zapłaty przez Wykonawcę wynagrodzenia Podwykonawcy lub upływie terminu, o którym mowa w zdaniu poprzednim. Swoją wierzytelność o zwrot zapłaconego bezpośrednio Podwykonawcy wynagrodzenia do wysokości dokonanej zapłaty, Zamawiający może zaspokoić poprzez potrącenie jej z wynagrodzenia należnego Wykonawcy, na co Wykonawca wyraża zgodę. Zamawiającemu przysługuje prawo wstrzymania wypłaty Wykonawcy części należności do wysokości zgłoszonych przez Podwykonawcę roszczeń. Wykonawca przyjmuje do wiadomości, że</w:t>
      </w:r>
      <w:r w:rsidR="00402906">
        <w:rPr>
          <w:rFonts w:ascii="Arial" w:eastAsia="Times New Roman" w:hAnsi="Arial" w:cs="Arial"/>
          <w:sz w:val="24"/>
          <w:szCs w:val="24"/>
          <w:shd w:val="clear" w:color="auto" w:fill="FFFFFF"/>
          <w:lang w:eastAsia="pl-PL"/>
        </w:rPr>
        <w:t> </w:t>
      </w:r>
      <w:r w:rsidRPr="00F97CC5">
        <w:rPr>
          <w:rFonts w:ascii="Arial" w:eastAsia="Times New Roman" w:hAnsi="Arial" w:cs="Arial"/>
          <w:sz w:val="24"/>
          <w:szCs w:val="24"/>
          <w:shd w:val="clear" w:color="auto" w:fill="FFFFFF"/>
          <w:lang w:eastAsia="pl-PL"/>
        </w:rPr>
        <w:t>Zamawiający uprawniony będzie do złożenia do depozytu sądowego spornej części wynagrodzenia, o którym mowa w pkt 1);</w:t>
      </w:r>
    </w:p>
    <w:p w14:paraId="5B5E4043" w14:textId="44CFA2CD" w:rsidR="00D2059D" w:rsidRPr="00F97CC5" w:rsidRDefault="00D2059D" w:rsidP="0071323D">
      <w:pPr>
        <w:numPr>
          <w:ilvl w:val="0"/>
          <w:numId w:val="4"/>
        </w:numPr>
        <w:spacing w:after="0" w:line="312" w:lineRule="auto"/>
        <w:contextualSpacing/>
        <w:jc w:val="both"/>
        <w:rPr>
          <w:rFonts w:ascii="Arial" w:eastAsia="Times New Roman" w:hAnsi="Arial" w:cs="Arial"/>
          <w:sz w:val="24"/>
          <w:szCs w:val="24"/>
          <w:lang w:eastAsia="pl-PL"/>
        </w:rPr>
      </w:pPr>
      <w:r w:rsidRPr="00F97CC5">
        <w:rPr>
          <w:rFonts w:ascii="Arial" w:eastAsia="Times New Roman" w:hAnsi="Arial" w:cs="Arial"/>
          <w:sz w:val="24"/>
          <w:szCs w:val="24"/>
          <w:lang w:eastAsia="pl-PL"/>
        </w:rPr>
        <w:t>Podwykonawca powinien posiadać stosowne uprawnienia do realizacji powierzonej mu części przedmiotu zamówienia, jeżeli do wykonania tej</w:t>
      </w:r>
      <w:r w:rsidR="00402906">
        <w:rPr>
          <w:rFonts w:ascii="Arial" w:eastAsia="Times New Roman" w:hAnsi="Arial" w:cs="Arial"/>
          <w:sz w:val="24"/>
          <w:szCs w:val="24"/>
          <w:lang w:eastAsia="pl-PL"/>
        </w:rPr>
        <w:t> </w:t>
      </w:r>
      <w:r w:rsidRPr="00F97CC5">
        <w:rPr>
          <w:rFonts w:ascii="Arial" w:eastAsia="Times New Roman" w:hAnsi="Arial" w:cs="Arial"/>
          <w:sz w:val="24"/>
          <w:szCs w:val="24"/>
          <w:lang w:eastAsia="pl-PL"/>
        </w:rPr>
        <w:t>części zamówienia, zgodnie z przepisami prawa, wymagane jest posiadanie stosownych uprawnień;</w:t>
      </w:r>
    </w:p>
    <w:p w14:paraId="49D428F9" w14:textId="77777777" w:rsidR="00D2059D" w:rsidRPr="00F97CC5" w:rsidRDefault="00D2059D" w:rsidP="0071323D">
      <w:pPr>
        <w:numPr>
          <w:ilvl w:val="0"/>
          <w:numId w:val="4"/>
        </w:numPr>
        <w:spacing w:after="0" w:line="312" w:lineRule="auto"/>
        <w:contextualSpacing/>
        <w:jc w:val="both"/>
        <w:rPr>
          <w:rFonts w:ascii="Arial" w:eastAsia="Times New Roman" w:hAnsi="Arial" w:cs="Arial"/>
          <w:sz w:val="24"/>
          <w:szCs w:val="24"/>
          <w:lang w:eastAsia="pl-PL"/>
        </w:rPr>
      </w:pPr>
      <w:r w:rsidRPr="00F97CC5">
        <w:rPr>
          <w:rFonts w:ascii="Arial" w:eastAsia="Times New Roman" w:hAnsi="Arial" w:cs="Arial"/>
          <w:sz w:val="24"/>
          <w:szCs w:val="24"/>
          <w:lang w:eastAsia="pl-PL"/>
        </w:rPr>
        <w:t>Wykonawca ponosi odpowiedzialność za dochowanie przez Podwykonawców warunków umowy (w tym odnoszących się do Personelu Wykonawcy) oraz odpowiada za ich działania lub zaniechania jak za swoje własne.</w:t>
      </w:r>
    </w:p>
    <w:p w14:paraId="6B34C21B" w14:textId="77777777" w:rsidR="00F0662C" w:rsidRPr="00F97CC5" w:rsidRDefault="00F0662C" w:rsidP="00E610B0">
      <w:pPr>
        <w:pStyle w:val="Default"/>
        <w:keepNext/>
        <w:keepLines/>
        <w:spacing w:line="312" w:lineRule="auto"/>
        <w:rPr>
          <w:b/>
          <w:bCs/>
          <w:caps/>
          <w:color w:val="auto"/>
        </w:rPr>
      </w:pPr>
    </w:p>
    <w:p w14:paraId="620763FE" w14:textId="77777777" w:rsidR="00F0662C" w:rsidRPr="00F97CC5" w:rsidRDefault="00F0662C" w:rsidP="00E610B0">
      <w:pPr>
        <w:pStyle w:val="Default"/>
        <w:keepNext/>
        <w:spacing w:line="312" w:lineRule="auto"/>
        <w:jc w:val="center"/>
        <w:rPr>
          <w:b/>
          <w:bCs/>
          <w:caps/>
          <w:color w:val="auto"/>
        </w:rPr>
      </w:pPr>
      <w:r w:rsidRPr="00F97CC5">
        <w:rPr>
          <w:b/>
          <w:bCs/>
          <w:caps/>
          <w:color w:val="auto"/>
        </w:rPr>
        <w:t>§ 14</w:t>
      </w:r>
    </w:p>
    <w:p w14:paraId="5093ED8D" w14:textId="77777777" w:rsidR="00F0662C" w:rsidRPr="00F97CC5" w:rsidRDefault="00F0662C" w:rsidP="00994036">
      <w:pPr>
        <w:pStyle w:val="Default"/>
        <w:keepNext/>
        <w:spacing w:after="120" w:line="312" w:lineRule="auto"/>
        <w:jc w:val="center"/>
        <w:rPr>
          <w:b/>
          <w:bCs/>
          <w:caps/>
          <w:color w:val="auto"/>
        </w:rPr>
      </w:pPr>
      <w:r w:rsidRPr="00F97CC5">
        <w:rPr>
          <w:b/>
          <w:bCs/>
          <w:caps/>
          <w:color w:val="auto"/>
        </w:rPr>
        <w:t>zabezpieczenie należytego wykonania umowy</w:t>
      </w:r>
    </w:p>
    <w:p w14:paraId="4E6E5F7E" w14:textId="77777777" w:rsidR="00F0662C" w:rsidRPr="00B20C86" w:rsidRDefault="00F0662C" w:rsidP="0071323D">
      <w:pPr>
        <w:pStyle w:val="Akapitzlist"/>
        <w:numPr>
          <w:ilvl w:val="0"/>
          <w:numId w:val="16"/>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hAnsi="Arial" w:cs="Arial"/>
          <w:sz w:val="24"/>
        </w:rPr>
        <w:t>Zabezpieczenie należytego wykonania Umowy ustalono w wys</w:t>
      </w:r>
      <w:r w:rsidR="00223517" w:rsidRPr="00B20C86">
        <w:rPr>
          <w:rFonts w:ascii="Arial" w:hAnsi="Arial" w:cs="Arial"/>
          <w:sz w:val="24"/>
        </w:rPr>
        <w:t>okości 5% wartości Umowy podanej</w:t>
      </w:r>
      <w:r w:rsidRPr="00B20C86">
        <w:rPr>
          <w:rFonts w:ascii="Arial" w:hAnsi="Arial" w:cs="Arial"/>
          <w:sz w:val="24"/>
        </w:rPr>
        <w:t xml:space="preserve"> w § 2 ust. 1 Umowy, tj. w kwocie …………… zł</w:t>
      </w:r>
      <w:r w:rsidRPr="00B20C86">
        <w:rPr>
          <w:rFonts w:ascii="Arial" w:eastAsia="Times New Roman" w:hAnsi="Arial" w:cs="Arial"/>
          <w:sz w:val="24"/>
          <w:szCs w:val="24"/>
          <w:lang w:eastAsia="pl-PL"/>
        </w:rPr>
        <w:t xml:space="preserve"> </w:t>
      </w:r>
      <w:r w:rsidRPr="00B20C86">
        <w:rPr>
          <w:rFonts w:ascii="Arial" w:eastAsia="Times New Roman" w:hAnsi="Arial" w:cs="Arial"/>
          <w:sz w:val="24"/>
          <w:szCs w:val="24"/>
          <w:lang w:eastAsia="pl-PL"/>
        </w:rPr>
        <w:lastRenderedPageBreak/>
        <w:t>(słownie…………………………………………………………..……………. zł) w</w:t>
      </w:r>
      <w:r w:rsidR="006453A1">
        <w:rPr>
          <w:rFonts w:ascii="Arial" w:eastAsia="Times New Roman" w:hAnsi="Arial" w:cs="Arial"/>
          <w:sz w:val="24"/>
          <w:szCs w:val="24"/>
          <w:lang w:eastAsia="pl-PL"/>
        </w:rPr>
        <w:t> </w:t>
      </w:r>
      <w:r w:rsidRPr="00B20C86">
        <w:rPr>
          <w:rFonts w:ascii="Arial" w:eastAsia="Times New Roman" w:hAnsi="Arial" w:cs="Arial"/>
          <w:sz w:val="24"/>
          <w:szCs w:val="24"/>
          <w:lang w:eastAsia="pl-PL"/>
        </w:rPr>
        <w:t>formie ………………………………………………………………………</w:t>
      </w:r>
    </w:p>
    <w:p w14:paraId="7B524AD3" w14:textId="77777777" w:rsidR="00F0662C" w:rsidRPr="00B20C86" w:rsidRDefault="00F0662C" w:rsidP="0071323D">
      <w:pPr>
        <w:pStyle w:val="Akapitzlist"/>
        <w:numPr>
          <w:ilvl w:val="0"/>
          <w:numId w:val="16"/>
        </w:numPr>
        <w:spacing w:after="0" w:line="312" w:lineRule="auto"/>
        <w:ind w:left="425" w:hanging="425"/>
        <w:contextualSpacing w:val="0"/>
        <w:jc w:val="both"/>
        <w:rPr>
          <w:rFonts w:ascii="Arial" w:hAnsi="Arial" w:cs="Arial"/>
          <w:sz w:val="24"/>
        </w:rPr>
      </w:pPr>
      <w:r w:rsidRPr="00B20C86">
        <w:rPr>
          <w:rFonts w:ascii="Arial" w:hAnsi="Arial" w:cs="Arial"/>
          <w:sz w:val="24"/>
        </w:rPr>
        <w:t xml:space="preserve">Dokument gwarancji lub poręczenia przedstawiony przez Wykonawcę musi być podpisany przez upoważnionego (upełnomocnionego) Przedstawiciela Gwaranta. Podpis winien być sporządzony w sposób umożliwiający jego identyfikację np. złożony wraz z imienną pieczątką lub czytelny (z podaniem imienia i nazwiska). </w:t>
      </w:r>
    </w:p>
    <w:p w14:paraId="1F0D69A1" w14:textId="77777777" w:rsidR="00F0662C" w:rsidRPr="00B20C86" w:rsidRDefault="00F0662C" w:rsidP="0071323D">
      <w:pPr>
        <w:pStyle w:val="Akapitzlist"/>
        <w:numPr>
          <w:ilvl w:val="0"/>
          <w:numId w:val="16"/>
        </w:numPr>
        <w:spacing w:after="0" w:line="312" w:lineRule="auto"/>
        <w:ind w:left="425" w:hanging="425"/>
        <w:contextualSpacing w:val="0"/>
        <w:jc w:val="both"/>
        <w:rPr>
          <w:rFonts w:ascii="Arial" w:hAnsi="Arial" w:cs="Arial"/>
          <w:sz w:val="24"/>
        </w:rPr>
      </w:pPr>
      <w:r w:rsidRPr="00B20C86">
        <w:rPr>
          <w:rFonts w:ascii="Arial" w:hAnsi="Arial" w:cs="Arial"/>
          <w:sz w:val="24"/>
        </w:rPr>
        <w:t>Dokument gwarancji lub poręczenia przedstawiony przez Wykonawcę musi być: bezwarunkowy, nieodwołalny, płatny na 1-sze żądanie. Dokument gwarancji lub poręczenia winien zawierać bezwarunkowe i nieodwołalne zobowiązanie gwaranta lub poręczyciela zapłaty wymaganej kwoty zabezpieczenia na pierwsze, pisemne żądanie zamawiającego wzywające do</w:t>
      </w:r>
      <w:r w:rsidR="0008225A">
        <w:rPr>
          <w:rFonts w:ascii="Arial" w:hAnsi="Arial" w:cs="Arial"/>
          <w:sz w:val="24"/>
        </w:rPr>
        <w:t> </w:t>
      </w:r>
      <w:r w:rsidRPr="00B20C86">
        <w:rPr>
          <w:rFonts w:ascii="Arial" w:hAnsi="Arial" w:cs="Arial"/>
          <w:sz w:val="24"/>
        </w:rPr>
        <w:t>zapłaty kwoty zabezpieczenia. W dokumencie tym gwarant/poręczyciel nie</w:t>
      </w:r>
      <w:r w:rsidR="0008225A">
        <w:rPr>
          <w:rFonts w:ascii="Arial" w:hAnsi="Arial" w:cs="Arial"/>
          <w:sz w:val="24"/>
        </w:rPr>
        <w:t> </w:t>
      </w:r>
      <w:r w:rsidRPr="00B20C86">
        <w:rPr>
          <w:rFonts w:ascii="Arial" w:hAnsi="Arial" w:cs="Arial"/>
          <w:sz w:val="24"/>
        </w:rPr>
        <w:t>może uzależniać dokonania zapłaty od spełnienia przez beneficjenta dodatkowych warunków lub czynności (np. przesłania wezwania zapłaty za</w:t>
      </w:r>
      <w:r w:rsidR="006453A1">
        <w:rPr>
          <w:rFonts w:ascii="Arial" w:hAnsi="Arial" w:cs="Arial"/>
          <w:sz w:val="24"/>
        </w:rPr>
        <w:t> </w:t>
      </w:r>
      <w:r w:rsidRPr="00B20C86">
        <w:rPr>
          <w:rFonts w:ascii="Arial" w:hAnsi="Arial" w:cs="Arial"/>
          <w:sz w:val="24"/>
        </w:rPr>
        <w:t>pośrednictwem banku prowadzącego rachunek beneficjenta, czy</w:t>
      </w:r>
      <w:r w:rsidR="006453A1">
        <w:rPr>
          <w:rFonts w:ascii="Arial" w:hAnsi="Arial" w:cs="Arial"/>
          <w:sz w:val="24"/>
        </w:rPr>
        <w:t> </w:t>
      </w:r>
      <w:r w:rsidRPr="00B20C86">
        <w:rPr>
          <w:rFonts w:ascii="Arial" w:hAnsi="Arial" w:cs="Arial"/>
          <w:sz w:val="24"/>
        </w:rPr>
        <w:t xml:space="preserve">przedłożenia wraz z wezwaniem do zapłaty dodatkowej dokumentacji). Dopuszczalnym przez </w:t>
      </w:r>
      <w:r w:rsidR="00223517" w:rsidRPr="00B20C86">
        <w:rPr>
          <w:rFonts w:ascii="Arial" w:hAnsi="Arial" w:cs="Arial"/>
          <w:sz w:val="24"/>
        </w:rPr>
        <w:t>Z</w:t>
      </w:r>
      <w:r w:rsidRPr="00B20C86">
        <w:rPr>
          <w:rFonts w:ascii="Arial" w:hAnsi="Arial" w:cs="Arial"/>
          <w:sz w:val="24"/>
        </w:rPr>
        <w:t>amawiającego żądaniem gwaranta może być np.</w:t>
      </w:r>
      <w:r w:rsidR="006453A1">
        <w:rPr>
          <w:rFonts w:ascii="Arial" w:hAnsi="Arial" w:cs="Arial"/>
          <w:sz w:val="24"/>
        </w:rPr>
        <w:t> </w:t>
      </w:r>
      <w:r w:rsidRPr="00B20C86">
        <w:rPr>
          <w:rFonts w:ascii="Arial" w:hAnsi="Arial" w:cs="Arial"/>
          <w:sz w:val="24"/>
        </w:rPr>
        <w:t xml:space="preserve">żądanie oświadczenia beneficjenta o niewykonaniu lub nienależytym wykonaniu Umowy oraz dokumentu potwierdzającego, że osoby, które podpisały wezwanie do zapłaty w imieniu beneficjenta, upoważnione są do jego reprezentowania. </w:t>
      </w:r>
    </w:p>
    <w:p w14:paraId="609A0B65" w14:textId="77777777" w:rsidR="00F0662C" w:rsidRPr="00B20C86" w:rsidRDefault="00F0662C" w:rsidP="0071323D">
      <w:pPr>
        <w:pStyle w:val="Akapitzlist"/>
        <w:numPr>
          <w:ilvl w:val="0"/>
          <w:numId w:val="16"/>
        </w:numPr>
        <w:spacing w:after="0" w:line="312" w:lineRule="auto"/>
        <w:ind w:left="425" w:hanging="425"/>
        <w:contextualSpacing w:val="0"/>
        <w:jc w:val="both"/>
        <w:rPr>
          <w:rFonts w:ascii="Arial" w:hAnsi="Arial" w:cs="Arial"/>
          <w:sz w:val="24"/>
        </w:rPr>
      </w:pPr>
      <w:r w:rsidRPr="00B20C86">
        <w:rPr>
          <w:rFonts w:ascii="Arial" w:hAnsi="Arial" w:cs="Arial"/>
          <w:sz w:val="24"/>
        </w:rPr>
        <w:t xml:space="preserve">Do zmiany formy zabezpieczenia Umowy w trakcie realizacji Umowy wykonawczej stosuje się art. 149 ustawy z dnia 29 stycznia 2004 r. Prawo zamówień publicznych </w:t>
      </w:r>
      <w:r w:rsidR="003366AE">
        <w:rPr>
          <w:rFonts w:ascii="Arial" w:hAnsi="Arial" w:cs="Arial"/>
          <w:sz w:val="24"/>
        </w:rPr>
        <w:t>(</w:t>
      </w:r>
      <w:proofErr w:type="spellStart"/>
      <w:r w:rsidR="003366AE">
        <w:rPr>
          <w:rFonts w:ascii="Arial" w:hAnsi="Arial" w:cs="Arial"/>
          <w:sz w:val="24"/>
        </w:rPr>
        <w:t>t.j</w:t>
      </w:r>
      <w:proofErr w:type="spellEnd"/>
      <w:r w:rsidR="003366AE">
        <w:rPr>
          <w:rFonts w:ascii="Arial" w:hAnsi="Arial" w:cs="Arial"/>
          <w:sz w:val="24"/>
        </w:rPr>
        <w:t>. Dz. U. z 2019 r. poz. 1843</w:t>
      </w:r>
      <w:r w:rsidR="0088649A" w:rsidRPr="00B20C86">
        <w:rPr>
          <w:rFonts w:ascii="Arial" w:hAnsi="Arial" w:cs="Arial"/>
          <w:sz w:val="24"/>
        </w:rPr>
        <w:t>).</w:t>
      </w:r>
    </w:p>
    <w:p w14:paraId="10B40D97" w14:textId="77777777" w:rsidR="00F0662C" w:rsidRPr="00B20C86" w:rsidRDefault="00F0662C" w:rsidP="0071323D">
      <w:pPr>
        <w:pStyle w:val="Akapitzlist"/>
        <w:numPr>
          <w:ilvl w:val="0"/>
          <w:numId w:val="16"/>
        </w:numPr>
        <w:spacing w:after="0" w:line="312" w:lineRule="auto"/>
        <w:ind w:left="425" w:hanging="425"/>
        <w:contextualSpacing w:val="0"/>
        <w:jc w:val="both"/>
        <w:rPr>
          <w:rFonts w:ascii="Arial" w:hAnsi="Arial" w:cs="Arial"/>
          <w:sz w:val="24"/>
        </w:rPr>
      </w:pPr>
      <w:r w:rsidRPr="00B20C86">
        <w:rPr>
          <w:rFonts w:ascii="Arial" w:hAnsi="Arial" w:cs="Arial"/>
          <w:sz w:val="24"/>
        </w:rPr>
        <w:t xml:space="preserve">Korzystanie z zabezpieczenia należytego wykonania Umowy następuje do kwot odpowiadających szacunkowej wysokości uzasadnionych roszczeń Zamawiającego. </w:t>
      </w:r>
    </w:p>
    <w:p w14:paraId="667A22E9" w14:textId="77777777" w:rsidR="00F0662C" w:rsidRPr="00B20C86" w:rsidRDefault="00F0662C" w:rsidP="0071323D">
      <w:pPr>
        <w:pStyle w:val="Akapitzlist"/>
        <w:numPr>
          <w:ilvl w:val="0"/>
          <w:numId w:val="16"/>
        </w:numPr>
        <w:spacing w:after="0" w:line="312" w:lineRule="auto"/>
        <w:ind w:left="425" w:hanging="425"/>
        <w:contextualSpacing w:val="0"/>
        <w:jc w:val="both"/>
        <w:rPr>
          <w:rFonts w:ascii="Arial" w:hAnsi="Arial" w:cs="Arial"/>
          <w:sz w:val="24"/>
        </w:rPr>
      </w:pPr>
      <w:r w:rsidRPr="00B20C86">
        <w:rPr>
          <w:rFonts w:ascii="Arial" w:hAnsi="Arial" w:cs="Arial"/>
          <w:sz w:val="24"/>
        </w:rPr>
        <w:t xml:space="preserve">Zamawiający zwróci zabezpieczenie należytego wykonania Umowy Wykonawcy na zasadach przewidzianych przepisami prawa, w terminie 30 dni od dnia zakończenia świadczenia </w:t>
      </w:r>
      <w:r w:rsidR="00D2059D" w:rsidRPr="00B20C86">
        <w:rPr>
          <w:rFonts w:ascii="Arial" w:hAnsi="Arial" w:cs="Arial"/>
          <w:sz w:val="24"/>
        </w:rPr>
        <w:t>u</w:t>
      </w:r>
      <w:r w:rsidRPr="00B20C86">
        <w:rPr>
          <w:rFonts w:ascii="Arial" w:hAnsi="Arial" w:cs="Arial"/>
          <w:sz w:val="24"/>
        </w:rPr>
        <w:t xml:space="preserve">sług oraz uznania ich przez Zamawiającego za należycie wykonaną. Za dzień uznania </w:t>
      </w:r>
      <w:r w:rsidR="00D2059D" w:rsidRPr="00B20C86">
        <w:rPr>
          <w:rFonts w:ascii="Arial" w:hAnsi="Arial" w:cs="Arial"/>
          <w:sz w:val="24"/>
        </w:rPr>
        <w:t>u</w:t>
      </w:r>
      <w:r w:rsidRPr="00B20C86">
        <w:rPr>
          <w:rFonts w:ascii="Arial" w:hAnsi="Arial" w:cs="Arial"/>
          <w:sz w:val="24"/>
        </w:rPr>
        <w:t>mowy za należycie wykonaną Strony uznają dzień podpisania przez Zamawiającego protokołu odbioru wykonanych Usług.</w:t>
      </w:r>
    </w:p>
    <w:p w14:paraId="769A224D" w14:textId="77777777" w:rsidR="00F0662C" w:rsidRPr="00B20C86" w:rsidRDefault="00F0662C" w:rsidP="0071323D">
      <w:pPr>
        <w:pStyle w:val="Akapitzlist"/>
        <w:numPr>
          <w:ilvl w:val="0"/>
          <w:numId w:val="16"/>
        </w:numPr>
        <w:spacing w:after="0" w:line="312" w:lineRule="auto"/>
        <w:ind w:left="425" w:hanging="425"/>
        <w:contextualSpacing w:val="0"/>
        <w:jc w:val="both"/>
        <w:rPr>
          <w:rFonts w:ascii="Arial" w:hAnsi="Arial" w:cs="Arial"/>
          <w:sz w:val="24"/>
        </w:rPr>
      </w:pPr>
      <w:r w:rsidRPr="00B20C86">
        <w:rPr>
          <w:rFonts w:ascii="Arial" w:hAnsi="Arial" w:cs="Arial"/>
          <w:sz w:val="24"/>
        </w:rPr>
        <w:t xml:space="preserve">W przypadku niewykonania lub nienależytego wykonania </w:t>
      </w:r>
      <w:r w:rsidR="00D2059D" w:rsidRPr="00B20C86">
        <w:rPr>
          <w:rFonts w:ascii="Arial" w:hAnsi="Arial" w:cs="Arial"/>
          <w:sz w:val="24"/>
        </w:rPr>
        <w:t>u</w:t>
      </w:r>
      <w:r w:rsidRPr="00B20C86">
        <w:rPr>
          <w:rFonts w:ascii="Arial" w:hAnsi="Arial" w:cs="Arial"/>
          <w:sz w:val="24"/>
        </w:rPr>
        <w:t xml:space="preserve">mowy zabezpieczenie może zostać przekazane na poczet kar </w:t>
      </w:r>
      <w:r w:rsidR="00D2059D" w:rsidRPr="00B20C86">
        <w:rPr>
          <w:rFonts w:ascii="Arial" w:hAnsi="Arial" w:cs="Arial"/>
          <w:sz w:val="24"/>
        </w:rPr>
        <w:t>u</w:t>
      </w:r>
      <w:r w:rsidRPr="00B20C86">
        <w:rPr>
          <w:rFonts w:ascii="Arial" w:hAnsi="Arial" w:cs="Arial"/>
          <w:sz w:val="24"/>
        </w:rPr>
        <w:t>mownych lub</w:t>
      </w:r>
      <w:r w:rsidR="006453A1">
        <w:rPr>
          <w:rFonts w:ascii="Arial" w:hAnsi="Arial" w:cs="Arial"/>
          <w:sz w:val="24"/>
        </w:rPr>
        <w:t> </w:t>
      </w:r>
      <w:r w:rsidRPr="00B20C86">
        <w:rPr>
          <w:rFonts w:ascii="Arial" w:hAnsi="Arial" w:cs="Arial"/>
          <w:sz w:val="24"/>
        </w:rPr>
        <w:t>odszkodowania.</w:t>
      </w:r>
    </w:p>
    <w:p w14:paraId="1222E620" w14:textId="77777777" w:rsidR="00F0662C" w:rsidRPr="00B20C86" w:rsidRDefault="00F0662C" w:rsidP="0071323D">
      <w:pPr>
        <w:pStyle w:val="Akapitzlist"/>
        <w:numPr>
          <w:ilvl w:val="0"/>
          <w:numId w:val="16"/>
        </w:numPr>
        <w:spacing w:after="0" w:line="312" w:lineRule="auto"/>
        <w:ind w:left="425" w:hanging="425"/>
        <w:contextualSpacing w:val="0"/>
        <w:jc w:val="both"/>
        <w:rPr>
          <w:rFonts w:ascii="Arial" w:hAnsi="Arial" w:cs="Arial"/>
          <w:sz w:val="24"/>
        </w:rPr>
      </w:pPr>
      <w:r w:rsidRPr="00B20C86">
        <w:rPr>
          <w:rFonts w:ascii="Arial" w:hAnsi="Arial" w:cs="Arial"/>
          <w:sz w:val="24"/>
        </w:rPr>
        <w:t xml:space="preserve"> Zwrotu zabezpieczenia Zamawiający dokona na rachunek bankowy Wykonawcy o numerze: ……………………………………………… (jeżeli</w:t>
      </w:r>
      <w:r w:rsidR="006453A1">
        <w:rPr>
          <w:rFonts w:ascii="Arial" w:hAnsi="Arial" w:cs="Arial"/>
          <w:sz w:val="24"/>
        </w:rPr>
        <w:t> </w:t>
      </w:r>
      <w:r w:rsidRPr="00B20C86">
        <w:rPr>
          <w:rFonts w:ascii="Arial" w:hAnsi="Arial" w:cs="Arial"/>
          <w:sz w:val="24"/>
        </w:rPr>
        <w:t xml:space="preserve">dotyczy). </w:t>
      </w:r>
    </w:p>
    <w:p w14:paraId="5FE320BB" w14:textId="04588040" w:rsidR="00F0662C" w:rsidRDefault="00F0662C" w:rsidP="0071323D">
      <w:pPr>
        <w:pStyle w:val="Akapitzlist"/>
        <w:numPr>
          <w:ilvl w:val="0"/>
          <w:numId w:val="16"/>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hAnsi="Arial" w:cs="Arial"/>
          <w:sz w:val="24"/>
        </w:rPr>
        <w:lastRenderedPageBreak/>
        <w:t xml:space="preserve">Jeżeli zabezpieczenie zostanie wniesione w pieniądzu, Zamawiający zwróci </w:t>
      </w:r>
      <w:r w:rsidR="00391318">
        <w:rPr>
          <w:rFonts w:ascii="Arial" w:hAnsi="Arial" w:cs="Arial"/>
          <w:sz w:val="24"/>
        </w:rPr>
        <w:br/>
      </w:r>
      <w:r w:rsidRPr="00B20C86">
        <w:rPr>
          <w:rFonts w:ascii="Arial" w:hAnsi="Arial" w:cs="Arial"/>
          <w:sz w:val="24"/>
        </w:rPr>
        <w:t xml:space="preserve">je wraz z odsetkami wynikającymi z </w:t>
      </w:r>
      <w:r w:rsidR="00D2059D" w:rsidRPr="00B20C86">
        <w:rPr>
          <w:rFonts w:ascii="Arial" w:hAnsi="Arial" w:cs="Arial"/>
          <w:sz w:val="24"/>
        </w:rPr>
        <w:t>u</w:t>
      </w:r>
      <w:r w:rsidRPr="00B20C86">
        <w:rPr>
          <w:rFonts w:ascii="Arial" w:hAnsi="Arial" w:cs="Arial"/>
          <w:sz w:val="24"/>
        </w:rPr>
        <w:t>mowy rachunku bankowego, na którym było ono przechowywane, pomniejszone o koszt prowadzenia rachunku oraz</w:t>
      </w:r>
      <w:r w:rsidRPr="00B20C86">
        <w:rPr>
          <w:rFonts w:ascii="Arial" w:eastAsia="Times New Roman" w:hAnsi="Arial" w:cs="Arial"/>
          <w:sz w:val="24"/>
          <w:szCs w:val="24"/>
          <w:lang w:eastAsia="pl-PL"/>
        </w:rPr>
        <w:t xml:space="preserve"> prowizji bankowej za przelew pieniędzy na rachunek bankowy Wykonawcy. </w:t>
      </w:r>
    </w:p>
    <w:p w14:paraId="276B8E3C" w14:textId="77777777" w:rsidR="00E0057D" w:rsidRPr="00B20C86" w:rsidRDefault="00E0057D" w:rsidP="00E610B0">
      <w:pPr>
        <w:pStyle w:val="Akapitzlist"/>
        <w:spacing w:after="0" w:line="312" w:lineRule="auto"/>
        <w:ind w:left="425"/>
        <w:contextualSpacing w:val="0"/>
        <w:jc w:val="both"/>
        <w:rPr>
          <w:rFonts w:ascii="Arial" w:eastAsia="Times New Roman" w:hAnsi="Arial" w:cs="Arial"/>
          <w:sz w:val="24"/>
          <w:szCs w:val="24"/>
          <w:lang w:eastAsia="pl-PL"/>
        </w:rPr>
      </w:pPr>
    </w:p>
    <w:p w14:paraId="643C67A4" w14:textId="77777777" w:rsidR="00626CAD" w:rsidRPr="00F97CC5" w:rsidRDefault="00DD41EA" w:rsidP="00E610B0">
      <w:pPr>
        <w:pStyle w:val="Default"/>
        <w:keepNext/>
        <w:keepLines/>
        <w:spacing w:line="312" w:lineRule="auto"/>
        <w:jc w:val="center"/>
        <w:rPr>
          <w:b/>
          <w:bCs/>
          <w:caps/>
          <w:color w:val="auto"/>
        </w:rPr>
      </w:pPr>
      <w:r w:rsidRPr="00F97CC5">
        <w:rPr>
          <w:b/>
          <w:bCs/>
          <w:caps/>
          <w:color w:val="auto"/>
        </w:rPr>
        <w:t>§ 1</w:t>
      </w:r>
      <w:r w:rsidR="00F0662C" w:rsidRPr="00F97CC5">
        <w:rPr>
          <w:b/>
          <w:bCs/>
          <w:caps/>
          <w:color w:val="auto"/>
        </w:rPr>
        <w:t>5</w:t>
      </w:r>
    </w:p>
    <w:p w14:paraId="7C60E23B" w14:textId="77777777" w:rsidR="00626CAD" w:rsidRPr="00F97CC5" w:rsidRDefault="00626CAD" w:rsidP="00994036">
      <w:pPr>
        <w:pStyle w:val="Default"/>
        <w:keepNext/>
        <w:spacing w:after="120" w:line="312" w:lineRule="auto"/>
        <w:jc w:val="center"/>
        <w:rPr>
          <w:b/>
          <w:bCs/>
          <w:caps/>
          <w:color w:val="auto"/>
        </w:rPr>
      </w:pPr>
      <w:r w:rsidRPr="00F97CC5">
        <w:rPr>
          <w:b/>
          <w:bCs/>
          <w:caps/>
          <w:color w:val="auto"/>
        </w:rPr>
        <w:t>OCHRONA INFORMACJI NIEJAWNYCH</w:t>
      </w:r>
    </w:p>
    <w:p w14:paraId="07EACD52" w14:textId="33F9CEC4" w:rsidR="00C776D5" w:rsidRPr="00402906" w:rsidRDefault="00C776D5"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Przedmiotem ochrony są wszelkie informacje, które mogłyby zostać ujawnione Wykonawcy w związku z wykonywaniem umowy, bez względu na ich formę oraz sposób pozyskania, w szczególności informacje dotyczące:</w:t>
      </w:r>
    </w:p>
    <w:p w14:paraId="55D3883F" w14:textId="77777777" w:rsidR="00C776D5" w:rsidRPr="00C776D5" w:rsidRDefault="00C776D5" w:rsidP="00391318">
      <w:pPr>
        <w:spacing w:after="0"/>
        <w:ind w:firstLine="426"/>
        <w:jc w:val="both"/>
        <w:rPr>
          <w:rFonts w:ascii="Arial" w:hAnsi="Arial" w:cs="Arial"/>
          <w:sz w:val="24"/>
          <w:szCs w:val="24"/>
        </w:rPr>
      </w:pPr>
      <w:r w:rsidRPr="00C776D5">
        <w:rPr>
          <w:rFonts w:ascii="Arial" w:hAnsi="Arial" w:cs="Arial"/>
          <w:sz w:val="24"/>
          <w:szCs w:val="24"/>
        </w:rPr>
        <w:t>a) ochrony fizycznej obiektów;</w:t>
      </w:r>
    </w:p>
    <w:p w14:paraId="2F1EC157" w14:textId="1D32C1BB" w:rsidR="00C776D5" w:rsidRPr="00C776D5" w:rsidRDefault="00C776D5" w:rsidP="00391318">
      <w:pPr>
        <w:spacing w:after="0"/>
        <w:ind w:left="709" w:hanging="283"/>
        <w:rPr>
          <w:rFonts w:ascii="Arial" w:hAnsi="Arial" w:cs="Arial"/>
          <w:sz w:val="24"/>
          <w:szCs w:val="24"/>
        </w:rPr>
      </w:pPr>
      <w:r w:rsidRPr="00C776D5">
        <w:rPr>
          <w:rFonts w:ascii="Arial" w:hAnsi="Arial" w:cs="Arial"/>
          <w:sz w:val="24"/>
          <w:szCs w:val="24"/>
        </w:rPr>
        <w:t xml:space="preserve">b) rozmieszczenia i użytkowania systemów alarmowych wykorzystywanych </w:t>
      </w:r>
      <w:r w:rsidR="00391318">
        <w:rPr>
          <w:rFonts w:ascii="Arial" w:hAnsi="Arial" w:cs="Arial"/>
          <w:sz w:val="24"/>
          <w:szCs w:val="24"/>
        </w:rPr>
        <w:br/>
      </w:r>
      <w:r w:rsidRPr="00C776D5">
        <w:rPr>
          <w:rFonts w:ascii="Arial" w:hAnsi="Arial" w:cs="Arial"/>
          <w:sz w:val="24"/>
          <w:szCs w:val="24"/>
        </w:rPr>
        <w:t>w ochronie obiektów wojskowych;</w:t>
      </w:r>
    </w:p>
    <w:p w14:paraId="49EBE206" w14:textId="77777777" w:rsidR="00C776D5" w:rsidRPr="00C776D5" w:rsidRDefault="00C776D5" w:rsidP="00391318">
      <w:pPr>
        <w:spacing w:after="0"/>
        <w:ind w:left="709" w:hanging="283"/>
        <w:rPr>
          <w:rFonts w:ascii="Arial" w:hAnsi="Arial" w:cs="Arial"/>
          <w:sz w:val="24"/>
          <w:szCs w:val="24"/>
        </w:rPr>
      </w:pPr>
      <w:r w:rsidRPr="00C776D5">
        <w:rPr>
          <w:rFonts w:ascii="Arial" w:hAnsi="Arial" w:cs="Arial"/>
          <w:sz w:val="24"/>
          <w:szCs w:val="24"/>
        </w:rPr>
        <w:t>c) wszelkie inne informacje uzyskane w związku z realizacją umowy mające wpływ na zapewnienie bezpieczeństwa obiektu;</w:t>
      </w:r>
    </w:p>
    <w:p w14:paraId="794ADB97" w14:textId="23F90F03" w:rsidR="00C776D5" w:rsidRPr="00C776D5" w:rsidRDefault="00C776D5" w:rsidP="00402906">
      <w:pPr>
        <w:spacing w:after="0"/>
        <w:ind w:left="709" w:hanging="283"/>
        <w:jc w:val="both"/>
        <w:rPr>
          <w:rFonts w:ascii="Arial" w:hAnsi="Arial" w:cs="Arial"/>
          <w:sz w:val="24"/>
          <w:szCs w:val="24"/>
        </w:rPr>
      </w:pPr>
      <w:r w:rsidRPr="00C776D5">
        <w:rPr>
          <w:rFonts w:ascii="Arial" w:hAnsi="Arial" w:cs="Arial"/>
          <w:sz w:val="24"/>
          <w:szCs w:val="24"/>
        </w:rPr>
        <w:t>d) dokumenty i materiały, które mogą zostać wytworzone w związku z realizacją przedmiotu umowy.</w:t>
      </w:r>
    </w:p>
    <w:p w14:paraId="47D720C6" w14:textId="330E0DC2" w:rsidR="00C776D5" w:rsidRPr="00402906" w:rsidRDefault="00C776D5"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 xml:space="preserve">Wykonawca w czasie obowiązywania umowy oraz po jej rozwiązaniu zobowiązany jest pod rygorem odpowiedzialności karnej, zachować </w:t>
      </w:r>
      <w:r w:rsidR="00391318" w:rsidRPr="00402906">
        <w:rPr>
          <w:rFonts w:ascii="Arial" w:hAnsi="Arial" w:cs="Arial"/>
          <w:sz w:val="24"/>
        </w:rPr>
        <w:br/>
      </w:r>
      <w:r w:rsidRPr="00402906">
        <w:rPr>
          <w:rFonts w:ascii="Arial" w:hAnsi="Arial" w:cs="Arial"/>
          <w:sz w:val="24"/>
        </w:rPr>
        <w:t>w tajemnicy wszelkie informacje, do których miał dostęp w trakcie realizacji przedmiotu umowy i nie udostępniania ich żadnemu podmiotowi bez zgody Zamawiającego, chyba że taki obowiązek wynika z przepisów prawa.</w:t>
      </w:r>
    </w:p>
    <w:p w14:paraId="23111B95" w14:textId="3D96982C" w:rsidR="00C776D5" w:rsidRPr="00402906" w:rsidRDefault="00C776D5"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Realizowanie umowy nie może być</w:t>
      </w:r>
      <w:r w:rsidR="009525B4" w:rsidRPr="00402906">
        <w:rPr>
          <w:rFonts w:ascii="Arial" w:hAnsi="Arial" w:cs="Arial"/>
          <w:sz w:val="24"/>
        </w:rPr>
        <w:t xml:space="preserve"> wykorzystane przez Wykonawcę w  </w:t>
      </w:r>
      <w:r w:rsidRPr="00402906">
        <w:rPr>
          <w:rFonts w:ascii="Arial" w:hAnsi="Arial" w:cs="Arial"/>
          <w:sz w:val="24"/>
        </w:rPr>
        <w:t>materiałach marketingowych ani prezentowane w środkach masowego przekazu (</w:t>
      </w:r>
      <w:proofErr w:type="spellStart"/>
      <w:r w:rsidRPr="00402906">
        <w:rPr>
          <w:rFonts w:ascii="Arial" w:hAnsi="Arial" w:cs="Arial"/>
          <w:sz w:val="24"/>
        </w:rPr>
        <w:t>t.j</w:t>
      </w:r>
      <w:proofErr w:type="spellEnd"/>
      <w:r w:rsidRPr="00402906">
        <w:rPr>
          <w:rFonts w:ascii="Arial" w:hAnsi="Arial" w:cs="Arial"/>
          <w:sz w:val="24"/>
        </w:rPr>
        <w:t>. prasie, radiu, telewizji, filmie, Internecie itp.).</w:t>
      </w:r>
    </w:p>
    <w:p w14:paraId="625BD9D3" w14:textId="2A6DD0A5" w:rsidR="00C776D5" w:rsidRPr="00402906" w:rsidRDefault="00C776D5"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Wstęp pracowników Wykonawcy (kierowców, konwojentów) na teren chroniony odbywać się będzie na podstawie przepustek z napisem „GOŚĆ” wystawionych na podstawie „Wykazu osób wyznaczonych do realizacji umowy”, stanowiącego załącznik nr 6 do niniejszej umowy.</w:t>
      </w:r>
    </w:p>
    <w:p w14:paraId="78C0646B" w14:textId="7CC90E92" w:rsidR="00C776D5" w:rsidRPr="00402906" w:rsidRDefault="00C776D5"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 xml:space="preserve">Wjazd pojazdów Wykonawcy (dostawców) na teren chroniony odbywać </w:t>
      </w:r>
      <w:r w:rsidR="00391318" w:rsidRPr="00402906">
        <w:rPr>
          <w:rFonts w:ascii="Arial" w:hAnsi="Arial" w:cs="Arial"/>
          <w:sz w:val="24"/>
        </w:rPr>
        <w:br/>
      </w:r>
      <w:r w:rsidRPr="00402906">
        <w:rPr>
          <w:rFonts w:ascii="Arial" w:hAnsi="Arial" w:cs="Arial"/>
          <w:sz w:val="24"/>
        </w:rPr>
        <w:t>się będzie na podstawie „Wykazu pojazdów uprawnionych do wjazdu na teren kompleksu wojskowego” stanowiącego załącznik nr 7 do niniejszej umowy.</w:t>
      </w:r>
    </w:p>
    <w:p w14:paraId="07D944E0" w14:textId="75B86042" w:rsidR="00C776D5" w:rsidRPr="00402906" w:rsidRDefault="00C776D5"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 xml:space="preserve">Zabrania się pracownikom Wykonawcy (dostawcy) wnoszenia i używania </w:t>
      </w:r>
      <w:r w:rsidR="00391318" w:rsidRPr="00402906">
        <w:rPr>
          <w:rFonts w:ascii="Arial" w:hAnsi="Arial" w:cs="Arial"/>
          <w:sz w:val="24"/>
        </w:rPr>
        <w:br/>
      </w:r>
      <w:r w:rsidRPr="00402906">
        <w:rPr>
          <w:rFonts w:ascii="Arial" w:hAnsi="Arial" w:cs="Arial"/>
          <w:sz w:val="24"/>
        </w:rPr>
        <w:t xml:space="preserve">na terenie chronionych kompleksu wojskowego urządzeń do przetwarzania obrazu i dźwięku (telefony komórkowe, aparaty fotograficzne, kamery”, rejestratory samochodowe, inne urządzenia i środki łączności do rejestrowania dźwięku lub obrazu) zgodnie z wymaganiami określonymi w decyzji Nr 77/MON Ministra Obrony Narodowej z dnia 9 czerwca w sprawie zasad używania urządzeń do przetwarzania obrazu i dźwięku oraz organizacji ochrony informacji niejawnych podczas przedsięwzięć realizowanych w komórkach i jednostkach </w:t>
      </w:r>
      <w:r w:rsidRPr="00402906">
        <w:rPr>
          <w:rFonts w:ascii="Arial" w:hAnsi="Arial" w:cs="Arial"/>
          <w:sz w:val="24"/>
        </w:rPr>
        <w:lastRenderedPageBreak/>
        <w:t>organizacyjnych podległych Ministrowi Obrony Narodowej lub przez niego nadzorowanych (Dz. Urz. MON z dnia 10.06.2020 r. poz. 94).</w:t>
      </w:r>
    </w:p>
    <w:p w14:paraId="3533FD59" w14:textId="1C9D0B84" w:rsidR="00C776D5" w:rsidRPr="00402906" w:rsidRDefault="009525B4"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 xml:space="preserve">W </w:t>
      </w:r>
      <w:r w:rsidR="00C776D5" w:rsidRPr="00402906">
        <w:rPr>
          <w:rFonts w:ascii="Arial" w:hAnsi="Arial" w:cs="Arial"/>
          <w:sz w:val="24"/>
        </w:rPr>
        <w:t xml:space="preserve">szczególnie uzasadnionych przypadkach administrator kompleksu wojskowego odpowiedzialny za jego ochronę może wyrazić zgodę </w:t>
      </w:r>
      <w:r w:rsidR="00391318" w:rsidRPr="00402906">
        <w:rPr>
          <w:rFonts w:ascii="Arial" w:hAnsi="Arial" w:cs="Arial"/>
          <w:sz w:val="24"/>
        </w:rPr>
        <w:br/>
      </w:r>
      <w:r w:rsidR="00C776D5" w:rsidRPr="00402906">
        <w:rPr>
          <w:rFonts w:ascii="Arial" w:hAnsi="Arial" w:cs="Arial"/>
          <w:sz w:val="24"/>
        </w:rPr>
        <w:t xml:space="preserve">na wniesienie i używanie w strefie ochronnej III urządzeń do przetwarzania obrazu i dźwięku w celach komunikacyjnych z zastrzeżeniem połączeń </w:t>
      </w:r>
      <w:r w:rsidR="00391318" w:rsidRPr="00402906">
        <w:rPr>
          <w:rFonts w:ascii="Arial" w:hAnsi="Arial" w:cs="Arial"/>
          <w:sz w:val="24"/>
        </w:rPr>
        <w:br/>
      </w:r>
      <w:r w:rsidR="00C776D5" w:rsidRPr="00402906">
        <w:rPr>
          <w:rFonts w:ascii="Arial" w:hAnsi="Arial" w:cs="Arial"/>
          <w:sz w:val="24"/>
        </w:rPr>
        <w:t>i transmisji wideo.</w:t>
      </w:r>
    </w:p>
    <w:p w14:paraId="268B0D1C" w14:textId="00576FBA" w:rsidR="00C776D5" w:rsidRPr="00402906" w:rsidRDefault="00C776D5"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 xml:space="preserve">W przypadku stwierdzenia rejestrowania albo transmisji obrazu lub dźwięku </w:t>
      </w:r>
      <w:r w:rsidR="00391318" w:rsidRPr="00402906">
        <w:rPr>
          <w:rFonts w:ascii="Arial" w:hAnsi="Arial" w:cs="Arial"/>
          <w:sz w:val="24"/>
        </w:rPr>
        <w:br/>
      </w:r>
      <w:r w:rsidRPr="00402906">
        <w:rPr>
          <w:rFonts w:ascii="Arial" w:hAnsi="Arial" w:cs="Arial"/>
          <w:sz w:val="24"/>
        </w:rPr>
        <w:t>w strefie ochronnej Zamawiający niezwłocznie zawiadomi Służbę Kontrwywiadu Wojskowego, właściwą terytorialnie jednostkę Żandarmerii Wojskowej oraz najbliższą jednostkę Policji.</w:t>
      </w:r>
    </w:p>
    <w:p w14:paraId="3C7125B0" w14:textId="1EBB07EE" w:rsidR="009525B4" w:rsidRPr="00402906" w:rsidRDefault="00C776D5"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Nie przewiduje się w związku z wykonywaniem umowy:</w:t>
      </w:r>
    </w:p>
    <w:p w14:paraId="142C3407" w14:textId="1FC865A4" w:rsidR="00C776D5" w:rsidRPr="00C776D5" w:rsidRDefault="00C776D5" w:rsidP="009A0A20">
      <w:pPr>
        <w:spacing w:after="0"/>
        <w:ind w:left="426"/>
        <w:jc w:val="both"/>
        <w:rPr>
          <w:rFonts w:ascii="Arial" w:hAnsi="Arial" w:cs="Arial"/>
          <w:sz w:val="24"/>
          <w:szCs w:val="24"/>
        </w:rPr>
      </w:pPr>
      <w:r w:rsidRPr="00C776D5">
        <w:rPr>
          <w:rFonts w:ascii="Arial" w:hAnsi="Arial" w:cs="Arial"/>
          <w:sz w:val="24"/>
          <w:szCs w:val="24"/>
        </w:rPr>
        <w:t>a) wytwarzania przez Wykonawcę materiałów niejawnych,</w:t>
      </w:r>
    </w:p>
    <w:p w14:paraId="7ED4A8D0" w14:textId="77777777" w:rsidR="00C776D5" w:rsidRPr="00C776D5" w:rsidRDefault="00C776D5" w:rsidP="009A0A20">
      <w:pPr>
        <w:spacing w:after="0"/>
        <w:ind w:firstLine="426"/>
        <w:jc w:val="both"/>
        <w:rPr>
          <w:rFonts w:ascii="Arial" w:hAnsi="Arial" w:cs="Arial"/>
          <w:sz w:val="24"/>
          <w:szCs w:val="24"/>
        </w:rPr>
      </w:pPr>
      <w:r w:rsidRPr="00C776D5">
        <w:rPr>
          <w:rFonts w:ascii="Arial" w:hAnsi="Arial" w:cs="Arial"/>
          <w:sz w:val="24"/>
          <w:szCs w:val="24"/>
        </w:rPr>
        <w:t>b) przekazywania materiałów niejawnych Wykonawcy,</w:t>
      </w:r>
    </w:p>
    <w:p w14:paraId="44FA2FE5" w14:textId="77777777" w:rsidR="009525B4" w:rsidRDefault="00C776D5" w:rsidP="009A0A20">
      <w:pPr>
        <w:spacing w:after="120"/>
        <w:ind w:firstLine="425"/>
        <w:jc w:val="both"/>
        <w:rPr>
          <w:rFonts w:ascii="Arial" w:hAnsi="Arial" w:cs="Arial"/>
          <w:sz w:val="24"/>
          <w:szCs w:val="24"/>
        </w:rPr>
      </w:pPr>
      <w:r w:rsidRPr="00C776D5">
        <w:rPr>
          <w:rFonts w:ascii="Arial" w:hAnsi="Arial" w:cs="Arial"/>
          <w:sz w:val="24"/>
          <w:szCs w:val="24"/>
        </w:rPr>
        <w:t>c) wymiany korespondencji niejawnej pomiędzy stronami umowy.</w:t>
      </w:r>
    </w:p>
    <w:p w14:paraId="72367EF3" w14:textId="5E9A50DB" w:rsidR="00C776D5" w:rsidRPr="00402906" w:rsidRDefault="00C776D5"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 xml:space="preserve">Wstęp na teren kompleksów wojskowych osób (kierowców, konwojentów) nieposiadających obywatelstwa polskiego, wymaga uzyskania zezwolenia </w:t>
      </w:r>
      <w:r w:rsidR="009A0A20" w:rsidRPr="00402906">
        <w:rPr>
          <w:rFonts w:ascii="Arial" w:hAnsi="Arial" w:cs="Arial"/>
          <w:sz w:val="24"/>
        </w:rPr>
        <w:br/>
      </w:r>
      <w:r w:rsidRPr="00402906">
        <w:rPr>
          <w:rFonts w:ascii="Arial" w:hAnsi="Arial" w:cs="Arial"/>
          <w:sz w:val="24"/>
        </w:rPr>
        <w:t xml:space="preserve">po otrzymaniu pozytywnej opinii Służby Kontrwywiadu Wojskowego </w:t>
      </w:r>
      <w:r w:rsidR="009A0A20" w:rsidRPr="00402906">
        <w:rPr>
          <w:rFonts w:ascii="Arial" w:hAnsi="Arial" w:cs="Arial"/>
          <w:sz w:val="24"/>
        </w:rPr>
        <w:br/>
      </w:r>
      <w:r w:rsidRPr="00402906">
        <w:rPr>
          <w:rFonts w:ascii="Arial" w:hAnsi="Arial" w:cs="Arial"/>
          <w:sz w:val="24"/>
        </w:rPr>
        <w:t xml:space="preserve">na zasadach określonych w decyzji nr 19/MON Ministra Obrony Narodowej </w:t>
      </w:r>
      <w:r w:rsidR="009A0A20" w:rsidRPr="00402906">
        <w:rPr>
          <w:rFonts w:ascii="Arial" w:hAnsi="Arial" w:cs="Arial"/>
          <w:sz w:val="24"/>
        </w:rPr>
        <w:br/>
      </w:r>
      <w:r w:rsidRPr="00402906">
        <w:rPr>
          <w:rFonts w:ascii="Arial" w:hAnsi="Arial" w:cs="Arial"/>
          <w:sz w:val="24"/>
        </w:rPr>
        <w:t>z dnia 24 stycznia 2017 r. w sprawie organizowania współpracy międzynarodowej w resorcie obrony narodowej (Dz. Urz. MON z 2017 r. poz.</w:t>
      </w:r>
      <w:r w:rsidR="00402906">
        <w:rPr>
          <w:rFonts w:ascii="Arial" w:hAnsi="Arial" w:cs="Arial"/>
          <w:sz w:val="24"/>
        </w:rPr>
        <w:t> </w:t>
      </w:r>
      <w:r w:rsidRPr="00402906">
        <w:rPr>
          <w:rFonts w:ascii="Arial" w:hAnsi="Arial" w:cs="Arial"/>
          <w:sz w:val="24"/>
        </w:rPr>
        <w:t>18). O wyrażenie opinii występuje Zamawiający na pisemny wniosek Wykonawcy w terminie nie krótszym niż 21 dni przed planowanym terminem rozpoczęcia prac konserwacyjno-naprawczych.</w:t>
      </w:r>
    </w:p>
    <w:p w14:paraId="2FB1246B" w14:textId="4216716F" w:rsidR="00C776D5" w:rsidRPr="00402906" w:rsidRDefault="00C776D5" w:rsidP="00402906">
      <w:pPr>
        <w:pStyle w:val="Akapitzlist"/>
        <w:numPr>
          <w:ilvl w:val="0"/>
          <w:numId w:val="37"/>
        </w:numPr>
        <w:spacing w:after="0" w:line="312" w:lineRule="auto"/>
        <w:ind w:left="425" w:hanging="425"/>
        <w:contextualSpacing w:val="0"/>
        <w:jc w:val="both"/>
        <w:rPr>
          <w:rFonts w:ascii="Arial" w:hAnsi="Arial" w:cs="Arial"/>
          <w:sz w:val="24"/>
        </w:rPr>
      </w:pPr>
      <w:r w:rsidRPr="00402906">
        <w:rPr>
          <w:rFonts w:ascii="Arial" w:hAnsi="Arial" w:cs="Arial"/>
          <w:sz w:val="24"/>
        </w:rPr>
        <w:t xml:space="preserve">Wykonawca oświadcza, że pracownicy w czasie realizacji usługi będą </w:t>
      </w:r>
      <w:r w:rsidR="007B653A" w:rsidRPr="00402906">
        <w:rPr>
          <w:rFonts w:ascii="Arial" w:hAnsi="Arial" w:cs="Arial"/>
          <w:sz w:val="24"/>
        </w:rPr>
        <w:t xml:space="preserve">  </w:t>
      </w:r>
      <w:r w:rsidRPr="00402906">
        <w:rPr>
          <w:rFonts w:ascii="Arial" w:hAnsi="Arial" w:cs="Arial"/>
          <w:sz w:val="24"/>
        </w:rPr>
        <w:t xml:space="preserve">przestrzegali zasad obowiązujących na terenie kompleksów wojskowych </w:t>
      </w:r>
      <w:r w:rsidR="009A0A20" w:rsidRPr="00402906">
        <w:rPr>
          <w:rFonts w:ascii="Arial" w:hAnsi="Arial" w:cs="Arial"/>
          <w:sz w:val="24"/>
        </w:rPr>
        <w:br/>
      </w:r>
      <w:r w:rsidRPr="00402906">
        <w:rPr>
          <w:rFonts w:ascii="Arial" w:hAnsi="Arial" w:cs="Arial"/>
          <w:sz w:val="24"/>
        </w:rPr>
        <w:t>w zakresie ochrony osób i mienia realizowanych przez Wewnętrzne Służby Ochrony, zgodnie z wymogami ustawy z dnia 22 sierpnia 1997 r. o ochronie osób i mienia (t. j. Dz. U. z 2020 r., poz. 838).</w:t>
      </w:r>
    </w:p>
    <w:p w14:paraId="6A798866" w14:textId="77777777" w:rsidR="00CC49FE" w:rsidRPr="00F97CC5" w:rsidRDefault="00CC49FE" w:rsidP="00E610B0">
      <w:pPr>
        <w:pStyle w:val="Default"/>
        <w:spacing w:line="312" w:lineRule="auto"/>
        <w:jc w:val="both"/>
        <w:rPr>
          <w:color w:val="auto"/>
        </w:rPr>
      </w:pPr>
    </w:p>
    <w:p w14:paraId="53729B14" w14:textId="77777777" w:rsidR="00E21A93" w:rsidRPr="00F97CC5" w:rsidRDefault="00E21A93" w:rsidP="00E610B0">
      <w:pPr>
        <w:pStyle w:val="Default"/>
        <w:keepNext/>
        <w:spacing w:line="312" w:lineRule="auto"/>
        <w:jc w:val="center"/>
        <w:rPr>
          <w:b/>
          <w:bCs/>
          <w:caps/>
          <w:color w:val="auto"/>
        </w:rPr>
      </w:pPr>
      <w:r w:rsidRPr="00F97CC5">
        <w:rPr>
          <w:b/>
          <w:bCs/>
          <w:caps/>
          <w:color w:val="auto"/>
        </w:rPr>
        <w:t>§ 1</w:t>
      </w:r>
      <w:r w:rsidR="00F0662C" w:rsidRPr="00F97CC5">
        <w:rPr>
          <w:b/>
          <w:bCs/>
          <w:caps/>
          <w:color w:val="auto"/>
        </w:rPr>
        <w:t>6</w:t>
      </w:r>
    </w:p>
    <w:p w14:paraId="6EB428ED" w14:textId="77777777" w:rsidR="00E21A93" w:rsidRPr="00F97CC5" w:rsidRDefault="00E21A93" w:rsidP="00994036">
      <w:pPr>
        <w:pStyle w:val="Default"/>
        <w:keepNext/>
        <w:spacing w:after="120" w:line="312" w:lineRule="auto"/>
        <w:jc w:val="center"/>
        <w:rPr>
          <w:b/>
          <w:bCs/>
          <w:caps/>
          <w:color w:val="auto"/>
        </w:rPr>
      </w:pPr>
      <w:r w:rsidRPr="00F97CC5">
        <w:rPr>
          <w:b/>
          <w:bCs/>
          <w:caps/>
          <w:color w:val="auto"/>
        </w:rPr>
        <w:t>zmiana treści umowy</w:t>
      </w:r>
    </w:p>
    <w:p w14:paraId="730F85F1" w14:textId="77777777" w:rsidR="003F0FCF" w:rsidRPr="00B20C86" w:rsidRDefault="003F0FCF" w:rsidP="0071323D">
      <w:pPr>
        <w:pStyle w:val="Akapitzlist"/>
        <w:numPr>
          <w:ilvl w:val="0"/>
          <w:numId w:val="15"/>
        </w:numPr>
        <w:spacing w:after="0" w:line="312" w:lineRule="auto"/>
        <w:ind w:left="425" w:hanging="425"/>
        <w:contextualSpacing w:val="0"/>
        <w:jc w:val="both"/>
        <w:rPr>
          <w:rFonts w:ascii="Arial" w:hAnsi="Arial" w:cs="Arial"/>
          <w:sz w:val="24"/>
        </w:rPr>
      </w:pPr>
      <w:r w:rsidRPr="00B20C86">
        <w:rPr>
          <w:rFonts w:ascii="Arial" w:hAnsi="Arial" w:cs="Arial"/>
          <w:sz w:val="24"/>
        </w:rPr>
        <w:t>Zamawiający dopuszcza możliwość dokonania zmiany postanowień zawartej umowy, w</w:t>
      </w:r>
      <w:r w:rsidR="003C41F9" w:rsidRPr="00B20C86">
        <w:rPr>
          <w:rFonts w:ascii="Arial" w:hAnsi="Arial" w:cs="Arial"/>
          <w:sz w:val="24"/>
        </w:rPr>
        <w:t> </w:t>
      </w:r>
      <w:r w:rsidRPr="00B20C86">
        <w:rPr>
          <w:rFonts w:ascii="Arial" w:hAnsi="Arial" w:cs="Arial"/>
          <w:sz w:val="24"/>
        </w:rPr>
        <w:t>stosunku do treści oferty, w zakresie:</w:t>
      </w:r>
    </w:p>
    <w:p w14:paraId="35926E3B" w14:textId="77777777" w:rsidR="003F0FCF" w:rsidRPr="00F97CC5" w:rsidRDefault="003F0FCF" w:rsidP="0071323D">
      <w:pPr>
        <w:pStyle w:val="Default"/>
        <w:numPr>
          <w:ilvl w:val="0"/>
          <w:numId w:val="11"/>
        </w:numPr>
        <w:spacing w:line="312" w:lineRule="auto"/>
        <w:ind w:left="709" w:hanging="425"/>
        <w:jc w:val="both"/>
        <w:rPr>
          <w:rFonts w:eastAsia="Times New Roman"/>
          <w:lang w:eastAsia="pl-PL"/>
        </w:rPr>
      </w:pPr>
      <w:r w:rsidRPr="00212656">
        <w:rPr>
          <w:rFonts w:eastAsia="Meiryo"/>
          <w:lang w:eastAsia="ja-JP"/>
        </w:rPr>
        <w:t>podwykonawcy</w:t>
      </w:r>
      <w:r w:rsidRPr="00F97CC5">
        <w:rPr>
          <w:rFonts w:eastAsia="Times New Roman"/>
          <w:lang w:eastAsia="pl-PL"/>
        </w:rPr>
        <w:t xml:space="preserve"> określonego w § 1</w:t>
      </w:r>
      <w:r w:rsidR="00F0662C" w:rsidRPr="00F97CC5">
        <w:rPr>
          <w:rFonts w:eastAsia="Times New Roman"/>
          <w:lang w:eastAsia="pl-PL"/>
        </w:rPr>
        <w:t>3</w:t>
      </w:r>
      <w:r w:rsidRPr="00F97CC5">
        <w:rPr>
          <w:rFonts w:eastAsia="Times New Roman"/>
          <w:lang w:eastAsia="pl-PL"/>
        </w:rPr>
        <w:t xml:space="preserve"> ust. 1;</w:t>
      </w:r>
    </w:p>
    <w:p w14:paraId="4D9B94B1" w14:textId="3048BD24" w:rsidR="003F0FCF" w:rsidRPr="00F97CC5" w:rsidRDefault="003F0FCF" w:rsidP="0071323D">
      <w:pPr>
        <w:pStyle w:val="Default"/>
        <w:numPr>
          <w:ilvl w:val="0"/>
          <w:numId w:val="11"/>
        </w:numPr>
        <w:spacing w:line="312" w:lineRule="auto"/>
        <w:ind w:left="709" w:hanging="425"/>
        <w:jc w:val="both"/>
        <w:rPr>
          <w:rFonts w:eastAsia="Times New Roman"/>
          <w:lang w:eastAsia="pl-PL"/>
        </w:rPr>
      </w:pPr>
      <w:r w:rsidRPr="00212656">
        <w:rPr>
          <w:rFonts w:eastAsia="Meiryo"/>
          <w:lang w:eastAsia="ja-JP"/>
        </w:rPr>
        <w:t>sytuacji</w:t>
      </w:r>
      <w:r w:rsidRPr="00F97CC5">
        <w:rPr>
          <w:rFonts w:eastAsia="Times New Roman"/>
          <w:lang w:eastAsia="pl-PL"/>
        </w:rPr>
        <w:t>, których nie można było przewidzieć w chwili zawarcia umowy i</w:t>
      </w:r>
      <w:r w:rsidR="00812C98">
        <w:rPr>
          <w:rFonts w:eastAsia="Times New Roman"/>
          <w:lang w:eastAsia="pl-PL"/>
        </w:rPr>
        <w:t> </w:t>
      </w:r>
      <w:r w:rsidRPr="00F97CC5">
        <w:rPr>
          <w:rFonts w:eastAsia="Times New Roman"/>
          <w:lang w:eastAsia="pl-PL"/>
        </w:rPr>
        <w:t xml:space="preserve">mających charakter zmian nieistotnych tj. nieodnoszących się do warunków, które gdyby zostały ujęte w ramach pierwotnej procedury udzielenia </w:t>
      </w:r>
      <w:r w:rsidRPr="00F97CC5">
        <w:rPr>
          <w:rFonts w:eastAsia="Times New Roman"/>
          <w:lang w:eastAsia="pl-PL"/>
        </w:rPr>
        <w:lastRenderedPageBreak/>
        <w:t>zamówienia, umożliwiłyby dopuszczenie innej oferty niż ta, która została pierwotnie dopuszczona</w:t>
      </w:r>
      <w:r w:rsidR="009A0A20">
        <w:rPr>
          <w:rFonts w:eastAsia="Times New Roman"/>
          <w:lang w:eastAsia="pl-PL"/>
        </w:rPr>
        <w:t>;</w:t>
      </w:r>
    </w:p>
    <w:p w14:paraId="64A41A2C" w14:textId="77777777" w:rsidR="0092588B" w:rsidRPr="00F97CC5" w:rsidRDefault="0092588B" w:rsidP="0071323D">
      <w:pPr>
        <w:pStyle w:val="Default"/>
        <w:numPr>
          <w:ilvl w:val="0"/>
          <w:numId w:val="11"/>
        </w:numPr>
        <w:spacing w:line="312" w:lineRule="auto"/>
        <w:ind w:left="709" w:hanging="425"/>
        <w:jc w:val="both"/>
        <w:rPr>
          <w:rFonts w:eastAsia="Times New Roman"/>
          <w:lang w:eastAsia="pl-PL"/>
        </w:rPr>
      </w:pPr>
      <w:r w:rsidRPr="00212656">
        <w:rPr>
          <w:rFonts w:eastAsia="Meiryo"/>
          <w:lang w:eastAsia="ja-JP"/>
        </w:rPr>
        <w:t>terminu</w:t>
      </w:r>
      <w:r w:rsidRPr="00F97CC5">
        <w:rPr>
          <w:rFonts w:eastAsia="Times New Roman"/>
          <w:lang w:eastAsia="pl-PL"/>
        </w:rPr>
        <w:t xml:space="preserve"> realizacji przedmiotu zamówienia (w sposób proporcjonalny), gdy:</w:t>
      </w:r>
    </w:p>
    <w:p w14:paraId="068CFBF4" w14:textId="77777777" w:rsidR="0092588B" w:rsidRPr="00F97CC5" w:rsidRDefault="0092588B" w:rsidP="0071323D">
      <w:pPr>
        <w:numPr>
          <w:ilvl w:val="0"/>
          <w:numId w:val="5"/>
        </w:numPr>
        <w:suppressAutoHyphens/>
        <w:overflowPunct w:val="0"/>
        <w:autoSpaceDE w:val="0"/>
        <w:spacing w:after="0" w:line="312" w:lineRule="auto"/>
        <w:ind w:left="851" w:hanging="284"/>
        <w:jc w:val="both"/>
        <w:textAlignment w:val="baseline"/>
        <w:rPr>
          <w:rFonts w:ascii="Arial" w:eastAsia="Times New Roman" w:hAnsi="Arial" w:cs="Arial"/>
          <w:sz w:val="24"/>
          <w:szCs w:val="24"/>
          <w:lang w:eastAsia="pl-PL"/>
        </w:rPr>
      </w:pPr>
      <w:r w:rsidRPr="00F97CC5">
        <w:rPr>
          <w:rFonts w:ascii="Arial" w:eastAsia="Times New Roman" w:hAnsi="Arial" w:cs="Arial"/>
          <w:sz w:val="24"/>
          <w:szCs w:val="24"/>
          <w:lang w:eastAsia="pl-PL"/>
        </w:rPr>
        <w:t>wystąpi konieczność zmiany terminu w związku z wydłużającym się postępowaniem o udzielenie zamówienia publicznego na skutek odwołania złożonego do Krajowej Izby Odwoławczej Urzędu Zamówień Publicznych,</w:t>
      </w:r>
    </w:p>
    <w:p w14:paraId="69AA7DAE" w14:textId="3A272907" w:rsidR="009A321F" w:rsidRPr="00F97CC5" w:rsidRDefault="0092588B" w:rsidP="0071323D">
      <w:pPr>
        <w:numPr>
          <w:ilvl w:val="0"/>
          <w:numId w:val="5"/>
        </w:numPr>
        <w:suppressAutoHyphens/>
        <w:overflowPunct w:val="0"/>
        <w:autoSpaceDE w:val="0"/>
        <w:spacing w:after="0" w:line="312" w:lineRule="auto"/>
        <w:ind w:left="851" w:hanging="284"/>
        <w:jc w:val="both"/>
        <w:textAlignment w:val="baseline"/>
        <w:rPr>
          <w:rFonts w:ascii="Arial" w:eastAsia="Times New Roman" w:hAnsi="Arial" w:cs="Arial"/>
          <w:sz w:val="24"/>
          <w:szCs w:val="24"/>
          <w:lang w:eastAsia="pl-PL"/>
        </w:rPr>
      </w:pPr>
      <w:r w:rsidRPr="00F97CC5">
        <w:rPr>
          <w:rFonts w:ascii="Arial" w:eastAsia="Times New Roman" w:hAnsi="Arial" w:cs="Arial"/>
          <w:sz w:val="24"/>
          <w:szCs w:val="24"/>
          <w:lang w:eastAsia="pl-PL"/>
        </w:rPr>
        <w:t xml:space="preserve">wystąpi zjawisko „siły wyższej” mające wpływ na termin realizacji. Podstawą dokonania zmiany będzie wniosek złożony przez Wykonawcę w terminie </w:t>
      </w:r>
      <w:r w:rsidR="009A0A20">
        <w:rPr>
          <w:rFonts w:ascii="Arial" w:eastAsia="Times New Roman" w:hAnsi="Arial" w:cs="Arial"/>
          <w:sz w:val="24"/>
          <w:szCs w:val="24"/>
          <w:lang w:eastAsia="pl-PL"/>
        </w:rPr>
        <w:br/>
      </w:r>
      <w:r w:rsidRPr="00F97CC5">
        <w:rPr>
          <w:rFonts w:ascii="Arial" w:eastAsia="Times New Roman" w:hAnsi="Arial" w:cs="Arial"/>
          <w:sz w:val="24"/>
          <w:szCs w:val="24"/>
          <w:lang w:eastAsia="pl-PL"/>
        </w:rPr>
        <w:t xml:space="preserve">30 dni od wystąpienia zjawiska „siły wyższej” wraz z dokumentacją potwierdzającą, że miało ono bezpośredni wpływ na wykonanie umowy. </w:t>
      </w:r>
    </w:p>
    <w:p w14:paraId="4CA46556" w14:textId="77777777" w:rsidR="009A321F" w:rsidRPr="006C2036" w:rsidRDefault="009A321F" w:rsidP="0071323D">
      <w:pPr>
        <w:pStyle w:val="Default"/>
        <w:numPr>
          <w:ilvl w:val="0"/>
          <w:numId w:val="11"/>
        </w:numPr>
        <w:spacing w:line="312" w:lineRule="auto"/>
        <w:ind w:left="709" w:hanging="425"/>
        <w:jc w:val="both"/>
        <w:rPr>
          <w:rFonts w:eastAsia="Times New Roman"/>
          <w:lang w:eastAsia="pl-PL"/>
        </w:rPr>
      </w:pPr>
      <w:r w:rsidRPr="006C2036">
        <w:rPr>
          <w:rFonts w:eastAsia="Meiryo"/>
          <w:lang w:eastAsia="ja-JP"/>
        </w:rPr>
        <w:t>zmiany</w:t>
      </w:r>
      <w:r w:rsidRPr="006C2036">
        <w:rPr>
          <w:rFonts w:eastAsia="Times New Roman"/>
          <w:lang w:eastAsia="pl-PL"/>
        </w:rPr>
        <w:t xml:space="preserve"> zakresu usług (liczby wynajmowanych urządzeń i/lub liczby serwisów,) z przyczyn, których nie można było przewidzieć przed zawarciem umowy np. </w:t>
      </w:r>
      <w:r w:rsidR="006522B9" w:rsidRPr="006C2036">
        <w:rPr>
          <w:rFonts w:eastAsia="Times New Roman"/>
          <w:lang w:eastAsia="pl-PL"/>
        </w:rPr>
        <w:t xml:space="preserve">zmian organizacyjnych jak </w:t>
      </w:r>
      <w:r w:rsidRPr="006C2036">
        <w:rPr>
          <w:rFonts w:eastAsia="Times New Roman"/>
          <w:lang w:eastAsia="pl-PL"/>
        </w:rPr>
        <w:t>zmiany terminów pobytu wojsk/ ćwiczeń wojsk i</w:t>
      </w:r>
      <w:r w:rsidR="00812C98" w:rsidRPr="006C2036">
        <w:rPr>
          <w:rFonts w:eastAsia="Times New Roman"/>
          <w:lang w:eastAsia="pl-PL"/>
        </w:rPr>
        <w:t> </w:t>
      </w:r>
      <w:r w:rsidRPr="006C2036">
        <w:rPr>
          <w:rFonts w:eastAsia="Times New Roman"/>
          <w:lang w:eastAsia="pl-PL"/>
        </w:rPr>
        <w:t>liczby</w:t>
      </w:r>
      <w:r w:rsidR="006522B9" w:rsidRPr="006C2036">
        <w:rPr>
          <w:rFonts w:eastAsia="Times New Roman"/>
          <w:lang w:eastAsia="pl-PL"/>
        </w:rPr>
        <w:t xml:space="preserve"> ćwiczących</w:t>
      </w:r>
      <w:r w:rsidRPr="006C2036">
        <w:rPr>
          <w:rFonts w:eastAsia="Times New Roman"/>
          <w:lang w:eastAsia="pl-PL"/>
        </w:rPr>
        <w:t xml:space="preserve"> żołnierzy, o których Zamawiający nie miał wiedzy itp., a</w:t>
      </w:r>
      <w:r w:rsidR="00812C98" w:rsidRPr="006C2036">
        <w:rPr>
          <w:rFonts w:eastAsia="Times New Roman"/>
          <w:lang w:eastAsia="pl-PL"/>
        </w:rPr>
        <w:t> </w:t>
      </w:r>
      <w:r w:rsidRPr="006C2036">
        <w:rPr>
          <w:rFonts w:eastAsia="Times New Roman"/>
          <w:lang w:eastAsia="pl-PL"/>
        </w:rPr>
        <w:t>także w</w:t>
      </w:r>
      <w:r w:rsidR="006522B9" w:rsidRPr="006C2036">
        <w:rPr>
          <w:rFonts w:eastAsia="Times New Roman"/>
          <w:lang w:eastAsia="pl-PL"/>
        </w:rPr>
        <w:t> </w:t>
      </w:r>
      <w:r w:rsidRPr="006C2036">
        <w:rPr>
          <w:rFonts w:eastAsia="Times New Roman"/>
          <w:lang w:eastAsia="pl-PL"/>
        </w:rPr>
        <w:t>przypadku zaistnienia okoliczności organizacyjnych, formalnych, zmiany uwarunkowań prawnych, bądź zmian organizacyjnych struktur Użytkownika.</w:t>
      </w:r>
    </w:p>
    <w:p w14:paraId="59D06803" w14:textId="77777777" w:rsidR="006522B9" w:rsidRPr="006C2036" w:rsidRDefault="006522B9" w:rsidP="0071323D">
      <w:pPr>
        <w:pStyle w:val="Akapitzlist"/>
        <w:numPr>
          <w:ilvl w:val="0"/>
          <w:numId w:val="15"/>
        </w:numPr>
        <w:spacing w:after="0" w:line="312" w:lineRule="auto"/>
        <w:ind w:left="425" w:hanging="425"/>
        <w:contextualSpacing w:val="0"/>
        <w:jc w:val="both"/>
        <w:rPr>
          <w:rFonts w:ascii="Arial" w:eastAsia="Times New Roman" w:hAnsi="Arial" w:cs="Arial"/>
          <w:sz w:val="24"/>
          <w:szCs w:val="24"/>
          <w:lang w:eastAsia="pl-PL"/>
        </w:rPr>
      </w:pPr>
      <w:r w:rsidRPr="006C2036">
        <w:rPr>
          <w:rFonts w:ascii="Arial" w:eastAsia="Times New Roman" w:hAnsi="Arial" w:cs="Arial"/>
          <w:sz w:val="24"/>
          <w:szCs w:val="24"/>
          <w:lang w:eastAsia="pl-PL"/>
        </w:rPr>
        <w:t>Zamawiający zgodnie z art.144 ust. 1 ustawy z dnia 29 stycznia 2004 r. Prawo zamówień publicznych (</w:t>
      </w:r>
      <w:r w:rsidR="006C2036" w:rsidRPr="00D43AD3">
        <w:rPr>
          <w:rFonts w:ascii="Arial" w:hAnsi="Arial" w:cs="Arial"/>
          <w:sz w:val="24"/>
          <w:szCs w:val="24"/>
        </w:rPr>
        <w:t xml:space="preserve">Dz.U.2019.1843 </w:t>
      </w:r>
      <w:proofErr w:type="spellStart"/>
      <w:r w:rsidR="006C2036" w:rsidRPr="00D43AD3">
        <w:rPr>
          <w:rFonts w:ascii="Arial" w:hAnsi="Arial" w:cs="Arial"/>
          <w:sz w:val="24"/>
          <w:szCs w:val="24"/>
        </w:rPr>
        <w:t>t.j</w:t>
      </w:r>
      <w:proofErr w:type="spellEnd"/>
      <w:r w:rsidR="006C2036" w:rsidRPr="00D43AD3">
        <w:rPr>
          <w:rFonts w:ascii="Arial" w:hAnsi="Arial" w:cs="Arial"/>
          <w:sz w:val="24"/>
          <w:szCs w:val="24"/>
        </w:rPr>
        <w:t>. z dnia 27.09.2019 r.</w:t>
      </w:r>
      <w:r w:rsidRPr="006C2036">
        <w:rPr>
          <w:rFonts w:ascii="Arial" w:eastAsia="Times New Roman" w:hAnsi="Arial" w:cs="Arial"/>
          <w:sz w:val="24"/>
          <w:szCs w:val="24"/>
          <w:lang w:eastAsia="pl-PL"/>
        </w:rPr>
        <w:t>) przewiduje możliwość dokonania zmian postanowień zawartej Umowy w stosunku do treści oferty, na podstawie której dokonano wyboru Wykonawcy, w zakresie możliwości realizacji dodatkowych Usług przez dotychczasowego Wykonawcę, które nie zostały objęte przedmiotem Umowy (zamówieniem podstawowym), o</w:t>
      </w:r>
      <w:r w:rsidR="006C2036">
        <w:rPr>
          <w:rFonts w:ascii="Arial" w:eastAsia="Times New Roman" w:hAnsi="Arial" w:cs="Arial"/>
          <w:sz w:val="24"/>
          <w:szCs w:val="24"/>
          <w:lang w:eastAsia="pl-PL"/>
        </w:rPr>
        <w:t> </w:t>
      </w:r>
      <w:r w:rsidRPr="006C2036">
        <w:rPr>
          <w:rFonts w:ascii="Arial" w:eastAsia="Times New Roman" w:hAnsi="Arial" w:cs="Arial"/>
          <w:sz w:val="24"/>
          <w:szCs w:val="24"/>
          <w:lang w:eastAsia="pl-PL"/>
        </w:rPr>
        <w:t>ile zmiany w tym zakresie stały się niezbędne i zostały spełnione łącznie następujące warunki:</w:t>
      </w:r>
    </w:p>
    <w:p w14:paraId="2B3317C7" w14:textId="77777777" w:rsidR="006522B9" w:rsidRPr="00F97CC5" w:rsidRDefault="006522B9" w:rsidP="0071323D">
      <w:pPr>
        <w:pStyle w:val="Default"/>
        <w:numPr>
          <w:ilvl w:val="0"/>
          <w:numId w:val="10"/>
        </w:numPr>
        <w:spacing w:line="312" w:lineRule="auto"/>
        <w:ind w:left="709" w:hanging="425"/>
        <w:jc w:val="both"/>
        <w:rPr>
          <w:rFonts w:eastAsia="Times New Roman"/>
          <w:lang w:eastAsia="pl-PL"/>
        </w:rPr>
      </w:pPr>
      <w:r w:rsidRPr="00F97CC5">
        <w:rPr>
          <w:rFonts w:eastAsia="Times New Roman"/>
          <w:lang w:eastAsia="pl-PL"/>
        </w:rPr>
        <w:t>zmiana Wykonawcy nie może zostać dokonana z powodów ekonomicznych lub technicznych;</w:t>
      </w:r>
    </w:p>
    <w:p w14:paraId="6223FB37" w14:textId="77777777" w:rsidR="006522B9" w:rsidRPr="006C2036" w:rsidRDefault="006522B9" w:rsidP="0071323D">
      <w:pPr>
        <w:pStyle w:val="Default"/>
        <w:numPr>
          <w:ilvl w:val="0"/>
          <w:numId w:val="10"/>
        </w:numPr>
        <w:spacing w:line="312" w:lineRule="auto"/>
        <w:ind w:left="709" w:hanging="425"/>
        <w:jc w:val="both"/>
        <w:rPr>
          <w:rFonts w:eastAsia="Times New Roman"/>
          <w:lang w:eastAsia="pl-PL"/>
        </w:rPr>
      </w:pPr>
      <w:r w:rsidRPr="006C2036">
        <w:rPr>
          <w:rFonts w:eastAsia="Times New Roman"/>
          <w:lang w:eastAsia="pl-PL"/>
        </w:rPr>
        <w:t xml:space="preserve">zmiana Wykonawcy spowodowałaby istotną niedogodność lub znaczne zwiększenie kosztów dla Zamawiającego; </w:t>
      </w:r>
    </w:p>
    <w:p w14:paraId="19696997" w14:textId="77777777" w:rsidR="008B4F19" w:rsidRPr="00F97CC5" w:rsidRDefault="008B4F19" w:rsidP="0071323D">
      <w:pPr>
        <w:pStyle w:val="Akapitzlist"/>
        <w:numPr>
          <w:ilvl w:val="0"/>
          <w:numId w:val="15"/>
        </w:numPr>
        <w:spacing w:after="0" w:line="312" w:lineRule="auto"/>
        <w:ind w:left="425" w:hanging="425"/>
        <w:contextualSpacing w:val="0"/>
        <w:jc w:val="both"/>
        <w:rPr>
          <w:rFonts w:ascii="Arial" w:eastAsia="Times New Roman" w:hAnsi="Arial" w:cs="Arial"/>
          <w:sz w:val="24"/>
          <w:szCs w:val="24"/>
          <w:lang w:eastAsia="pl-PL"/>
        </w:rPr>
      </w:pPr>
      <w:r w:rsidRPr="00F97CC5">
        <w:rPr>
          <w:rFonts w:ascii="Arial" w:eastAsia="Times New Roman" w:hAnsi="Arial" w:cs="Arial"/>
          <w:sz w:val="24"/>
          <w:szCs w:val="24"/>
          <w:lang w:eastAsia="pl-PL"/>
        </w:rPr>
        <w:t>Zamawiający w trakcie realizacji niniejszej</w:t>
      </w:r>
      <w:r w:rsidR="00812C98">
        <w:rPr>
          <w:rFonts w:ascii="Arial" w:eastAsia="Times New Roman" w:hAnsi="Arial" w:cs="Arial"/>
          <w:sz w:val="24"/>
          <w:szCs w:val="24"/>
          <w:lang w:eastAsia="pl-PL"/>
        </w:rPr>
        <w:t xml:space="preserve"> umowy zastrzega sobie prawo do </w:t>
      </w:r>
      <w:r w:rsidRPr="00F97CC5">
        <w:rPr>
          <w:rFonts w:ascii="Arial" w:eastAsia="Times New Roman" w:hAnsi="Arial" w:cs="Arial"/>
          <w:sz w:val="24"/>
          <w:szCs w:val="24"/>
          <w:lang w:eastAsia="pl-PL"/>
        </w:rPr>
        <w:t>zmian postanowień umowy</w:t>
      </w:r>
      <w:r w:rsidR="006C2036">
        <w:rPr>
          <w:rFonts w:ascii="Arial" w:eastAsia="Times New Roman" w:hAnsi="Arial" w:cs="Arial"/>
          <w:sz w:val="24"/>
          <w:szCs w:val="24"/>
          <w:lang w:eastAsia="pl-PL"/>
        </w:rPr>
        <w:t>,</w:t>
      </w:r>
      <w:r w:rsidRPr="00F97CC5">
        <w:rPr>
          <w:rFonts w:ascii="Arial" w:eastAsia="Times New Roman" w:hAnsi="Arial" w:cs="Arial"/>
          <w:sz w:val="24"/>
          <w:szCs w:val="24"/>
          <w:lang w:eastAsia="pl-PL"/>
        </w:rPr>
        <w:t xml:space="preserve"> gdy konieczność wprowadzenia zmian wynika z</w:t>
      </w:r>
      <w:r w:rsidR="00812C98">
        <w:rPr>
          <w:rFonts w:ascii="Arial" w:eastAsia="Times New Roman" w:hAnsi="Arial" w:cs="Arial"/>
          <w:sz w:val="24"/>
          <w:szCs w:val="24"/>
          <w:lang w:eastAsia="pl-PL"/>
        </w:rPr>
        <w:t> </w:t>
      </w:r>
      <w:r w:rsidRPr="00F97CC5">
        <w:rPr>
          <w:rFonts w:ascii="Arial" w:eastAsia="Times New Roman" w:hAnsi="Arial" w:cs="Arial"/>
          <w:sz w:val="24"/>
          <w:szCs w:val="24"/>
          <w:lang w:eastAsia="pl-PL"/>
        </w:rPr>
        <w:t>okoliczności, których nie można było przewidzieć w chwili zawarcia umowy:</w:t>
      </w:r>
    </w:p>
    <w:p w14:paraId="7C047BF3" w14:textId="77777777" w:rsidR="008B4F19" w:rsidRPr="00F97CC5" w:rsidRDefault="008B4F19" w:rsidP="0071323D">
      <w:pPr>
        <w:pStyle w:val="Default"/>
        <w:numPr>
          <w:ilvl w:val="0"/>
          <w:numId w:val="9"/>
        </w:numPr>
        <w:spacing w:line="312" w:lineRule="auto"/>
        <w:ind w:left="709" w:hanging="425"/>
        <w:jc w:val="both"/>
        <w:rPr>
          <w:rFonts w:eastAsia="Times New Roman"/>
          <w:lang w:eastAsia="pl-PL"/>
        </w:rPr>
      </w:pPr>
      <w:r w:rsidRPr="00F97CC5">
        <w:rPr>
          <w:rFonts w:eastAsia="Times New Roman"/>
          <w:lang w:eastAsia="pl-PL"/>
        </w:rPr>
        <w:t>spowodowanych zmianą powszechnie obowiązujących przepisów prawa lub wynikających z prawomocnych orzeczeń lub ostatecznych aktów administracyjnych właściwych organów, w takim zakresie w jakim będzie to niezbędne w celu dostosowania postanowień umowy do</w:t>
      </w:r>
      <w:r w:rsidR="00812C98">
        <w:rPr>
          <w:rFonts w:eastAsia="Times New Roman"/>
          <w:lang w:eastAsia="pl-PL"/>
        </w:rPr>
        <w:t> </w:t>
      </w:r>
      <w:r w:rsidRPr="00F97CC5">
        <w:rPr>
          <w:rFonts w:eastAsia="Times New Roman"/>
          <w:lang w:eastAsia="pl-PL"/>
        </w:rPr>
        <w:t>zaistniałego stanu prawnego lub faktycznego, ze szczególnym uwzględnieniem stawki podatku od towarów i usług;</w:t>
      </w:r>
    </w:p>
    <w:p w14:paraId="53141F06" w14:textId="77777777" w:rsidR="008B4F19" w:rsidRPr="00F97CC5" w:rsidRDefault="008B4F19" w:rsidP="0071323D">
      <w:pPr>
        <w:pStyle w:val="Default"/>
        <w:numPr>
          <w:ilvl w:val="0"/>
          <w:numId w:val="9"/>
        </w:numPr>
        <w:spacing w:line="312" w:lineRule="auto"/>
        <w:ind w:left="709" w:hanging="425"/>
        <w:jc w:val="both"/>
        <w:rPr>
          <w:rFonts w:eastAsia="Times New Roman"/>
          <w:lang w:eastAsia="pl-PL"/>
        </w:rPr>
      </w:pPr>
      <w:r w:rsidRPr="00F97CC5">
        <w:rPr>
          <w:rFonts w:eastAsia="Times New Roman"/>
          <w:lang w:eastAsia="pl-PL"/>
        </w:rPr>
        <w:t>zaistnienia okoliczności leżących po stronie Zamawiającego, w</w:t>
      </w:r>
      <w:r w:rsidR="00812C98">
        <w:rPr>
          <w:rFonts w:eastAsia="Times New Roman"/>
          <w:lang w:eastAsia="pl-PL"/>
        </w:rPr>
        <w:t> </w:t>
      </w:r>
      <w:r w:rsidRPr="00F97CC5">
        <w:rPr>
          <w:rFonts w:eastAsia="Times New Roman"/>
          <w:lang w:eastAsia="pl-PL"/>
        </w:rPr>
        <w:t xml:space="preserve">szczególności spowodowanych sytuacją finansową, zdolnościami </w:t>
      </w:r>
      <w:r w:rsidRPr="00F97CC5">
        <w:rPr>
          <w:rFonts w:eastAsia="Times New Roman"/>
          <w:lang w:eastAsia="pl-PL"/>
        </w:rPr>
        <w:lastRenderedPageBreak/>
        <w:t xml:space="preserve">płatniczymi lub warunkami organizacyjnymi lub decyzjami przełożonych, które nie były możliwe do przewidzenia </w:t>
      </w:r>
      <w:r w:rsidR="00812C98">
        <w:rPr>
          <w:rFonts w:eastAsia="Times New Roman"/>
          <w:lang w:eastAsia="pl-PL"/>
        </w:rPr>
        <w:t>w chwili zawierania umowy, np. </w:t>
      </w:r>
      <w:r w:rsidRPr="00F97CC5">
        <w:rPr>
          <w:rFonts w:eastAsia="Times New Roman"/>
          <w:lang w:eastAsia="pl-PL"/>
        </w:rPr>
        <w:t xml:space="preserve">zmianie może ulec termin realizacji umowy, </w:t>
      </w:r>
    </w:p>
    <w:p w14:paraId="45F70BDC" w14:textId="77777777" w:rsidR="008B4F19" w:rsidRPr="00F97CC5" w:rsidRDefault="008B4F19" w:rsidP="0071323D">
      <w:pPr>
        <w:pStyle w:val="Default"/>
        <w:numPr>
          <w:ilvl w:val="0"/>
          <w:numId w:val="9"/>
        </w:numPr>
        <w:spacing w:line="312" w:lineRule="auto"/>
        <w:ind w:left="709" w:hanging="425"/>
        <w:jc w:val="both"/>
        <w:rPr>
          <w:rFonts w:eastAsia="Times New Roman"/>
          <w:lang w:eastAsia="pl-PL"/>
        </w:rPr>
      </w:pPr>
      <w:r w:rsidRPr="00F97CC5">
        <w:rPr>
          <w:rFonts w:eastAsia="Times New Roman"/>
          <w:lang w:eastAsia="pl-PL"/>
        </w:rPr>
        <w:t xml:space="preserve">zmiany osób odpowiedzialnych za realizację umowy, jeżeli zajdzie taka potrzeba – w przypadku rozwiązania lub wygaśnięcia stosunku pracy z daną osobą, zdarzenia losowego lub choroby uniemożliwiającej dalsze pełnienie powierzonych jej obowiązków. </w:t>
      </w:r>
    </w:p>
    <w:p w14:paraId="318ED93B" w14:textId="77777777" w:rsidR="003F0FCF" w:rsidRDefault="003F0FCF" w:rsidP="0071323D">
      <w:pPr>
        <w:pStyle w:val="Akapitzlist"/>
        <w:numPr>
          <w:ilvl w:val="0"/>
          <w:numId w:val="15"/>
        </w:numPr>
        <w:spacing w:after="0" w:line="312" w:lineRule="auto"/>
        <w:ind w:left="425" w:hanging="425"/>
        <w:contextualSpacing w:val="0"/>
        <w:jc w:val="both"/>
        <w:rPr>
          <w:rFonts w:ascii="Arial" w:eastAsia="Times New Roman" w:hAnsi="Arial" w:cs="Arial"/>
          <w:sz w:val="24"/>
          <w:szCs w:val="24"/>
          <w:lang w:eastAsia="pl-PL"/>
        </w:rPr>
      </w:pPr>
      <w:r w:rsidRPr="00F97CC5">
        <w:rPr>
          <w:rFonts w:ascii="Arial" w:eastAsia="Times New Roman" w:hAnsi="Arial" w:cs="Arial"/>
          <w:sz w:val="24"/>
          <w:szCs w:val="24"/>
          <w:lang w:eastAsia="pl-PL"/>
        </w:rPr>
        <w:t>Zmiana postanowień zawartej umowy wymaga, pod rygorem nieważności, zachowania formy pisemnej.</w:t>
      </w:r>
    </w:p>
    <w:p w14:paraId="50306BE6" w14:textId="18898271" w:rsidR="00C8759F" w:rsidRDefault="00C8759F" w:rsidP="0071323D">
      <w:pPr>
        <w:pStyle w:val="Akapitzlist"/>
        <w:numPr>
          <w:ilvl w:val="0"/>
          <w:numId w:val="15"/>
        </w:numPr>
        <w:spacing w:after="0" w:line="312" w:lineRule="auto"/>
        <w:ind w:left="425" w:hanging="425"/>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Zamawiający zastrzega możliwość zmiany wysokości zobowiązania wynikającego z oferty Wykonawcy w przypadku zmiany stawki podatku od towarów i usług w 202</w:t>
      </w:r>
      <w:r w:rsidR="003B2332">
        <w:rPr>
          <w:rFonts w:ascii="Arial" w:eastAsia="Times New Roman" w:hAnsi="Arial" w:cs="Arial"/>
          <w:sz w:val="24"/>
          <w:szCs w:val="24"/>
          <w:lang w:eastAsia="pl-PL"/>
        </w:rPr>
        <w:t>1</w:t>
      </w:r>
      <w:r>
        <w:rPr>
          <w:rFonts w:ascii="Arial" w:eastAsia="Times New Roman" w:hAnsi="Arial" w:cs="Arial"/>
          <w:sz w:val="24"/>
          <w:szCs w:val="24"/>
          <w:lang w:eastAsia="pl-PL"/>
        </w:rPr>
        <w:t xml:space="preserve"> r.</w:t>
      </w:r>
    </w:p>
    <w:p w14:paraId="6CA82A9F" w14:textId="77777777" w:rsidR="00CF3E56" w:rsidRPr="00F97CC5" w:rsidRDefault="00CF3E56" w:rsidP="00E610B0">
      <w:pPr>
        <w:pStyle w:val="Akapitzlist"/>
        <w:spacing w:after="0" w:line="312" w:lineRule="auto"/>
        <w:ind w:left="425"/>
        <w:contextualSpacing w:val="0"/>
        <w:jc w:val="both"/>
        <w:rPr>
          <w:rFonts w:ascii="Arial" w:eastAsia="Times New Roman" w:hAnsi="Arial" w:cs="Arial"/>
          <w:sz w:val="24"/>
          <w:szCs w:val="24"/>
          <w:lang w:eastAsia="pl-PL"/>
        </w:rPr>
      </w:pPr>
    </w:p>
    <w:p w14:paraId="0A780E53" w14:textId="77777777" w:rsidR="008B4F19" w:rsidRPr="00F97CC5" w:rsidRDefault="008B4F19" w:rsidP="00E610B0">
      <w:pPr>
        <w:pStyle w:val="Default"/>
        <w:keepNext/>
        <w:spacing w:line="312" w:lineRule="auto"/>
        <w:jc w:val="center"/>
        <w:rPr>
          <w:b/>
          <w:bCs/>
          <w:caps/>
          <w:color w:val="auto"/>
        </w:rPr>
      </w:pPr>
      <w:r w:rsidRPr="00F97CC5">
        <w:rPr>
          <w:b/>
          <w:bCs/>
          <w:caps/>
          <w:color w:val="auto"/>
        </w:rPr>
        <w:t>§ 1</w:t>
      </w:r>
      <w:r w:rsidR="00D37C3C" w:rsidRPr="00F97CC5">
        <w:rPr>
          <w:b/>
          <w:bCs/>
          <w:caps/>
          <w:color w:val="auto"/>
        </w:rPr>
        <w:t>7</w:t>
      </w:r>
    </w:p>
    <w:p w14:paraId="3ACA43AB" w14:textId="77777777" w:rsidR="008B4F19" w:rsidRPr="00F97CC5" w:rsidRDefault="008B4F19" w:rsidP="00994036">
      <w:pPr>
        <w:pStyle w:val="Default"/>
        <w:keepNext/>
        <w:spacing w:after="120" w:line="312" w:lineRule="auto"/>
        <w:jc w:val="center"/>
        <w:rPr>
          <w:b/>
          <w:bCs/>
          <w:caps/>
          <w:color w:val="auto"/>
        </w:rPr>
      </w:pPr>
      <w:r w:rsidRPr="00F97CC5">
        <w:rPr>
          <w:b/>
          <w:bCs/>
          <w:caps/>
          <w:color w:val="auto"/>
        </w:rPr>
        <w:t>INFORMACJA O ZATRUDNIENIU</w:t>
      </w:r>
    </w:p>
    <w:p w14:paraId="282216A2" w14:textId="77777777" w:rsidR="008B4F19" w:rsidRPr="00F97CC5" w:rsidRDefault="008B4F19" w:rsidP="00E610B0">
      <w:pPr>
        <w:keepNext/>
        <w:keepLines/>
        <w:spacing w:line="312" w:lineRule="auto"/>
        <w:jc w:val="both"/>
        <w:rPr>
          <w:rFonts w:ascii="Arial" w:hAnsi="Arial" w:cs="Arial"/>
          <w:sz w:val="24"/>
          <w:szCs w:val="24"/>
        </w:rPr>
      </w:pPr>
      <w:r w:rsidRPr="00F97CC5">
        <w:rPr>
          <w:rFonts w:ascii="Arial" w:hAnsi="Arial" w:cs="Arial"/>
          <w:sz w:val="24"/>
          <w:szCs w:val="24"/>
        </w:rPr>
        <w:t xml:space="preserve">Na podstawie art. 29 ust. 3a ustawy Prawo zamówień publicznych Zamawiający wymaga przy realizacji zamówienia zatrudnienia przez Wykonawcę lub podwykonawcę na podstawie umowy o pracę osób wykonujących </w:t>
      </w:r>
      <w:r w:rsidR="00D37C3C" w:rsidRPr="00F97CC5">
        <w:rPr>
          <w:rFonts w:ascii="Arial" w:hAnsi="Arial" w:cs="Arial"/>
          <w:sz w:val="24"/>
          <w:szCs w:val="24"/>
        </w:rPr>
        <w:t>usługi</w:t>
      </w:r>
      <w:r w:rsidR="007C25F7">
        <w:rPr>
          <w:rFonts w:ascii="Arial" w:hAnsi="Arial" w:cs="Arial"/>
          <w:sz w:val="24"/>
          <w:szCs w:val="24"/>
        </w:rPr>
        <w:t xml:space="preserve"> zabezpieczenia przenośnych urządzeń sanitarnych.</w:t>
      </w:r>
    </w:p>
    <w:p w14:paraId="3ECB1EFE" w14:textId="77777777" w:rsidR="008B4F19" w:rsidRPr="00B20C86" w:rsidRDefault="008B4F19" w:rsidP="0071323D">
      <w:pPr>
        <w:pStyle w:val="Akapitzlist"/>
        <w:numPr>
          <w:ilvl w:val="0"/>
          <w:numId w:val="14"/>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eastAsia="Times New Roman" w:hAnsi="Arial" w:cs="Arial"/>
          <w:sz w:val="24"/>
          <w:szCs w:val="24"/>
          <w:lang w:eastAsia="pl-PL"/>
        </w:rPr>
        <w:t>W zakresie, w jakim Wykonawca w ofercie zobowiązał się wykonać przedmiot zamówienia przy pomocy osób zatrudnionych na podstawie umowy o pracę, Wykonawca gwarantuje, że osoby wykonujące przedmiot zamówienia będą zatrudnione na podstawie umowy o pracę w rozumieniu Kodeksu pracy.</w:t>
      </w:r>
    </w:p>
    <w:p w14:paraId="1170BD75" w14:textId="0F981FCD" w:rsidR="008B4F19" w:rsidRPr="00B20C86" w:rsidRDefault="008B4F19" w:rsidP="0071323D">
      <w:pPr>
        <w:pStyle w:val="Akapitzlist"/>
        <w:numPr>
          <w:ilvl w:val="0"/>
          <w:numId w:val="14"/>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eastAsia="Times New Roman" w:hAnsi="Arial" w:cs="Arial"/>
          <w:sz w:val="24"/>
          <w:szCs w:val="24"/>
          <w:lang w:eastAsia="pl-PL"/>
        </w:rPr>
        <w:t xml:space="preserve">Obowiązek realizacji przedmiotu zamówienia przy pomocy osób zatrudnionych na podstawie umowy o pracę dotyczy również realizacji zamówienia przy pomocy Podwykonawców. Wykonawca zobowiązany jest, dla osób wchodzących w skład personelu Wykonawcy, w stosunku, do którego Wykonawca w ofercie zobowiązał się wykonać przedmiot umowy przy pomocy osób zatrudnionych na podstawie umowy o pracę, Wykonawca lub podwykonawca przedłoży Zamawiającemu kopie umów o pracę. </w:t>
      </w:r>
      <w:r w:rsidR="00A15501" w:rsidRPr="00F801F1">
        <w:rPr>
          <w:rFonts w:ascii="Arial" w:eastAsia="Times New Roman" w:hAnsi="Arial" w:cs="Arial"/>
          <w:sz w:val="24"/>
          <w:szCs w:val="24"/>
          <w:lang w:eastAsia="pl-PL"/>
        </w:rPr>
        <w:t xml:space="preserve">Kopia umowy/umów o pracę powinna zostać zanonimizowana w sposób zapewniających ochronę danych osobowych zgodnie z przepisami Rozporządzenia Parlamentu Europejskiego i Rady (UE) 2016/679 z dnia 27 kwietnia 2016 r. w sprawie ochrony osób fizycznych w związku </w:t>
      </w:r>
      <w:r w:rsidR="001E1004">
        <w:rPr>
          <w:rFonts w:ascii="Arial" w:eastAsia="Times New Roman" w:hAnsi="Arial" w:cs="Arial"/>
          <w:sz w:val="24"/>
          <w:szCs w:val="24"/>
          <w:lang w:eastAsia="pl-PL"/>
        </w:rPr>
        <w:br/>
      </w:r>
      <w:r w:rsidR="00A15501" w:rsidRPr="00F801F1">
        <w:rPr>
          <w:rFonts w:ascii="Arial" w:eastAsia="Times New Roman" w:hAnsi="Arial" w:cs="Arial"/>
          <w:sz w:val="24"/>
          <w:szCs w:val="24"/>
          <w:lang w:eastAsia="pl-PL"/>
        </w:rPr>
        <w:t xml:space="preserve">z przetwarzaniem danych osobowych i w sprawie swobodnego przepływu takich danych oraz uchylenia dyrektywy 95/46/WE (tj. w szczególności bez adresów, nr PESEL pracownika). </w:t>
      </w:r>
      <w:r w:rsidRPr="00B20C86">
        <w:rPr>
          <w:rFonts w:ascii="Arial" w:eastAsia="Times New Roman" w:hAnsi="Arial" w:cs="Arial"/>
          <w:sz w:val="24"/>
          <w:szCs w:val="24"/>
          <w:lang w:eastAsia="pl-PL"/>
        </w:rPr>
        <w:t xml:space="preserve">Informacje takie jak data zawarcia umowy, rodzaj umowy o pracę i wymiar etatu powinny </w:t>
      </w:r>
      <w:r w:rsidR="00812C98" w:rsidRPr="00B20C86">
        <w:rPr>
          <w:rFonts w:ascii="Arial" w:eastAsia="Times New Roman" w:hAnsi="Arial" w:cs="Arial"/>
          <w:sz w:val="24"/>
          <w:szCs w:val="24"/>
          <w:lang w:eastAsia="pl-PL"/>
        </w:rPr>
        <w:t>być do zidentyfikowania. Imię i </w:t>
      </w:r>
      <w:r w:rsidRPr="00B20C86">
        <w:rPr>
          <w:rFonts w:ascii="Arial" w:eastAsia="Times New Roman" w:hAnsi="Arial" w:cs="Arial"/>
          <w:sz w:val="24"/>
          <w:szCs w:val="24"/>
          <w:lang w:eastAsia="pl-PL"/>
        </w:rPr>
        <w:t>nazwisko pracownika nie podlega zanonimizowaniu.</w:t>
      </w:r>
    </w:p>
    <w:p w14:paraId="2D20FA69" w14:textId="77777777" w:rsidR="008B4F19" w:rsidRPr="00B20C86" w:rsidRDefault="008B4F19" w:rsidP="0071323D">
      <w:pPr>
        <w:pStyle w:val="Akapitzlist"/>
        <w:numPr>
          <w:ilvl w:val="0"/>
          <w:numId w:val="14"/>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eastAsia="Times New Roman" w:hAnsi="Arial" w:cs="Arial"/>
          <w:sz w:val="24"/>
          <w:szCs w:val="24"/>
          <w:lang w:eastAsia="pl-PL"/>
        </w:rPr>
        <w:lastRenderedPageBreak/>
        <w:t>W przypadku zmiany składu osobowego personelu Wykonawcy, w stosunku do</w:t>
      </w:r>
      <w:r w:rsidR="00F97CC5" w:rsidRPr="00B20C86">
        <w:rPr>
          <w:rFonts w:ascii="Arial" w:eastAsia="Times New Roman" w:hAnsi="Arial" w:cs="Arial"/>
          <w:sz w:val="24"/>
          <w:szCs w:val="24"/>
          <w:lang w:eastAsia="pl-PL"/>
        </w:rPr>
        <w:t> </w:t>
      </w:r>
      <w:r w:rsidRPr="00B20C86">
        <w:rPr>
          <w:rFonts w:ascii="Arial" w:eastAsia="Times New Roman" w:hAnsi="Arial" w:cs="Arial"/>
          <w:sz w:val="24"/>
          <w:szCs w:val="24"/>
          <w:lang w:eastAsia="pl-PL"/>
        </w:rPr>
        <w:t>którego Wykonawca w ofercie zobowiązał się wykonać przedmiot umowy przy pomocy osób zatrudnionych na podstawie umowy o pracę, przed dopuszczeniem tych osób do wykonania poszczególnych prac Wykonawca zobowiązany jest przedłożyć Zamawiającemu kopie zanonimizowanych umów o pracę z tymi osobami.</w:t>
      </w:r>
    </w:p>
    <w:p w14:paraId="65335DDE" w14:textId="77777777" w:rsidR="008B4F19" w:rsidRPr="00B20C86" w:rsidRDefault="008B4F19" w:rsidP="0071323D">
      <w:pPr>
        <w:pStyle w:val="Akapitzlist"/>
        <w:numPr>
          <w:ilvl w:val="0"/>
          <w:numId w:val="14"/>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eastAsia="Times New Roman" w:hAnsi="Arial" w:cs="Arial"/>
          <w:sz w:val="24"/>
          <w:szCs w:val="24"/>
          <w:lang w:eastAsia="pl-PL"/>
        </w:rPr>
        <w:t>Na każde żądanie Zamawiającego – w terminie 3 dni od daty doręczenia wezwania – Wykonawca zobowiązany jest przedłożyć Zamawiającemu imienny wykaz pracowników zatrudnionych na podstawie umowy o pracę na</w:t>
      </w:r>
      <w:r w:rsidR="00F97CC5" w:rsidRPr="00B20C86">
        <w:rPr>
          <w:rFonts w:ascii="Arial" w:eastAsia="Times New Roman" w:hAnsi="Arial" w:cs="Arial"/>
          <w:sz w:val="24"/>
          <w:szCs w:val="24"/>
          <w:lang w:eastAsia="pl-PL"/>
        </w:rPr>
        <w:t> </w:t>
      </w:r>
      <w:r w:rsidRPr="00B20C86">
        <w:rPr>
          <w:rFonts w:ascii="Arial" w:eastAsia="Times New Roman" w:hAnsi="Arial" w:cs="Arial"/>
          <w:sz w:val="24"/>
          <w:szCs w:val="24"/>
          <w:lang w:eastAsia="pl-PL"/>
        </w:rPr>
        <w:t xml:space="preserve">wymaganych w SIWZ stanowiskach z poświadczeniem ich ubezpieczenia społecznego i zdrowotnego w okresie wykonania zamówienia przez właściwy inspektorat ZUS (formularz ZUS RCA). Wymóg ten dotyczy personelu Wykonawcy i Podwykonawców. </w:t>
      </w:r>
    </w:p>
    <w:p w14:paraId="7EA4F1AD" w14:textId="77777777" w:rsidR="008B4F19" w:rsidRPr="00B20C86" w:rsidRDefault="008B4F19" w:rsidP="0071323D">
      <w:pPr>
        <w:pStyle w:val="Akapitzlist"/>
        <w:numPr>
          <w:ilvl w:val="0"/>
          <w:numId w:val="14"/>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eastAsia="Times New Roman" w:hAnsi="Arial" w:cs="Arial"/>
          <w:sz w:val="24"/>
          <w:szCs w:val="24"/>
          <w:lang w:eastAsia="pl-PL"/>
        </w:rPr>
        <w:t xml:space="preserve">Nieprzedłożenie dokumentów, o których mowa w </w:t>
      </w:r>
      <w:r w:rsidR="006C2036">
        <w:rPr>
          <w:rFonts w:ascii="Arial" w:eastAsia="Times New Roman" w:hAnsi="Arial" w:cs="Arial"/>
          <w:sz w:val="24"/>
          <w:szCs w:val="24"/>
          <w:lang w:eastAsia="pl-PL"/>
        </w:rPr>
        <w:t>ust.</w:t>
      </w:r>
      <w:r w:rsidRPr="00B20C86">
        <w:rPr>
          <w:rFonts w:ascii="Arial" w:eastAsia="Times New Roman" w:hAnsi="Arial" w:cs="Arial"/>
          <w:sz w:val="24"/>
          <w:szCs w:val="24"/>
          <w:lang w:eastAsia="pl-PL"/>
        </w:rPr>
        <w:t xml:space="preserve"> 3 i 4 stanowi przypadek naruszenia obowiązku realizacji przedmiotu umowy przy pomocy osób zatrudnionych na podstawie umowy o pracę, co skutkować będzie naliczeniem kary umownej zgodnie z § </w:t>
      </w:r>
      <w:r w:rsidR="006C2036">
        <w:rPr>
          <w:rFonts w:ascii="Arial" w:eastAsia="Times New Roman" w:hAnsi="Arial" w:cs="Arial"/>
          <w:sz w:val="24"/>
          <w:szCs w:val="24"/>
          <w:lang w:eastAsia="pl-PL"/>
        </w:rPr>
        <w:t>10</w:t>
      </w:r>
      <w:r w:rsidRPr="00B20C86">
        <w:rPr>
          <w:rFonts w:ascii="Arial" w:eastAsia="Times New Roman" w:hAnsi="Arial" w:cs="Arial"/>
          <w:sz w:val="24"/>
          <w:szCs w:val="24"/>
          <w:lang w:eastAsia="pl-PL"/>
        </w:rPr>
        <w:t xml:space="preserve"> ust. 2 pkt. </w:t>
      </w:r>
      <w:r w:rsidR="006C2036">
        <w:rPr>
          <w:rFonts w:ascii="Arial" w:eastAsia="Times New Roman" w:hAnsi="Arial" w:cs="Arial"/>
          <w:sz w:val="24"/>
          <w:szCs w:val="24"/>
          <w:lang w:eastAsia="pl-PL"/>
        </w:rPr>
        <w:t>10</w:t>
      </w:r>
      <w:r w:rsidRPr="00B20C86">
        <w:rPr>
          <w:rFonts w:ascii="Arial" w:eastAsia="Times New Roman" w:hAnsi="Arial" w:cs="Arial"/>
          <w:sz w:val="24"/>
          <w:szCs w:val="24"/>
          <w:lang w:eastAsia="pl-PL"/>
        </w:rPr>
        <w:t xml:space="preserve"> niniejszej umowy.</w:t>
      </w:r>
    </w:p>
    <w:p w14:paraId="18D8667F" w14:textId="77777777" w:rsidR="00D37C3C" w:rsidRDefault="008B4F19" w:rsidP="0071323D">
      <w:pPr>
        <w:pStyle w:val="Akapitzlist"/>
        <w:numPr>
          <w:ilvl w:val="0"/>
          <w:numId w:val="14"/>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eastAsia="Times New Roman" w:hAnsi="Arial" w:cs="Arial"/>
          <w:sz w:val="24"/>
          <w:szCs w:val="24"/>
          <w:lang w:eastAsia="pl-PL"/>
        </w:rPr>
        <w:t>Wykonawca zobowiązuje się do wykonania przedmiotu umowy przez osoby wskazane w ofercie. Zamawiający dopuszcza możliwość zmiany osób, o</w:t>
      </w:r>
      <w:r w:rsidR="00B20C86">
        <w:rPr>
          <w:rFonts w:ascii="Arial" w:eastAsia="Times New Roman" w:hAnsi="Arial" w:cs="Arial"/>
          <w:sz w:val="24"/>
          <w:szCs w:val="24"/>
          <w:lang w:eastAsia="pl-PL"/>
        </w:rPr>
        <w:t> </w:t>
      </w:r>
      <w:r w:rsidRPr="00B20C86">
        <w:rPr>
          <w:rFonts w:ascii="Arial" w:eastAsia="Times New Roman" w:hAnsi="Arial" w:cs="Arial"/>
          <w:sz w:val="24"/>
          <w:szCs w:val="24"/>
          <w:lang w:eastAsia="pl-PL"/>
        </w:rPr>
        <w:t>których mowa w zadaniu poprzednim, na inne posiadające co najmniej taka samą wiedzę, doświadczenie i kwalifikacje, jakich wymagał Zamawiający i</w:t>
      </w:r>
      <w:r w:rsidR="00B20C86">
        <w:rPr>
          <w:rFonts w:ascii="Arial" w:eastAsia="Times New Roman" w:hAnsi="Arial" w:cs="Arial"/>
          <w:sz w:val="24"/>
          <w:szCs w:val="24"/>
          <w:lang w:eastAsia="pl-PL"/>
        </w:rPr>
        <w:t> </w:t>
      </w:r>
      <w:r w:rsidRPr="00B20C86">
        <w:rPr>
          <w:rFonts w:ascii="Arial" w:eastAsia="Times New Roman" w:hAnsi="Arial" w:cs="Arial"/>
          <w:sz w:val="24"/>
          <w:szCs w:val="24"/>
          <w:lang w:eastAsia="pl-PL"/>
        </w:rPr>
        <w:t>w</w:t>
      </w:r>
      <w:r w:rsidR="00B20C86">
        <w:rPr>
          <w:rFonts w:ascii="Arial" w:eastAsia="Times New Roman" w:hAnsi="Arial" w:cs="Arial"/>
          <w:sz w:val="24"/>
          <w:szCs w:val="24"/>
          <w:lang w:eastAsia="pl-PL"/>
        </w:rPr>
        <w:t> </w:t>
      </w:r>
      <w:r w:rsidRPr="00B20C86">
        <w:rPr>
          <w:rFonts w:ascii="Arial" w:eastAsia="Times New Roman" w:hAnsi="Arial" w:cs="Arial"/>
          <w:sz w:val="24"/>
          <w:szCs w:val="24"/>
          <w:lang w:eastAsia="pl-PL"/>
        </w:rPr>
        <w:t xml:space="preserve">swej ofercie wskazał Wykonawca oraz wymagane zgodnie z zapisami SIWZ zatrudnienie. O planowanej zmianie osób, przy pomocy których Wykonawca wykonuje przedmiot umowy, Wykonawca zobowiązany jest powiadomić Zamawiającego na piśmie przed dopuszczeniem tych osób do wykonania prac. </w:t>
      </w:r>
    </w:p>
    <w:p w14:paraId="40E0D84C" w14:textId="77777777" w:rsidR="00B20C86" w:rsidRPr="00B20C86" w:rsidRDefault="00B20C86" w:rsidP="00E610B0">
      <w:pPr>
        <w:pStyle w:val="Akapitzlist"/>
        <w:spacing w:after="0" w:line="312" w:lineRule="auto"/>
        <w:ind w:left="425"/>
        <w:contextualSpacing w:val="0"/>
        <w:jc w:val="both"/>
        <w:rPr>
          <w:rFonts w:ascii="Arial" w:eastAsia="Times New Roman" w:hAnsi="Arial" w:cs="Arial"/>
          <w:sz w:val="24"/>
          <w:szCs w:val="24"/>
          <w:lang w:eastAsia="pl-PL"/>
        </w:rPr>
      </w:pPr>
    </w:p>
    <w:p w14:paraId="0CD6C45D" w14:textId="77777777" w:rsidR="00D37C3C" w:rsidRPr="00F97CC5" w:rsidRDefault="00D37C3C" w:rsidP="00E610B0">
      <w:pPr>
        <w:keepNext/>
        <w:keepLines/>
        <w:spacing w:after="0" w:line="312" w:lineRule="auto"/>
        <w:jc w:val="center"/>
        <w:rPr>
          <w:rFonts w:ascii="Arial" w:hAnsi="Arial" w:cs="Arial"/>
          <w:b/>
          <w:sz w:val="24"/>
          <w:szCs w:val="24"/>
        </w:rPr>
      </w:pPr>
      <w:r w:rsidRPr="00F97CC5">
        <w:rPr>
          <w:rFonts w:ascii="Arial" w:hAnsi="Arial" w:cs="Arial"/>
          <w:b/>
          <w:sz w:val="24"/>
          <w:szCs w:val="24"/>
        </w:rPr>
        <w:t>§ 18</w:t>
      </w:r>
    </w:p>
    <w:p w14:paraId="2637D4B7" w14:textId="04730582" w:rsidR="00D37C3C" w:rsidRDefault="00D37C3C" w:rsidP="00994036">
      <w:pPr>
        <w:keepNext/>
        <w:spacing w:after="120" w:line="312" w:lineRule="auto"/>
        <w:jc w:val="center"/>
        <w:rPr>
          <w:rFonts w:ascii="Arial" w:hAnsi="Arial" w:cs="Arial"/>
          <w:b/>
          <w:caps/>
          <w:sz w:val="24"/>
          <w:szCs w:val="24"/>
          <w:lang w:eastAsia="ar-SA"/>
        </w:rPr>
      </w:pPr>
      <w:r w:rsidRPr="00F97CC5">
        <w:rPr>
          <w:rFonts w:ascii="Arial" w:hAnsi="Arial" w:cs="Arial"/>
          <w:b/>
          <w:caps/>
          <w:sz w:val="24"/>
          <w:szCs w:val="24"/>
          <w:lang w:eastAsia="ar-SA"/>
        </w:rPr>
        <w:t>Bezpieczeństwo i ochrona danych osobowych</w:t>
      </w:r>
    </w:p>
    <w:p w14:paraId="448A58CD" w14:textId="77777777" w:rsidR="00A15501" w:rsidRPr="007B653A" w:rsidRDefault="00A15501" w:rsidP="0071323D">
      <w:pPr>
        <w:pStyle w:val="Akapitzlist"/>
        <w:numPr>
          <w:ilvl w:val="0"/>
          <w:numId w:val="35"/>
        </w:numPr>
        <w:spacing w:after="0" w:line="312" w:lineRule="auto"/>
        <w:ind w:left="425" w:hanging="425"/>
        <w:contextualSpacing w:val="0"/>
        <w:jc w:val="both"/>
        <w:rPr>
          <w:rFonts w:ascii="Arial" w:eastAsia="Times New Roman" w:hAnsi="Arial" w:cs="Arial"/>
          <w:sz w:val="24"/>
          <w:szCs w:val="24"/>
          <w:lang w:eastAsia="pl-PL"/>
        </w:rPr>
      </w:pPr>
      <w:r w:rsidRPr="007B653A">
        <w:rPr>
          <w:rFonts w:ascii="Arial" w:eastAsia="Times New Roman" w:hAnsi="Arial" w:cs="Arial"/>
          <w:sz w:val="24"/>
          <w:szCs w:val="24"/>
          <w:lang w:eastAsia="pl-PL"/>
        </w:rPr>
        <w:t xml:space="preserve">Wykonawcy w związku z wykonywaniem zadania zostaną udostępnione dane pracowników do zaangażowanych do realizacji umowy. </w:t>
      </w:r>
    </w:p>
    <w:p w14:paraId="0A7D957B" w14:textId="540223A5" w:rsidR="00A15501" w:rsidRPr="007B653A" w:rsidRDefault="00A15501" w:rsidP="0071323D">
      <w:pPr>
        <w:pStyle w:val="Akapitzlist"/>
        <w:numPr>
          <w:ilvl w:val="0"/>
          <w:numId w:val="35"/>
        </w:numPr>
        <w:spacing w:after="0" w:line="312" w:lineRule="auto"/>
        <w:ind w:left="425" w:hanging="425"/>
        <w:contextualSpacing w:val="0"/>
        <w:jc w:val="both"/>
        <w:rPr>
          <w:rFonts w:ascii="Arial" w:eastAsia="Times New Roman" w:hAnsi="Arial" w:cs="Arial"/>
          <w:sz w:val="24"/>
          <w:szCs w:val="24"/>
          <w:lang w:eastAsia="pl-PL"/>
        </w:rPr>
      </w:pPr>
      <w:r w:rsidRPr="007B653A">
        <w:rPr>
          <w:rFonts w:ascii="Arial" w:eastAsia="Times New Roman" w:hAnsi="Arial" w:cs="Arial"/>
          <w:sz w:val="24"/>
          <w:szCs w:val="24"/>
          <w:lang w:eastAsia="pl-PL"/>
        </w:rPr>
        <w:t xml:space="preserve">Wykonawca zobowiązuje się do przetwarzania udostępnionych danych osobowych zgodnie z Rozporządzeniem Parlamentu Europejskiego i Radu (UE) 2016/679 z dnia 27 kwietnia 2016 r. w sprawie ochrony osób fizycznych </w:t>
      </w:r>
      <w:r w:rsidR="001E1004">
        <w:rPr>
          <w:rFonts w:ascii="Arial" w:eastAsia="Times New Roman" w:hAnsi="Arial" w:cs="Arial"/>
          <w:sz w:val="24"/>
          <w:szCs w:val="24"/>
          <w:lang w:eastAsia="pl-PL"/>
        </w:rPr>
        <w:br/>
      </w:r>
      <w:r w:rsidRPr="007B653A">
        <w:rPr>
          <w:rFonts w:ascii="Arial" w:eastAsia="Times New Roman" w:hAnsi="Arial" w:cs="Arial"/>
          <w:sz w:val="24"/>
          <w:szCs w:val="24"/>
          <w:lang w:eastAsia="pl-PL"/>
        </w:rPr>
        <w:t>w związku z przetwarzaniem danych osobowych i w sprawie swobodnego przepływu takich danych oraz uchylenia dyrektywy 95/46/WE.</w:t>
      </w:r>
    </w:p>
    <w:p w14:paraId="322ED765" w14:textId="77777777" w:rsidR="008B4F19" w:rsidRPr="00F97CC5" w:rsidRDefault="008B4F19" w:rsidP="00E610B0">
      <w:pPr>
        <w:suppressAutoHyphens/>
        <w:overflowPunct w:val="0"/>
        <w:autoSpaceDE w:val="0"/>
        <w:spacing w:after="0" w:line="312" w:lineRule="auto"/>
        <w:ind w:left="284"/>
        <w:jc w:val="both"/>
        <w:textAlignment w:val="baseline"/>
        <w:rPr>
          <w:rFonts w:ascii="Arial" w:eastAsia="Times New Roman" w:hAnsi="Arial" w:cs="Arial"/>
          <w:sz w:val="24"/>
          <w:szCs w:val="24"/>
          <w:lang w:eastAsia="pl-PL"/>
        </w:rPr>
      </w:pPr>
    </w:p>
    <w:p w14:paraId="4A0A1D60" w14:textId="77777777" w:rsidR="007C25F7" w:rsidRPr="00F97CC5" w:rsidRDefault="007C25F7" w:rsidP="00E610B0">
      <w:pPr>
        <w:pStyle w:val="Default"/>
        <w:keepNext/>
        <w:spacing w:line="312" w:lineRule="auto"/>
        <w:jc w:val="center"/>
        <w:rPr>
          <w:b/>
          <w:bCs/>
          <w:caps/>
          <w:color w:val="auto"/>
        </w:rPr>
      </w:pPr>
      <w:r w:rsidRPr="00F97CC5">
        <w:rPr>
          <w:b/>
          <w:bCs/>
          <w:caps/>
          <w:color w:val="auto"/>
        </w:rPr>
        <w:t>§ 19</w:t>
      </w:r>
    </w:p>
    <w:p w14:paraId="0115C3FF" w14:textId="77777777" w:rsidR="007C25F7" w:rsidRPr="00F97CC5" w:rsidRDefault="007C25F7" w:rsidP="00994036">
      <w:pPr>
        <w:pStyle w:val="Default"/>
        <w:keepNext/>
        <w:spacing w:after="120" w:line="312" w:lineRule="auto"/>
        <w:jc w:val="center"/>
        <w:rPr>
          <w:b/>
          <w:bCs/>
          <w:caps/>
          <w:color w:val="auto"/>
        </w:rPr>
      </w:pPr>
      <w:r>
        <w:rPr>
          <w:b/>
          <w:bCs/>
          <w:caps/>
          <w:color w:val="auto"/>
        </w:rPr>
        <w:t>Klauzula jakościowa</w:t>
      </w:r>
    </w:p>
    <w:p w14:paraId="711A6112" w14:textId="77777777" w:rsidR="007C25F7" w:rsidRPr="007C25F7" w:rsidRDefault="007C25F7" w:rsidP="00F801F1">
      <w:pPr>
        <w:spacing w:after="0" w:line="312" w:lineRule="auto"/>
        <w:ind w:left="426"/>
        <w:jc w:val="both"/>
        <w:rPr>
          <w:rFonts w:ascii="Arial" w:eastAsia="Times New Roman" w:hAnsi="Arial" w:cs="Arial"/>
          <w:sz w:val="24"/>
          <w:szCs w:val="24"/>
          <w:lang w:eastAsia="pl-PL"/>
        </w:rPr>
      </w:pPr>
      <w:r w:rsidRPr="007C25F7">
        <w:rPr>
          <w:rFonts w:ascii="Arial" w:eastAsia="Times New Roman" w:hAnsi="Arial" w:cs="Arial"/>
          <w:sz w:val="24"/>
          <w:szCs w:val="24"/>
          <w:lang w:eastAsia="pl-PL"/>
        </w:rPr>
        <w:t>Nie dotyczy</w:t>
      </w:r>
      <w:r>
        <w:rPr>
          <w:rFonts w:ascii="Arial" w:eastAsia="Times New Roman" w:hAnsi="Arial" w:cs="Arial"/>
          <w:sz w:val="24"/>
          <w:szCs w:val="24"/>
          <w:lang w:eastAsia="pl-PL"/>
        </w:rPr>
        <w:t>.</w:t>
      </w:r>
    </w:p>
    <w:p w14:paraId="694BCCF9" w14:textId="77777777" w:rsidR="00E21A93" w:rsidRPr="00F97CC5" w:rsidRDefault="00E21A93" w:rsidP="00E610B0">
      <w:pPr>
        <w:pStyle w:val="Default"/>
        <w:keepNext/>
        <w:spacing w:line="312" w:lineRule="auto"/>
        <w:jc w:val="center"/>
        <w:rPr>
          <w:b/>
          <w:bCs/>
          <w:caps/>
          <w:color w:val="auto"/>
        </w:rPr>
      </w:pPr>
      <w:r w:rsidRPr="00F97CC5">
        <w:rPr>
          <w:b/>
          <w:bCs/>
          <w:caps/>
          <w:color w:val="auto"/>
        </w:rPr>
        <w:lastRenderedPageBreak/>
        <w:t xml:space="preserve">§ </w:t>
      </w:r>
      <w:r w:rsidR="007C25F7">
        <w:rPr>
          <w:b/>
          <w:bCs/>
          <w:caps/>
          <w:color w:val="auto"/>
        </w:rPr>
        <w:t>20</w:t>
      </w:r>
    </w:p>
    <w:p w14:paraId="1C036997" w14:textId="77777777" w:rsidR="00E21A93" w:rsidRPr="00F97CC5" w:rsidRDefault="00E21A93" w:rsidP="00994036">
      <w:pPr>
        <w:pStyle w:val="Default"/>
        <w:keepNext/>
        <w:spacing w:after="120" w:line="312" w:lineRule="auto"/>
        <w:jc w:val="center"/>
        <w:rPr>
          <w:b/>
          <w:bCs/>
          <w:caps/>
          <w:color w:val="auto"/>
        </w:rPr>
      </w:pPr>
      <w:r w:rsidRPr="00F97CC5">
        <w:rPr>
          <w:b/>
          <w:bCs/>
          <w:caps/>
          <w:color w:val="auto"/>
        </w:rPr>
        <w:t>inne postanowienia</w:t>
      </w:r>
    </w:p>
    <w:p w14:paraId="118DAD0D" w14:textId="77777777" w:rsidR="00E21A93" w:rsidRPr="00B20C86" w:rsidRDefault="00CC49FE" w:rsidP="0071323D">
      <w:pPr>
        <w:pStyle w:val="Akapitzlist"/>
        <w:numPr>
          <w:ilvl w:val="0"/>
          <w:numId w:val="13"/>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eastAsia="Times New Roman" w:hAnsi="Arial" w:cs="Arial"/>
          <w:sz w:val="24"/>
          <w:szCs w:val="24"/>
          <w:lang w:eastAsia="pl-PL"/>
        </w:rPr>
        <w:t xml:space="preserve">Wszelkie spory powstałe na tle wykonania niniejszej umowy Strony zobowiązują się rozwiązywać polubownie. W przypadku, gdy okaże się to niemożliwe, spory te zostaną poddane przez </w:t>
      </w:r>
      <w:r w:rsidR="009907DE" w:rsidRPr="00B20C86">
        <w:rPr>
          <w:rFonts w:ascii="Arial" w:eastAsia="Times New Roman" w:hAnsi="Arial" w:cs="Arial"/>
          <w:sz w:val="24"/>
          <w:szCs w:val="24"/>
          <w:lang w:eastAsia="pl-PL"/>
        </w:rPr>
        <w:t>S</w:t>
      </w:r>
      <w:r w:rsidRPr="00B20C86">
        <w:rPr>
          <w:rFonts w:ascii="Arial" w:eastAsia="Times New Roman" w:hAnsi="Arial" w:cs="Arial"/>
          <w:sz w:val="24"/>
          <w:szCs w:val="24"/>
          <w:lang w:eastAsia="pl-PL"/>
        </w:rPr>
        <w:t xml:space="preserve">trony </w:t>
      </w:r>
      <w:r w:rsidR="009907DE" w:rsidRPr="00B20C86">
        <w:rPr>
          <w:rFonts w:ascii="Arial" w:eastAsia="Times New Roman" w:hAnsi="Arial" w:cs="Arial"/>
          <w:sz w:val="24"/>
          <w:szCs w:val="24"/>
          <w:lang w:eastAsia="pl-PL"/>
        </w:rPr>
        <w:t>rozstrzygnięciu przez właściwy rzeczowo sąd powszechny w</w:t>
      </w:r>
      <w:r w:rsidR="003C41F9" w:rsidRPr="00B20C86">
        <w:rPr>
          <w:rFonts w:ascii="Arial" w:eastAsia="Times New Roman" w:hAnsi="Arial" w:cs="Arial"/>
          <w:sz w:val="24"/>
          <w:szCs w:val="24"/>
          <w:lang w:eastAsia="pl-PL"/>
        </w:rPr>
        <w:t> </w:t>
      </w:r>
      <w:r w:rsidR="009907DE" w:rsidRPr="00B20C86">
        <w:rPr>
          <w:rFonts w:ascii="Arial" w:eastAsia="Times New Roman" w:hAnsi="Arial" w:cs="Arial"/>
          <w:sz w:val="24"/>
          <w:szCs w:val="24"/>
          <w:lang w:eastAsia="pl-PL"/>
        </w:rPr>
        <w:t>Białymstoku.</w:t>
      </w:r>
    </w:p>
    <w:p w14:paraId="03348A97" w14:textId="77777777" w:rsidR="009907DE" w:rsidRPr="00B20C86" w:rsidRDefault="009907DE" w:rsidP="0071323D">
      <w:pPr>
        <w:pStyle w:val="Akapitzlist"/>
        <w:numPr>
          <w:ilvl w:val="0"/>
          <w:numId w:val="13"/>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eastAsia="Times New Roman" w:hAnsi="Arial" w:cs="Arial"/>
          <w:sz w:val="24"/>
          <w:szCs w:val="24"/>
          <w:lang w:eastAsia="pl-PL"/>
        </w:rPr>
        <w:t xml:space="preserve">W sprawach nieregulowanych niniejszą umową mają zastosowanie przepisy </w:t>
      </w:r>
      <w:r w:rsidR="004069E2" w:rsidRPr="00B20C86">
        <w:rPr>
          <w:rFonts w:ascii="Arial" w:eastAsia="Times New Roman" w:hAnsi="Arial" w:cs="Arial"/>
          <w:sz w:val="24"/>
          <w:szCs w:val="24"/>
          <w:lang w:eastAsia="pl-PL"/>
        </w:rPr>
        <w:t xml:space="preserve">ustawy Prawo Zamówień Publicznych oraz </w:t>
      </w:r>
      <w:r w:rsidRPr="00B20C86">
        <w:rPr>
          <w:rFonts w:ascii="Arial" w:eastAsia="Times New Roman" w:hAnsi="Arial" w:cs="Arial"/>
          <w:sz w:val="24"/>
          <w:szCs w:val="24"/>
          <w:lang w:eastAsia="pl-PL"/>
        </w:rPr>
        <w:t>Kodeksu Cywilnego i innych obowiązujących w tym zakresie aktów prawnych.</w:t>
      </w:r>
    </w:p>
    <w:p w14:paraId="11B5858B" w14:textId="77777777" w:rsidR="009907DE" w:rsidRPr="00B20C86" w:rsidRDefault="009907DE" w:rsidP="0071323D">
      <w:pPr>
        <w:pStyle w:val="Akapitzlist"/>
        <w:numPr>
          <w:ilvl w:val="0"/>
          <w:numId w:val="13"/>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eastAsia="Times New Roman" w:hAnsi="Arial" w:cs="Arial"/>
          <w:sz w:val="24"/>
          <w:szCs w:val="24"/>
          <w:lang w:eastAsia="pl-PL"/>
        </w:rPr>
        <w:t>W przypadku wystąpienia trudności z interpretacją umowy Zamawiający i Wykonawca będą się po</w:t>
      </w:r>
      <w:r w:rsidR="00491A55" w:rsidRPr="00B20C86">
        <w:rPr>
          <w:rFonts w:ascii="Arial" w:eastAsia="Times New Roman" w:hAnsi="Arial" w:cs="Arial"/>
          <w:sz w:val="24"/>
          <w:szCs w:val="24"/>
          <w:lang w:eastAsia="pl-PL"/>
        </w:rPr>
        <w:t>siłkować postanowieniami oferty.</w:t>
      </w:r>
    </w:p>
    <w:p w14:paraId="7BD0F24C" w14:textId="77777777" w:rsidR="009907DE" w:rsidRPr="00B20C86" w:rsidRDefault="009907DE" w:rsidP="0071323D">
      <w:pPr>
        <w:pStyle w:val="Akapitzlist"/>
        <w:numPr>
          <w:ilvl w:val="0"/>
          <w:numId w:val="13"/>
        </w:numPr>
        <w:spacing w:after="0" w:line="312" w:lineRule="auto"/>
        <w:ind w:left="425" w:hanging="425"/>
        <w:contextualSpacing w:val="0"/>
        <w:jc w:val="both"/>
        <w:rPr>
          <w:rFonts w:ascii="Arial" w:eastAsia="Times New Roman" w:hAnsi="Arial" w:cs="Arial"/>
          <w:sz w:val="24"/>
          <w:szCs w:val="24"/>
          <w:lang w:eastAsia="pl-PL"/>
        </w:rPr>
      </w:pPr>
      <w:r w:rsidRPr="00B20C86">
        <w:rPr>
          <w:rFonts w:ascii="Arial" w:eastAsia="Times New Roman" w:hAnsi="Arial" w:cs="Arial"/>
          <w:sz w:val="24"/>
          <w:szCs w:val="24"/>
          <w:lang w:eastAsia="pl-PL"/>
        </w:rPr>
        <w:t>Niniejszą umowę sporządzono w trzech jednobrzmiących egzemplarzach, jeden dla Wykonawcy oraz dwa dla Zamawiającego.</w:t>
      </w:r>
    </w:p>
    <w:p w14:paraId="0534C14F" w14:textId="77777777" w:rsidR="005B293F" w:rsidRPr="00402906" w:rsidRDefault="005B293F" w:rsidP="00F0662C">
      <w:pPr>
        <w:pStyle w:val="Default"/>
        <w:spacing w:line="276" w:lineRule="auto"/>
        <w:jc w:val="both"/>
        <w:rPr>
          <w:color w:val="auto"/>
          <w:sz w:val="22"/>
        </w:rPr>
      </w:pPr>
    </w:p>
    <w:p w14:paraId="53E893D8" w14:textId="77777777" w:rsidR="009907DE" w:rsidRPr="00D87CE5" w:rsidRDefault="009907DE" w:rsidP="00F0662C">
      <w:pPr>
        <w:pStyle w:val="Default"/>
        <w:spacing w:line="276" w:lineRule="auto"/>
        <w:jc w:val="both"/>
        <w:rPr>
          <w:color w:val="auto"/>
          <w:u w:val="single"/>
        </w:rPr>
      </w:pPr>
      <w:r w:rsidRPr="00D87CE5">
        <w:rPr>
          <w:color w:val="auto"/>
          <w:u w:val="single"/>
        </w:rPr>
        <w:t xml:space="preserve">Załączniki: </w:t>
      </w:r>
    </w:p>
    <w:p w14:paraId="1C7C9C63" w14:textId="77777777" w:rsidR="009907DE" w:rsidRPr="00D87CE5" w:rsidRDefault="009907DE" w:rsidP="00F0662C">
      <w:pPr>
        <w:pStyle w:val="Default"/>
        <w:spacing w:line="276" w:lineRule="auto"/>
        <w:jc w:val="both"/>
        <w:rPr>
          <w:color w:val="auto"/>
          <w:sz w:val="22"/>
        </w:rPr>
      </w:pPr>
      <w:r w:rsidRPr="00D87CE5">
        <w:rPr>
          <w:color w:val="auto"/>
          <w:sz w:val="22"/>
        </w:rPr>
        <w:t>Załą</w:t>
      </w:r>
      <w:r w:rsidR="00925850" w:rsidRPr="00D87CE5">
        <w:rPr>
          <w:color w:val="auto"/>
          <w:sz w:val="22"/>
        </w:rPr>
        <w:t>cznik</w:t>
      </w:r>
      <w:r w:rsidR="00797186" w:rsidRPr="00D87CE5">
        <w:rPr>
          <w:color w:val="auto"/>
          <w:sz w:val="22"/>
        </w:rPr>
        <w:t> </w:t>
      </w:r>
      <w:r w:rsidR="00925850" w:rsidRPr="00D87CE5">
        <w:rPr>
          <w:color w:val="auto"/>
          <w:sz w:val="22"/>
        </w:rPr>
        <w:t>nr</w:t>
      </w:r>
      <w:r w:rsidR="00797186" w:rsidRPr="00D87CE5">
        <w:rPr>
          <w:color w:val="auto"/>
          <w:sz w:val="22"/>
        </w:rPr>
        <w:t> </w:t>
      </w:r>
      <w:r w:rsidR="00925850" w:rsidRPr="00D87CE5">
        <w:rPr>
          <w:color w:val="auto"/>
          <w:sz w:val="22"/>
        </w:rPr>
        <w:t>1</w:t>
      </w:r>
      <w:r w:rsidR="00797186" w:rsidRPr="00D87CE5">
        <w:rPr>
          <w:color w:val="auto"/>
          <w:sz w:val="22"/>
        </w:rPr>
        <w:t> </w:t>
      </w:r>
      <w:r w:rsidR="00925850" w:rsidRPr="00D87CE5">
        <w:rPr>
          <w:color w:val="auto"/>
          <w:sz w:val="22"/>
        </w:rPr>
        <w:t>–</w:t>
      </w:r>
      <w:r w:rsidR="00797186" w:rsidRPr="00D87CE5">
        <w:rPr>
          <w:color w:val="auto"/>
          <w:sz w:val="22"/>
        </w:rPr>
        <w:t> </w:t>
      </w:r>
      <w:r w:rsidR="00925850" w:rsidRPr="00D87CE5">
        <w:rPr>
          <w:color w:val="auto"/>
          <w:sz w:val="22"/>
        </w:rPr>
        <w:t>Harmonogram realizacji</w:t>
      </w:r>
      <w:r w:rsidRPr="00D87CE5">
        <w:rPr>
          <w:color w:val="auto"/>
          <w:sz w:val="22"/>
        </w:rPr>
        <w:t xml:space="preserve"> usługi </w:t>
      </w:r>
    </w:p>
    <w:p w14:paraId="73885069" w14:textId="77777777" w:rsidR="009E58EA" w:rsidRPr="00D87CE5" w:rsidRDefault="009907DE" w:rsidP="00F0662C">
      <w:pPr>
        <w:pStyle w:val="Default"/>
        <w:spacing w:line="276" w:lineRule="auto"/>
        <w:jc w:val="both"/>
        <w:rPr>
          <w:color w:val="auto"/>
          <w:sz w:val="22"/>
        </w:rPr>
      </w:pPr>
      <w:r w:rsidRPr="00D87CE5">
        <w:rPr>
          <w:color w:val="auto"/>
          <w:sz w:val="22"/>
        </w:rPr>
        <w:t>Załącznik</w:t>
      </w:r>
      <w:r w:rsidR="00797186" w:rsidRPr="00D87CE5">
        <w:rPr>
          <w:color w:val="auto"/>
          <w:sz w:val="22"/>
        </w:rPr>
        <w:t> </w:t>
      </w:r>
      <w:r w:rsidRPr="00D87CE5">
        <w:rPr>
          <w:color w:val="auto"/>
          <w:sz w:val="22"/>
        </w:rPr>
        <w:t>nr</w:t>
      </w:r>
      <w:r w:rsidR="00797186" w:rsidRPr="00D87CE5">
        <w:rPr>
          <w:color w:val="auto"/>
          <w:sz w:val="22"/>
        </w:rPr>
        <w:t> </w:t>
      </w:r>
      <w:r w:rsidRPr="00D87CE5">
        <w:rPr>
          <w:color w:val="auto"/>
          <w:sz w:val="22"/>
        </w:rPr>
        <w:t>2</w:t>
      </w:r>
      <w:r w:rsidR="00797186" w:rsidRPr="00D87CE5">
        <w:rPr>
          <w:color w:val="auto"/>
          <w:sz w:val="22"/>
        </w:rPr>
        <w:t> </w:t>
      </w:r>
      <w:r w:rsidRPr="00D87CE5">
        <w:rPr>
          <w:color w:val="auto"/>
          <w:sz w:val="22"/>
        </w:rPr>
        <w:t>–</w:t>
      </w:r>
      <w:r w:rsidR="00797186" w:rsidRPr="00D87CE5">
        <w:rPr>
          <w:color w:val="auto"/>
          <w:sz w:val="22"/>
        </w:rPr>
        <w:t> </w:t>
      </w:r>
      <w:r w:rsidR="009E58EA" w:rsidRPr="00D87CE5">
        <w:rPr>
          <w:color w:val="auto"/>
          <w:sz w:val="22"/>
        </w:rPr>
        <w:t>Tabela nr 1. Wyposażenie przenośnych urządzeń sanitarnych</w:t>
      </w:r>
    </w:p>
    <w:p w14:paraId="4F81D32A" w14:textId="77777777" w:rsidR="009E58EA" w:rsidRPr="00D87CE5" w:rsidRDefault="009E58EA" w:rsidP="00F0662C">
      <w:pPr>
        <w:pStyle w:val="Default"/>
        <w:spacing w:line="276" w:lineRule="auto"/>
        <w:jc w:val="both"/>
        <w:rPr>
          <w:color w:val="auto"/>
          <w:sz w:val="22"/>
        </w:rPr>
      </w:pPr>
      <w:r w:rsidRPr="00D87CE5">
        <w:rPr>
          <w:color w:val="auto"/>
          <w:sz w:val="22"/>
        </w:rPr>
        <w:t>Załącznik</w:t>
      </w:r>
      <w:r w:rsidR="00797186" w:rsidRPr="00D87CE5">
        <w:rPr>
          <w:color w:val="auto"/>
          <w:sz w:val="22"/>
        </w:rPr>
        <w:t> </w:t>
      </w:r>
      <w:r w:rsidRPr="00D87CE5">
        <w:rPr>
          <w:color w:val="auto"/>
          <w:sz w:val="22"/>
        </w:rPr>
        <w:t>nr</w:t>
      </w:r>
      <w:r w:rsidR="00797186" w:rsidRPr="00D87CE5">
        <w:rPr>
          <w:color w:val="auto"/>
          <w:sz w:val="22"/>
        </w:rPr>
        <w:t> </w:t>
      </w:r>
      <w:r w:rsidRPr="00D87CE5">
        <w:rPr>
          <w:color w:val="auto"/>
          <w:sz w:val="22"/>
        </w:rPr>
        <w:t>3</w:t>
      </w:r>
      <w:r w:rsidR="00797186" w:rsidRPr="00D87CE5">
        <w:rPr>
          <w:color w:val="auto"/>
          <w:sz w:val="22"/>
        </w:rPr>
        <w:t> – </w:t>
      </w:r>
      <w:r w:rsidRPr="00D87CE5">
        <w:rPr>
          <w:color w:val="auto"/>
          <w:sz w:val="22"/>
        </w:rPr>
        <w:t>Tabela nr 2. Zakres usług</w:t>
      </w:r>
    </w:p>
    <w:p w14:paraId="428ED863" w14:textId="77777777" w:rsidR="009907DE" w:rsidRPr="00D87CE5" w:rsidRDefault="009E58EA" w:rsidP="00F0662C">
      <w:pPr>
        <w:pStyle w:val="Default"/>
        <w:spacing w:line="276" w:lineRule="auto"/>
        <w:jc w:val="both"/>
        <w:rPr>
          <w:color w:val="auto"/>
          <w:sz w:val="22"/>
        </w:rPr>
      </w:pPr>
      <w:r w:rsidRPr="00D87CE5">
        <w:rPr>
          <w:color w:val="auto"/>
          <w:sz w:val="22"/>
        </w:rPr>
        <w:t>Załącznik</w:t>
      </w:r>
      <w:r w:rsidR="00797186" w:rsidRPr="00D87CE5">
        <w:rPr>
          <w:color w:val="auto"/>
          <w:sz w:val="22"/>
        </w:rPr>
        <w:t> </w:t>
      </w:r>
      <w:r w:rsidRPr="00D87CE5">
        <w:rPr>
          <w:color w:val="auto"/>
          <w:sz w:val="22"/>
        </w:rPr>
        <w:t>nr</w:t>
      </w:r>
      <w:r w:rsidR="00797186" w:rsidRPr="00D87CE5">
        <w:rPr>
          <w:color w:val="auto"/>
          <w:sz w:val="22"/>
        </w:rPr>
        <w:t> </w:t>
      </w:r>
      <w:r w:rsidRPr="00D87CE5">
        <w:rPr>
          <w:color w:val="auto"/>
          <w:sz w:val="22"/>
        </w:rPr>
        <w:t>4</w:t>
      </w:r>
      <w:r w:rsidR="00797186" w:rsidRPr="00D87CE5">
        <w:rPr>
          <w:color w:val="auto"/>
          <w:sz w:val="22"/>
        </w:rPr>
        <w:t> – </w:t>
      </w:r>
      <w:r w:rsidR="00AA0D07">
        <w:rPr>
          <w:color w:val="auto"/>
          <w:sz w:val="22"/>
        </w:rPr>
        <w:t xml:space="preserve">Wzór </w:t>
      </w:r>
      <w:r w:rsidR="009907DE" w:rsidRPr="00D87CE5">
        <w:rPr>
          <w:color w:val="auto"/>
          <w:sz w:val="22"/>
        </w:rPr>
        <w:t>Protok</w:t>
      </w:r>
      <w:r w:rsidR="00AA0D07">
        <w:rPr>
          <w:color w:val="auto"/>
          <w:sz w:val="22"/>
        </w:rPr>
        <w:t xml:space="preserve">ołu </w:t>
      </w:r>
      <w:r w:rsidR="009907DE" w:rsidRPr="00D87CE5">
        <w:rPr>
          <w:color w:val="auto"/>
          <w:sz w:val="22"/>
        </w:rPr>
        <w:t>odbioru usługi</w:t>
      </w:r>
    </w:p>
    <w:p w14:paraId="7D10178B" w14:textId="77777777" w:rsidR="005B7FC4" w:rsidRPr="00D87CE5" w:rsidRDefault="005B7FC4" w:rsidP="00F0662C">
      <w:pPr>
        <w:pStyle w:val="Default"/>
        <w:spacing w:line="276" w:lineRule="auto"/>
        <w:jc w:val="both"/>
        <w:rPr>
          <w:color w:val="auto"/>
          <w:sz w:val="22"/>
        </w:rPr>
      </w:pPr>
      <w:r w:rsidRPr="00D87CE5">
        <w:rPr>
          <w:color w:val="auto"/>
          <w:sz w:val="22"/>
        </w:rPr>
        <w:t>Załącznik</w:t>
      </w:r>
      <w:r w:rsidR="00797186" w:rsidRPr="00D87CE5">
        <w:rPr>
          <w:color w:val="auto"/>
          <w:sz w:val="22"/>
        </w:rPr>
        <w:t> </w:t>
      </w:r>
      <w:r w:rsidRPr="00D87CE5">
        <w:rPr>
          <w:color w:val="auto"/>
          <w:sz w:val="22"/>
        </w:rPr>
        <w:t>nr</w:t>
      </w:r>
      <w:r w:rsidR="00797186" w:rsidRPr="00D87CE5">
        <w:rPr>
          <w:color w:val="auto"/>
          <w:sz w:val="22"/>
        </w:rPr>
        <w:t> </w:t>
      </w:r>
      <w:r w:rsidR="009E58EA" w:rsidRPr="00D87CE5">
        <w:rPr>
          <w:color w:val="auto"/>
          <w:sz w:val="22"/>
        </w:rPr>
        <w:t>5</w:t>
      </w:r>
      <w:r w:rsidR="00797186" w:rsidRPr="00D87CE5">
        <w:rPr>
          <w:color w:val="auto"/>
          <w:sz w:val="22"/>
        </w:rPr>
        <w:t> </w:t>
      </w:r>
      <w:r w:rsidRPr="00D87CE5">
        <w:rPr>
          <w:color w:val="auto"/>
          <w:sz w:val="22"/>
        </w:rPr>
        <w:t>–</w:t>
      </w:r>
      <w:r w:rsidR="00797186" w:rsidRPr="00D87CE5">
        <w:rPr>
          <w:color w:val="auto"/>
          <w:sz w:val="22"/>
        </w:rPr>
        <w:t> </w:t>
      </w:r>
      <w:r w:rsidR="00AA0D07">
        <w:rPr>
          <w:color w:val="auto"/>
          <w:sz w:val="22"/>
        </w:rPr>
        <w:t xml:space="preserve">Wzór </w:t>
      </w:r>
      <w:r w:rsidRPr="00D87CE5">
        <w:rPr>
          <w:color w:val="auto"/>
          <w:sz w:val="22"/>
        </w:rPr>
        <w:t>Rejest</w:t>
      </w:r>
      <w:r w:rsidR="00AA0D07">
        <w:rPr>
          <w:color w:val="auto"/>
          <w:sz w:val="22"/>
        </w:rPr>
        <w:t>ru</w:t>
      </w:r>
      <w:r w:rsidRPr="00D87CE5">
        <w:rPr>
          <w:color w:val="auto"/>
          <w:sz w:val="22"/>
        </w:rPr>
        <w:t xml:space="preserve"> wykonanych czynności</w:t>
      </w:r>
    </w:p>
    <w:p w14:paraId="6D641792" w14:textId="3CEF2467" w:rsidR="00D37C3C" w:rsidRPr="00AA0D07" w:rsidRDefault="00D37C3C" w:rsidP="00D87CE5">
      <w:pPr>
        <w:pStyle w:val="Default"/>
        <w:spacing w:line="276" w:lineRule="auto"/>
        <w:jc w:val="both"/>
        <w:rPr>
          <w:color w:val="auto"/>
          <w:spacing w:val="-8"/>
          <w:sz w:val="22"/>
        </w:rPr>
      </w:pPr>
      <w:r w:rsidRPr="00D87CE5">
        <w:rPr>
          <w:color w:val="auto"/>
          <w:sz w:val="22"/>
        </w:rPr>
        <w:t>Załącznik</w:t>
      </w:r>
      <w:r w:rsidR="00797186" w:rsidRPr="00D87CE5">
        <w:rPr>
          <w:color w:val="auto"/>
          <w:sz w:val="22"/>
        </w:rPr>
        <w:t> </w:t>
      </w:r>
      <w:r w:rsidRPr="00D87CE5">
        <w:rPr>
          <w:color w:val="auto"/>
          <w:sz w:val="22"/>
        </w:rPr>
        <w:t>nr</w:t>
      </w:r>
      <w:r w:rsidR="00797186" w:rsidRPr="00D87CE5">
        <w:rPr>
          <w:color w:val="auto"/>
          <w:sz w:val="22"/>
        </w:rPr>
        <w:t> </w:t>
      </w:r>
      <w:r w:rsidRPr="00D87CE5">
        <w:rPr>
          <w:color w:val="auto"/>
          <w:sz w:val="22"/>
        </w:rPr>
        <w:t>6</w:t>
      </w:r>
      <w:r w:rsidR="00797186" w:rsidRPr="00D87CE5">
        <w:rPr>
          <w:color w:val="auto"/>
          <w:sz w:val="22"/>
        </w:rPr>
        <w:t> </w:t>
      </w:r>
      <w:r w:rsidRPr="00D87CE5">
        <w:rPr>
          <w:color w:val="auto"/>
          <w:sz w:val="22"/>
        </w:rPr>
        <w:t>–</w:t>
      </w:r>
      <w:r w:rsidR="00797186" w:rsidRPr="00D87CE5">
        <w:rPr>
          <w:color w:val="auto"/>
          <w:sz w:val="22"/>
        </w:rPr>
        <w:t> </w:t>
      </w:r>
      <w:r w:rsidRPr="00AA0D07">
        <w:rPr>
          <w:color w:val="auto"/>
          <w:spacing w:val="-8"/>
          <w:sz w:val="22"/>
        </w:rPr>
        <w:t>Wykaz</w:t>
      </w:r>
      <w:r w:rsidR="007B653A">
        <w:rPr>
          <w:color w:val="auto"/>
          <w:spacing w:val="-8"/>
          <w:sz w:val="22"/>
        </w:rPr>
        <w:t xml:space="preserve"> osób wyznaczonych do realizacji umowy</w:t>
      </w:r>
    </w:p>
    <w:p w14:paraId="33E9216B" w14:textId="0026200E" w:rsidR="00D37C3C" w:rsidRPr="00D87CE5" w:rsidRDefault="00D37C3C" w:rsidP="00797186">
      <w:pPr>
        <w:pStyle w:val="Default"/>
        <w:spacing w:line="276" w:lineRule="auto"/>
        <w:ind w:left="1701" w:hanging="1701"/>
        <w:jc w:val="both"/>
        <w:rPr>
          <w:color w:val="auto"/>
          <w:sz w:val="22"/>
        </w:rPr>
      </w:pPr>
      <w:r w:rsidRPr="00D87CE5">
        <w:rPr>
          <w:color w:val="auto"/>
          <w:sz w:val="22"/>
        </w:rPr>
        <w:t>Załącznik</w:t>
      </w:r>
      <w:r w:rsidR="00797186" w:rsidRPr="00D87CE5">
        <w:rPr>
          <w:color w:val="auto"/>
          <w:sz w:val="22"/>
        </w:rPr>
        <w:t> </w:t>
      </w:r>
      <w:r w:rsidRPr="00D87CE5">
        <w:rPr>
          <w:color w:val="auto"/>
          <w:sz w:val="22"/>
        </w:rPr>
        <w:t>nr</w:t>
      </w:r>
      <w:r w:rsidR="00797186" w:rsidRPr="00D87CE5">
        <w:rPr>
          <w:color w:val="auto"/>
          <w:sz w:val="22"/>
        </w:rPr>
        <w:t> </w:t>
      </w:r>
      <w:r w:rsidRPr="00D87CE5">
        <w:rPr>
          <w:color w:val="auto"/>
          <w:sz w:val="22"/>
        </w:rPr>
        <w:t>7</w:t>
      </w:r>
      <w:r w:rsidR="00797186" w:rsidRPr="00D87CE5">
        <w:rPr>
          <w:color w:val="auto"/>
          <w:sz w:val="22"/>
        </w:rPr>
        <w:t> </w:t>
      </w:r>
      <w:r w:rsidRPr="00D87CE5">
        <w:rPr>
          <w:color w:val="auto"/>
          <w:sz w:val="22"/>
        </w:rPr>
        <w:t>–</w:t>
      </w:r>
      <w:r w:rsidR="00797186" w:rsidRPr="00D87CE5">
        <w:rPr>
          <w:color w:val="auto"/>
          <w:sz w:val="22"/>
        </w:rPr>
        <w:t> </w:t>
      </w:r>
      <w:r w:rsidRPr="00AA0D07">
        <w:rPr>
          <w:color w:val="auto"/>
          <w:spacing w:val="-12"/>
          <w:sz w:val="22"/>
        </w:rPr>
        <w:t>Wykaz pojazdów uprawnionych do wjazdu na teren kompleksu wojskowego</w:t>
      </w:r>
    </w:p>
    <w:p w14:paraId="11B3D692" w14:textId="77777777" w:rsidR="00AA3ACF" w:rsidRPr="00D87CE5" w:rsidRDefault="00AA3ACF" w:rsidP="00AA3ACF">
      <w:pPr>
        <w:pStyle w:val="Default"/>
        <w:spacing w:line="276" w:lineRule="auto"/>
        <w:ind w:left="1701" w:hanging="1701"/>
        <w:jc w:val="both"/>
        <w:rPr>
          <w:color w:val="auto"/>
          <w:sz w:val="22"/>
        </w:rPr>
      </w:pPr>
      <w:r w:rsidRPr="00D87CE5">
        <w:rPr>
          <w:color w:val="auto"/>
          <w:sz w:val="22"/>
        </w:rPr>
        <w:t>Załącznik nr </w:t>
      </w:r>
      <w:r>
        <w:rPr>
          <w:color w:val="auto"/>
          <w:sz w:val="22"/>
        </w:rPr>
        <w:t>8</w:t>
      </w:r>
      <w:r w:rsidRPr="00D87CE5">
        <w:rPr>
          <w:color w:val="auto"/>
          <w:sz w:val="22"/>
        </w:rPr>
        <w:t> – </w:t>
      </w:r>
      <w:r>
        <w:rPr>
          <w:color w:val="auto"/>
          <w:spacing w:val="-12"/>
          <w:sz w:val="22"/>
        </w:rPr>
        <w:t>Kopia formularza ofertowego</w:t>
      </w:r>
      <w:r w:rsidRPr="00D87CE5">
        <w:rPr>
          <w:color w:val="auto"/>
          <w:sz w:val="22"/>
        </w:rPr>
        <w:t>.</w:t>
      </w:r>
    </w:p>
    <w:p w14:paraId="2C49896B" w14:textId="77777777" w:rsidR="00A173CF" w:rsidRPr="00F97CC5" w:rsidRDefault="00A173CF" w:rsidP="00F0662C">
      <w:pPr>
        <w:pStyle w:val="Default"/>
        <w:spacing w:line="276" w:lineRule="auto"/>
        <w:jc w:val="both"/>
        <w:rPr>
          <w:color w:val="auto"/>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405"/>
      </w:tblGrid>
      <w:tr w:rsidR="009907DE" w:rsidRPr="00F97CC5" w14:paraId="2572BEE4" w14:textId="77777777" w:rsidTr="009907DE">
        <w:trPr>
          <w:jc w:val="center"/>
        </w:trPr>
        <w:tc>
          <w:tcPr>
            <w:tcW w:w="4606" w:type="dxa"/>
            <w:vAlign w:val="center"/>
          </w:tcPr>
          <w:p w14:paraId="1C2995A8" w14:textId="77777777" w:rsidR="009907DE" w:rsidRPr="00F97CC5" w:rsidRDefault="009907DE" w:rsidP="00F0662C">
            <w:pPr>
              <w:pStyle w:val="Default"/>
              <w:spacing w:line="276" w:lineRule="auto"/>
              <w:jc w:val="center"/>
              <w:rPr>
                <w:b/>
                <w:bCs/>
                <w:color w:val="auto"/>
              </w:rPr>
            </w:pPr>
            <w:r w:rsidRPr="00F97CC5">
              <w:rPr>
                <w:b/>
                <w:bCs/>
                <w:color w:val="auto"/>
              </w:rPr>
              <w:t>ZAMAWIAJĄCY</w:t>
            </w:r>
          </w:p>
          <w:p w14:paraId="025F01F6" w14:textId="77777777" w:rsidR="009907DE" w:rsidRPr="00F97CC5" w:rsidRDefault="009907DE" w:rsidP="00F0662C">
            <w:pPr>
              <w:pStyle w:val="Default"/>
              <w:spacing w:line="276" w:lineRule="auto"/>
              <w:rPr>
                <w:b/>
                <w:bCs/>
                <w:color w:val="auto"/>
              </w:rPr>
            </w:pPr>
          </w:p>
          <w:p w14:paraId="11DAE920" w14:textId="77777777" w:rsidR="00C31867" w:rsidRPr="00F97CC5" w:rsidRDefault="00C31867" w:rsidP="00F0662C">
            <w:pPr>
              <w:pStyle w:val="Default"/>
              <w:spacing w:line="276" w:lineRule="auto"/>
              <w:jc w:val="center"/>
              <w:rPr>
                <w:b/>
                <w:bCs/>
                <w:color w:val="auto"/>
              </w:rPr>
            </w:pPr>
          </w:p>
          <w:p w14:paraId="162E314B" w14:textId="77777777" w:rsidR="009907DE" w:rsidRPr="00F97CC5" w:rsidRDefault="009907DE" w:rsidP="00F0662C">
            <w:pPr>
              <w:pStyle w:val="Default"/>
              <w:spacing w:line="276" w:lineRule="auto"/>
              <w:jc w:val="center"/>
              <w:rPr>
                <w:color w:val="auto"/>
              </w:rPr>
            </w:pPr>
            <w:r w:rsidRPr="00F97CC5">
              <w:rPr>
                <w:b/>
                <w:bCs/>
                <w:color w:val="auto"/>
              </w:rPr>
              <w:t>…………………………….</w:t>
            </w:r>
          </w:p>
        </w:tc>
        <w:tc>
          <w:tcPr>
            <w:tcW w:w="4606" w:type="dxa"/>
            <w:vAlign w:val="center"/>
          </w:tcPr>
          <w:p w14:paraId="0525CB5D" w14:textId="77777777" w:rsidR="009907DE" w:rsidRPr="00F97CC5" w:rsidRDefault="009907DE" w:rsidP="00F0662C">
            <w:pPr>
              <w:pStyle w:val="Default"/>
              <w:spacing w:line="276" w:lineRule="auto"/>
              <w:jc w:val="center"/>
              <w:rPr>
                <w:b/>
                <w:bCs/>
                <w:color w:val="auto"/>
              </w:rPr>
            </w:pPr>
            <w:r w:rsidRPr="00F97CC5">
              <w:rPr>
                <w:b/>
                <w:bCs/>
                <w:color w:val="auto"/>
              </w:rPr>
              <w:t>WYKONAWCA</w:t>
            </w:r>
          </w:p>
          <w:p w14:paraId="15F75C58" w14:textId="77777777" w:rsidR="009907DE" w:rsidRPr="00F97CC5" w:rsidRDefault="009907DE" w:rsidP="00F0662C">
            <w:pPr>
              <w:pStyle w:val="Default"/>
              <w:spacing w:line="276" w:lineRule="auto"/>
              <w:jc w:val="center"/>
              <w:rPr>
                <w:b/>
                <w:bCs/>
                <w:color w:val="auto"/>
              </w:rPr>
            </w:pPr>
          </w:p>
          <w:p w14:paraId="4D9E603A" w14:textId="77777777" w:rsidR="00C31867" w:rsidRPr="00F97CC5" w:rsidRDefault="00C31867" w:rsidP="00F0662C">
            <w:pPr>
              <w:pStyle w:val="Default"/>
              <w:spacing w:line="276" w:lineRule="auto"/>
              <w:jc w:val="center"/>
              <w:rPr>
                <w:b/>
                <w:bCs/>
                <w:color w:val="auto"/>
              </w:rPr>
            </w:pPr>
          </w:p>
          <w:p w14:paraId="4FDE7D1E" w14:textId="77777777" w:rsidR="009907DE" w:rsidRPr="00F97CC5" w:rsidRDefault="009907DE" w:rsidP="00F0662C">
            <w:pPr>
              <w:pStyle w:val="Default"/>
              <w:spacing w:line="276" w:lineRule="auto"/>
              <w:jc w:val="center"/>
              <w:rPr>
                <w:color w:val="auto"/>
              </w:rPr>
            </w:pPr>
            <w:r w:rsidRPr="00F97CC5">
              <w:rPr>
                <w:b/>
                <w:bCs/>
                <w:color w:val="auto"/>
              </w:rPr>
              <w:t>………………………………</w:t>
            </w:r>
          </w:p>
        </w:tc>
      </w:tr>
    </w:tbl>
    <w:p w14:paraId="3E12063F" w14:textId="77777777" w:rsidR="00DC0913" w:rsidRDefault="00DC0913" w:rsidP="00F0662C">
      <w:pPr>
        <w:spacing w:after="0"/>
        <w:rPr>
          <w:rFonts w:ascii="Arial" w:eastAsiaTheme="minorHAnsi" w:hAnsi="Arial" w:cs="Arial"/>
          <w:sz w:val="24"/>
          <w:szCs w:val="24"/>
        </w:rPr>
      </w:pPr>
    </w:p>
    <w:p w14:paraId="54867B6C" w14:textId="77777777" w:rsidR="00797186" w:rsidRPr="00F97CC5" w:rsidRDefault="00797186" w:rsidP="00F0662C">
      <w:pPr>
        <w:spacing w:after="0"/>
        <w:rPr>
          <w:rFonts w:ascii="Arial" w:eastAsiaTheme="minorHAnsi" w:hAnsi="Arial" w:cs="Arial"/>
          <w:sz w:val="24"/>
          <w:szCs w:val="24"/>
        </w:rPr>
      </w:pPr>
    </w:p>
    <w:p w14:paraId="2ECB8BCC" w14:textId="71EB3BFD" w:rsidR="00C31867" w:rsidRPr="00F97CC5" w:rsidRDefault="00C31867" w:rsidP="000D4F87">
      <w:pPr>
        <w:jc w:val="right"/>
        <w:rPr>
          <w:rFonts w:ascii="Arial" w:eastAsiaTheme="minorHAnsi" w:hAnsi="Arial" w:cs="Arial"/>
          <w:sz w:val="24"/>
          <w:szCs w:val="24"/>
        </w:rPr>
      </w:pPr>
      <w:bookmarkStart w:id="0" w:name="_GoBack"/>
      <w:bookmarkEnd w:id="0"/>
    </w:p>
    <w:sectPr w:rsidR="00C31867" w:rsidRPr="00F97CC5" w:rsidSect="009D3726">
      <w:footerReference w:type="default" r:id="rId8"/>
      <w:pgSz w:w="11906" w:h="16838"/>
      <w:pgMar w:top="1276" w:right="1418" w:bottom="1276" w:left="1701"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64EB" w14:textId="77777777" w:rsidR="00233D08" w:rsidRDefault="00233D08" w:rsidP="002D7355">
      <w:pPr>
        <w:spacing w:after="0" w:line="240" w:lineRule="auto"/>
      </w:pPr>
      <w:r>
        <w:separator/>
      </w:r>
    </w:p>
  </w:endnote>
  <w:endnote w:type="continuationSeparator" w:id="0">
    <w:p w14:paraId="0D4C0B4A" w14:textId="77777777" w:rsidR="00233D08" w:rsidRDefault="00233D08" w:rsidP="002D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Cs w:val="20"/>
      </w:rPr>
      <w:id w:val="497852207"/>
      <w:docPartObj>
        <w:docPartGallery w:val="Page Numbers (Bottom of Page)"/>
        <w:docPartUnique/>
      </w:docPartObj>
    </w:sdtPr>
    <w:sdtEndPr/>
    <w:sdtContent>
      <w:p w14:paraId="1E1E8BA5" w14:textId="17F921E9" w:rsidR="00D43AD3" w:rsidRPr="0045151C" w:rsidRDefault="00D43AD3">
        <w:pPr>
          <w:pStyle w:val="Stopka"/>
          <w:jc w:val="right"/>
          <w:rPr>
            <w:rFonts w:ascii="Arial" w:eastAsiaTheme="majorEastAsia" w:hAnsi="Arial" w:cs="Arial"/>
            <w:szCs w:val="20"/>
          </w:rPr>
        </w:pPr>
        <w:r w:rsidRPr="0045151C">
          <w:rPr>
            <w:rFonts w:ascii="Arial" w:eastAsiaTheme="majorEastAsia" w:hAnsi="Arial" w:cs="Arial"/>
            <w:szCs w:val="20"/>
          </w:rPr>
          <w:t xml:space="preserve">str. </w:t>
        </w:r>
        <w:r w:rsidRPr="0045151C">
          <w:rPr>
            <w:rFonts w:ascii="Arial" w:eastAsiaTheme="minorEastAsia" w:hAnsi="Arial" w:cs="Arial"/>
            <w:szCs w:val="20"/>
          </w:rPr>
          <w:fldChar w:fldCharType="begin"/>
        </w:r>
        <w:r w:rsidRPr="0045151C">
          <w:rPr>
            <w:rFonts w:ascii="Arial" w:hAnsi="Arial" w:cs="Arial"/>
            <w:szCs w:val="20"/>
          </w:rPr>
          <w:instrText>PAGE    \* MERGEFORMAT</w:instrText>
        </w:r>
        <w:r w:rsidRPr="0045151C">
          <w:rPr>
            <w:rFonts w:ascii="Arial" w:eastAsiaTheme="minorEastAsia" w:hAnsi="Arial" w:cs="Arial"/>
            <w:szCs w:val="20"/>
          </w:rPr>
          <w:fldChar w:fldCharType="separate"/>
        </w:r>
        <w:r w:rsidR="003B2332" w:rsidRPr="003B2332">
          <w:rPr>
            <w:rFonts w:ascii="Arial" w:eastAsiaTheme="majorEastAsia" w:hAnsi="Arial" w:cs="Arial"/>
            <w:noProof/>
            <w:szCs w:val="20"/>
          </w:rPr>
          <w:t>21</w:t>
        </w:r>
        <w:r w:rsidRPr="0045151C">
          <w:rPr>
            <w:rFonts w:ascii="Arial" w:eastAsiaTheme="majorEastAsia" w:hAnsi="Arial" w:cs="Arial"/>
            <w:szCs w:val="20"/>
          </w:rPr>
          <w:fldChar w:fldCharType="end"/>
        </w:r>
        <w:r w:rsidR="00D87CE5">
          <w:rPr>
            <w:rFonts w:ascii="Arial" w:eastAsiaTheme="majorEastAsia" w:hAnsi="Arial" w:cs="Arial"/>
            <w:szCs w:val="20"/>
          </w:rPr>
          <w:t>/22</w:t>
        </w:r>
      </w:p>
    </w:sdtContent>
  </w:sdt>
  <w:p w14:paraId="14E00898" w14:textId="77777777" w:rsidR="00D43AD3" w:rsidRDefault="00D43A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B6BF4" w14:textId="77777777" w:rsidR="00233D08" w:rsidRDefault="00233D08" w:rsidP="002D7355">
      <w:pPr>
        <w:spacing w:after="0" w:line="240" w:lineRule="auto"/>
      </w:pPr>
      <w:r>
        <w:separator/>
      </w:r>
    </w:p>
  </w:footnote>
  <w:footnote w:type="continuationSeparator" w:id="0">
    <w:p w14:paraId="623F015C" w14:textId="77777777" w:rsidR="00233D08" w:rsidRDefault="00233D08" w:rsidP="002D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41A00FD"/>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26F27"/>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96114"/>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27E71"/>
    <w:multiLevelType w:val="hybridMultilevel"/>
    <w:tmpl w:val="7D86028E"/>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5" w15:restartNumberingAfterBreak="0">
    <w:nsid w:val="0E5C22F9"/>
    <w:multiLevelType w:val="multilevel"/>
    <w:tmpl w:val="6A36F828"/>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852831"/>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66344D"/>
    <w:multiLevelType w:val="hybridMultilevel"/>
    <w:tmpl w:val="98A8DFC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41F90"/>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65ED1"/>
    <w:multiLevelType w:val="hybridMultilevel"/>
    <w:tmpl w:val="2AEABABA"/>
    <w:lvl w:ilvl="0" w:tplc="6DF48B8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9368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7331EB"/>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5D388E"/>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7B7474"/>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51C0C"/>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E9216C"/>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036CB7"/>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803EC"/>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5A729A"/>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B504EA"/>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0403D"/>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6C371C"/>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F274C"/>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D546E"/>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6E01E8"/>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326A25"/>
    <w:multiLevelType w:val="hybridMultilevel"/>
    <w:tmpl w:val="D332D69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6" w15:restartNumberingAfterBreak="0">
    <w:nsid w:val="4F860DF8"/>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1D191A"/>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4F3245"/>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310B14"/>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6731D"/>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625BE"/>
    <w:multiLevelType w:val="hybridMultilevel"/>
    <w:tmpl w:val="FCD2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5A3E6A"/>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113B30"/>
    <w:multiLevelType w:val="hybridMultilevel"/>
    <w:tmpl w:val="74DEE09A"/>
    <w:lvl w:ilvl="0" w:tplc="5680C2CC">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280AD5"/>
    <w:multiLevelType w:val="hybridMultilevel"/>
    <w:tmpl w:val="FCD2BD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580BC7"/>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F932B0"/>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50303E"/>
    <w:multiLevelType w:val="hybridMultilevel"/>
    <w:tmpl w:val="2AEABABA"/>
    <w:lvl w:ilvl="0" w:tplc="6DF48B8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4"/>
  </w:num>
  <w:num w:numId="3">
    <w:abstractNumId w:val="10"/>
  </w:num>
  <w:num w:numId="4">
    <w:abstractNumId w:val="3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1"/>
  </w:num>
  <w:num w:numId="9">
    <w:abstractNumId w:val="35"/>
  </w:num>
  <w:num w:numId="10">
    <w:abstractNumId w:val="28"/>
  </w:num>
  <w:num w:numId="11">
    <w:abstractNumId w:val="27"/>
  </w:num>
  <w:num w:numId="12">
    <w:abstractNumId w:val="15"/>
  </w:num>
  <w:num w:numId="13">
    <w:abstractNumId w:val="8"/>
  </w:num>
  <w:num w:numId="14">
    <w:abstractNumId w:val="20"/>
  </w:num>
  <w:num w:numId="15">
    <w:abstractNumId w:val="29"/>
  </w:num>
  <w:num w:numId="16">
    <w:abstractNumId w:val="3"/>
  </w:num>
  <w:num w:numId="17">
    <w:abstractNumId w:val="21"/>
  </w:num>
  <w:num w:numId="18">
    <w:abstractNumId w:val="19"/>
  </w:num>
  <w:num w:numId="19">
    <w:abstractNumId w:val="13"/>
  </w:num>
  <w:num w:numId="20">
    <w:abstractNumId w:val="2"/>
  </w:num>
  <w:num w:numId="21">
    <w:abstractNumId w:val="9"/>
  </w:num>
  <w:num w:numId="22">
    <w:abstractNumId w:val="12"/>
  </w:num>
  <w:num w:numId="23">
    <w:abstractNumId w:val="36"/>
  </w:num>
  <w:num w:numId="24">
    <w:abstractNumId w:val="22"/>
  </w:num>
  <w:num w:numId="25">
    <w:abstractNumId w:val="16"/>
  </w:num>
  <w:num w:numId="26">
    <w:abstractNumId w:val="30"/>
  </w:num>
  <w:num w:numId="27">
    <w:abstractNumId w:val="11"/>
  </w:num>
  <w:num w:numId="28">
    <w:abstractNumId w:val="23"/>
  </w:num>
  <w:num w:numId="29">
    <w:abstractNumId w:val="18"/>
  </w:num>
  <w:num w:numId="30">
    <w:abstractNumId w:val="7"/>
  </w:num>
  <w:num w:numId="31">
    <w:abstractNumId w:val="14"/>
  </w:num>
  <w:num w:numId="32">
    <w:abstractNumId w:val="34"/>
  </w:num>
  <w:num w:numId="33">
    <w:abstractNumId w:val="32"/>
  </w:num>
  <w:num w:numId="34">
    <w:abstractNumId w:val="37"/>
  </w:num>
  <w:num w:numId="35">
    <w:abstractNumId w:val="6"/>
  </w:num>
  <w:num w:numId="36">
    <w:abstractNumId w:val="4"/>
  </w:num>
  <w:num w:numId="37">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07"/>
    <w:rsid w:val="000038CE"/>
    <w:rsid w:val="000078C6"/>
    <w:rsid w:val="000114FF"/>
    <w:rsid w:val="00012773"/>
    <w:rsid w:val="00014DA9"/>
    <w:rsid w:val="00015E3D"/>
    <w:rsid w:val="000168D6"/>
    <w:rsid w:val="000279CC"/>
    <w:rsid w:val="00027C82"/>
    <w:rsid w:val="00033BD7"/>
    <w:rsid w:val="00036DE4"/>
    <w:rsid w:val="00053693"/>
    <w:rsid w:val="000552D9"/>
    <w:rsid w:val="000572F2"/>
    <w:rsid w:val="0006175C"/>
    <w:rsid w:val="00065E57"/>
    <w:rsid w:val="00071900"/>
    <w:rsid w:val="00077AFF"/>
    <w:rsid w:val="00080072"/>
    <w:rsid w:val="0008225A"/>
    <w:rsid w:val="000828B5"/>
    <w:rsid w:val="000852CE"/>
    <w:rsid w:val="0009015E"/>
    <w:rsid w:val="00090302"/>
    <w:rsid w:val="00091319"/>
    <w:rsid w:val="000944CC"/>
    <w:rsid w:val="000A0603"/>
    <w:rsid w:val="000A082E"/>
    <w:rsid w:val="000A4343"/>
    <w:rsid w:val="000A4D78"/>
    <w:rsid w:val="000A5EA8"/>
    <w:rsid w:val="000B04B8"/>
    <w:rsid w:val="000B2C43"/>
    <w:rsid w:val="000B7E2C"/>
    <w:rsid w:val="000C23CE"/>
    <w:rsid w:val="000C24BD"/>
    <w:rsid w:val="000C3914"/>
    <w:rsid w:val="000C4253"/>
    <w:rsid w:val="000C4376"/>
    <w:rsid w:val="000C44F0"/>
    <w:rsid w:val="000C6FAD"/>
    <w:rsid w:val="000D1063"/>
    <w:rsid w:val="000D12DA"/>
    <w:rsid w:val="000D304D"/>
    <w:rsid w:val="000D3304"/>
    <w:rsid w:val="000D4F87"/>
    <w:rsid w:val="000D7A99"/>
    <w:rsid w:val="000E33A2"/>
    <w:rsid w:val="000E7812"/>
    <w:rsid w:val="000F3905"/>
    <w:rsid w:val="000F459B"/>
    <w:rsid w:val="000F5468"/>
    <w:rsid w:val="000F5BB6"/>
    <w:rsid w:val="000F7837"/>
    <w:rsid w:val="00101416"/>
    <w:rsid w:val="00102C38"/>
    <w:rsid w:val="001034A3"/>
    <w:rsid w:val="0010708E"/>
    <w:rsid w:val="00114973"/>
    <w:rsid w:val="00116B6F"/>
    <w:rsid w:val="00116CC3"/>
    <w:rsid w:val="00117F36"/>
    <w:rsid w:val="00132B3C"/>
    <w:rsid w:val="00134716"/>
    <w:rsid w:val="00135623"/>
    <w:rsid w:val="00135EAA"/>
    <w:rsid w:val="0013602D"/>
    <w:rsid w:val="00137BE5"/>
    <w:rsid w:val="001418F1"/>
    <w:rsid w:val="00141CD5"/>
    <w:rsid w:val="0014280C"/>
    <w:rsid w:val="001439C8"/>
    <w:rsid w:val="001559B5"/>
    <w:rsid w:val="00163304"/>
    <w:rsid w:val="00163953"/>
    <w:rsid w:val="001653D5"/>
    <w:rsid w:val="001719FE"/>
    <w:rsid w:val="00172BB5"/>
    <w:rsid w:val="0017410D"/>
    <w:rsid w:val="00180454"/>
    <w:rsid w:val="00181682"/>
    <w:rsid w:val="00184EE4"/>
    <w:rsid w:val="0019627D"/>
    <w:rsid w:val="00197999"/>
    <w:rsid w:val="001A2FCD"/>
    <w:rsid w:val="001A65A8"/>
    <w:rsid w:val="001B0F15"/>
    <w:rsid w:val="001B1E40"/>
    <w:rsid w:val="001B2ABD"/>
    <w:rsid w:val="001B2BFF"/>
    <w:rsid w:val="001B369E"/>
    <w:rsid w:val="001B37FC"/>
    <w:rsid w:val="001B4EFC"/>
    <w:rsid w:val="001B59B2"/>
    <w:rsid w:val="001C1FC5"/>
    <w:rsid w:val="001C582E"/>
    <w:rsid w:val="001C785A"/>
    <w:rsid w:val="001D1043"/>
    <w:rsid w:val="001D4CBC"/>
    <w:rsid w:val="001D5D3A"/>
    <w:rsid w:val="001E1004"/>
    <w:rsid w:val="001E17B3"/>
    <w:rsid w:val="001E58D9"/>
    <w:rsid w:val="001E6E18"/>
    <w:rsid w:val="001F26BC"/>
    <w:rsid w:val="001F339D"/>
    <w:rsid w:val="001F3840"/>
    <w:rsid w:val="001F4437"/>
    <w:rsid w:val="0020432E"/>
    <w:rsid w:val="002049AB"/>
    <w:rsid w:val="00206663"/>
    <w:rsid w:val="002072C1"/>
    <w:rsid w:val="0021190D"/>
    <w:rsid w:val="00212656"/>
    <w:rsid w:val="00217943"/>
    <w:rsid w:val="002223D7"/>
    <w:rsid w:val="00223517"/>
    <w:rsid w:val="00223637"/>
    <w:rsid w:val="00225E3F"/>
    <w:rsid w:val="00230DE5"/>
    <w:rsid w:val="00232406"/>
    <w:rsid w:val="00233209"/>
    <w:rsid w:val="00233D08"/>
    <w:rsid w:val="002353AD"/>
    <w:rsid w:val="00241CB2"/>
    <w:rsid w:val="00243D4C"/>
    <w:rsid w:val="00243DD9"/>
    <w:rsid w:val="00243F50"/>
    <w:rsid w:val="00245224"/>
    <w:rsid w:val="00246EC4"/>
    <w:rsid w:val="00247B41"/>
    <w:rsid w:val="00251476"/>
    <w:rsid w:val="0025413E"/>
    <w:rsid w:val="00254DA0"/>
    <w:rsid w:val="00255B95"/>
    <w:rsid w:val="00261504"/>
    <w:rsid w:val="002623D8"/>
    <w:rsid w:val="0026603B"/>
    <w:rsid w:val="00267416"/>
    <w:rsid w:val="0027040D"/>
    <w:rsid w:val="00277B96"/>
    <w:rsid w:val="0028101B"/>
    <w:rsid w:val="00282DBA"/>
    <w:rsid w:val="00283669"/>
    <w:rsid w:val="00284AAA"/>
    <w:rsid w:val="002856C9"/>
    <w:rsid w:val="00285ED2"/>
    <w:rsid w:val="00286EDD"/>
    <w:rsid w:val="002919CF"/>
    <w:rsid w:val="00293138"/>
    <w:rsid w:val="002945C5"/>
    <w:rsid w:val="00294F8E"/>
    <w:rsid w:val="00296993"/>
    <w:rsid w:val="00296A9E"/>
    <w:rsid w:val="00297D7C"/>
    <w:rsid w:val="002A6AD6"/>
    <w:rsid w:val="002A7735"/>
    <w:rsid w:val="002B220D"/>
    <w:rsid w:val="002B2C99"/>
    <w:rsid w:val="002B50D8"/>
    <w:rsid w:val="002B545F"/>
    <w:rsid w:val="002B616F"/>
    <w:rsid w:val="002C7778"/>
    <w:rsid w:val="002D255A"/>
    <w:rsid w:val="002D4135"/>
    <w:rsid w:val="002D5F2F"/>
    <w:rsid w:val="002D6118"/>
    <w:rsid w:val="002D619C"/>
    <w:rsid w:val="002D7355"/>
    <w:rsid w:val="002E09A3"/>
    <w:rsid w:val="002E2A73"/>
    <w:rsid w:val="002E42FC"/>
    <w:rsid w:val="002E5A3C"/>
    <w:rsid w:val="002E5FA9"/>
    <w:rsid w:val="002E7C6C"/>
    <w:rsid w:val="002F0E2E"/>
    <w:rsid w:val="002F1FB9"/>
    <w:rsid w:val="002F2D3C"/>
    <w:rsid w:val="002F4843"/>
    <w:rsid w:val="002F53DE"/>
    <w:rsid w:val="00303D28"/>
    <w:rsid w:val="0031584D"/>
    <w:rsid w:val="00315AEE"/>
    <w:rsid w:val="003162E1"/>
    <w:rsid w:val="003167DA"/>
    <w:rsid w:val="003209BF"/>
    <w:rsid w:val="003211C2"/>
    <w:rsid w:val="00325085"/>
    <w:rsid w:val="003355CF"/>
    <w:rsid w:val="003366AE"/>
    <w:rsid w:val="00342573"/>
    <w:rsid w:val="00345856"/>
    <w:rsid w:val="003509AC"/>
    <w:rsid w:val="00350D9F"/>
    <w:rsid w:val="00351263"/>
    <w:rsid w:val="00353C25"/>
    <w:rsid w:val="00354FA0"/>
    <w:rsid w:val="00355C59"/>
    <w:rsid w:val="00364764"/>
    <w:rsid w:val="0036752E"/>
    <w:rsid w:val="00372A4E"/>
    <w:rsid w:val="003750BB"/>
    <w:rsid w:val="00376E55"/>
    <w:rsid w:val="00380394"/>
    <w:rsid w:val="003855D6"/>
    <w:rsid w:val="00391318"/>
    <w:rsid w:val="00392F93"/>
    <w:rsid w:val="00395272"/>
    <w:rsid w:val="003971D1"/>
    <w:rsid w:val="003A49FA"/>
    <w:rsid w:val="003A7B0E"/>
    <w:rsid w:val="003A7D61"/>
    <w:rsid w:val="003B1118"/>
    <w:rsid w:val="003B2332"/>
    <w:rsid w:val="003B6977"/>
    <w:rsid w:val="003C2B4D"/>
    <w:rsid w:val="003C3E36"/>
    <w:rsid w:val="003C41F9"/>
    <w:rsid w:val="003D2896"/>
    <w:rsid w:val="003D52FA"/>
    <w:rsid w:val="003D7408"/>
    <w:rsid w:val="003E2C32"/>
    <w:rsid w:val="003E3D0A"/>
    <w:rsid w:val="003E64A3"/>
    <w:rsid w:val="003E728A"/>
    <w:rsid w:val="003F0C1B"/>
    <w:rsid w:val="003F0FCF"/>
    <w:rsid w:val="003F17E3"/>
    <w:rsid w:val="003F3547"/>
    <w:rsid w:val="0040087A"/>
    <w:rsid w:val="0040091F"/>
    <w:rsid w:val="004013B0"/>
    <w:rsid w:val="00402906"/>
    <w:rsid w:val="004069A3"/>
    <w:rsid w:val="004069E2"/>
    <w:rsid w:val="004147BD"/>
    <w:rsid w:val="0041697C"/>
    <w:rsid w:val="00421E03"/>
    <w:rsid w:val="0042240C"/>
    <w:rsid w:val="00431126"/>
    <w:rsid w:val="00436B6F"/>
    <w:rsid w:val="00441158"/>
    <w:rsid w:val="0044243B"/>
    <w:rsid w:val="004445E5"/>
    <w:rsid w:val="00444F87"/>
    <w:rsid w:val="00446326"/>
    <w:rsid w:val="0044632F"/>
    <w:rsid w:val="004467CD"/>
    <w:rsid w:val="0045151C"/>
    <w:rsid w:val="00451E63"/>
    <w:rsid w:val="00455E75"/>
    <w:rsid w:val="00463EF6"/>
    <w:rsid w:val="004673CD"/>
    <w:rsid w:val="004720B4"/>
    <w:rsid w:val="004723F8"/>
    <w:rsid w:val="00473589"/>
    <w:rsid w:val="004744C8"/>
    <w:rsid w:val="004764E6"/>
    <w:rsid w:val="00480AFB"/>
    <w:rsid w:val="0048182D"/>
    <w:rsid w:val="0048489F"/>
    <w:rsid w:val="004868D0"/>
    <w:rsid w:val="00491852"/>
    <w:rsid w:val="00491A55"/>
    <w:rsid w:val="0049507E"/>
    <w:rsid w:val="00495E8C"/>
    <w:rsid w:val="004A075A"/>
    <w:rsid w:val="004A2906"/>
    <w:rsid w:val="004A3E49"/>
    <w:rsid w:val="004A418E"/>
    <w:rsid w:val="004A6374"/>
    <w:rsid w:val="004A6E2F"/>
    <w:rsid w:val="004B09B8"/>
    <w:rsid w:val="004B2898"/>
    <w:rsid w:val="004B7F17"/>
    <w:rsid w:val="004C18FE"/>
    <w:rsid w:val="004C1DAB"/>
    <w:rsid w:val="004C62FC"/>
    <w:rsid w:val="004D4C5F"/>
    <w:rsid w:val="004D554B"/>
    <w:rsid w:val="004D60CA"/>
    <w:rsid w:val="004D6E06"/>
    <w:rsid w:val="004E59BA"/>
    <w:rsid w:val="004E6BF8"/>
    <w:rsid w:val="004F0A19"/>
    <w:rsid w:val="004F14F0"/>
    <w:rsid w:val="004F4DFA"/>
    <w:rsid w:val="004F5DF9"/>
    <w:rsid w:val="0050047C"/>
    <w:rsid w:val="00506142"/>
    <w:rsid w:val="0051058E"/>
    <w:rsid w:val="00511FB3"/>
    <w:rsid w:val="00512BF1"/>
    <w:rsid w:val="005179A2"/>
    <w:rsid w:val="0052029D"/>
    <w:rsid w:val="00520F00"/>
    <w:rsid w:val="005245E3"/>
    <w:rsid w:val="005257A7"/>
    <w:rsid w:val="005275F7"/>
    <w:rsid w:val="00530D6C"/>
    <w:rsid w:val="005400BB"/>
    <w:rsid w:val="00552426"/>
    <w:rsid w:val="00557368"/>
    <w:rsid w:val="00557C4D"/>
    <w:rsid w:val="00561B6E"/>
    <w:rsid w:val="00562F38"/>
    <w:rsid w:val="00563651"/>
    <w:rsid w:val="00564338"/>
    <w:rsid w:val="0056630D"/>
    <w:rsid w:val="00567DA8"/>
    <w:rsid w:val="00570C1E"/>
    <w:rsid w:val="00573CDA"/>
    <w:rsid w:val="005755FA"/>
    <w:rsid w:val="00581951"/>
    <w:rsid w:val="005826EE"/>
    <w:rsid w:val="005836F6"/>
    <w:rsid w:val="00592092"/>
    <w:rsid w:val="005967C3"/>
    <w:rsid w:val="005972C5"/>
    <w:rsid w:val="005A1587"/>
    <w:rsid w:val="005A2922"/>
    <w:rsid w:val="005A35D2"/>
    <w:rsid w:val="005A4402"/>
    <w:rsid w:val="005B0EA3"/>
    <w:rsid w:val="005B273D"/>
    <w:rsid w:val="005B293F"/>
    <w:rsid w:val="005B7FC4"/>
    <w:rsid w:val="005C34C5"/>
    <w:rsid w:val="005C7E1E"/>
    <w:rsid w:val="005D6311"/>
    <w:rsid w:val="005D6B0B"/>
    <w:rsid w:val="005E030C"/>
    <w:rsid w:val="005E1601"/>
    <w:rsid w:val="005E334E"/>
    <w:rsid w:val="005E4635"/>
    <w:rsid w:val="005F2A0C"/>
    <w:rsid w:val="005F5121"/>
    <w:rsid w:val="005F5656"/>
    <w:rsid w:val="00600532"/>
    <w:rsid w:val="0060115A"/>
    <w:rsid w:val="006030E0"/>
    <w:rsid w:val="0060397D"/>
    <w:rsid w:val="00604353"/>
    <w:rsid w:val="00605424"/>
    <w:rsid w:val="00607645"/>
    <w:rsid w:val="0060783F"/>
    <w:rsid w:val="00613358"/>
    <w:rsid w:val="0061473F"/>
    <w:rsid w:val="0061538C"/>
    <w:rsid w:val="00615F2D"/>
    <w:rsid w:val="006254EA"/>
    <w:rsid w:val="00626C86"/>
    <w:rsid w:val="00626CAD"/>
    <w:rsid w:val="0063025C"/>
    <w:rsid w:val="00630416"/>
    <w:rsid w:val="00632470"/>
    <w:rsid w:val="00635453"/>
    <w:rsid w:val="00641EE6"/>
    <w:rsid w:val="0064511D"/>
    <w:rsid w:val="006453A1"/>
    <w:rsid w:val="00646797"/>
    <w:rsid w:val="00652075"/>
    <w:rsid w:val="006522B9"/>
    <w:rsid w:val="00654AD2"/>
    <w:rsid w:val="0065500C"/>
    <w:rsid w:val="0066163F"/>
    <w:rsid w:val="00663A00"/>
    <w:rsid w:val="00663B24"/>
    <w:rsid w:val="00664878"/>
    <w:rsid w:val="0066684B"/>
    <w:rsid w:val="00680569"/>
    <w:rsid w:val="006818E5"/>
    <w:rsid w:val="00682561"/>
    <w:rsid w:val="00682C27"/>
    <w:rsid w:val="00682D88"/>
    <w:rsid w:val="006860CA"/>
    <w:rsid w:val="00687AF9"/>
    <w:rsid w:val="006920F0"/>
    <w:rsid w:val="00692824"/>
    <w:rsid w:val="0069522E"/>
    <w:rsid w:val="00695889"/>
    <w:rsid w:val="006979EE"/>
    <w:rsid w:val="006A190A"/>
    <w:rsid w:val="006A7CBC"/>
    <w:rsid w:val="006B0B72"/>
    <w:rsid w:val="006B106B"/>
    <w:rsid w:val="006B711E"/>
    <w:rsid w:val="006B7EC3"/>
    <w:rsid w:val="006C1C9C"/>
    <w:rsid w:val="006C2036"/>
    <w:rsid w:val="006C2921"/>
    <w:rsid w:val="006C4CCE"/>
    <w:rsid w:val="006C5751"/>
    <w:rsid w:val="006C66C1"/>
    <w:rsid w:val="006D68B6"/>
    <w:rsid w:val="006D7AE1"/>
    <w:rsid w:val="006E051D"/>
    <w:rsid w:val="006E1303"/>
    <w:rsid w:val="006E3B79"/>
    <w:rsid w:val="006E54FE"/>
    <w:rsid w:val="006F0619"/>
    <w:rsid w:val="006F4B78"/>
    <w:rsid w:val="006F7373"/>
    <w:rsid w:val="0070047B"/>
    <w:rsid w:val="0070329C"/>
    <w:rsid w:val="00704193"/>
    <w:rsid w:val="00704AE0"/>
    <w:rsid w:val="00704F7E"/>
    <w:rsid w:val="0071323D"/>
    <w:rsid w:val="00715D3E"/>
    <w:rsid w:val="007178E3"/>
    <w:rsid w:val="007202A9"/>
    <w:rsid w:val="00723888"/>
    <w:rsid w:val="00723D97"/>
    <w:rsid w:val="007279A8"/>
    <w:rsid w:val="0073415C"/>
    <w:rsid w:val="0074008A"/>
    <w:rsid w:val="0074141E"/>
    <w:rsid w:val="00741C23"/>
    <w:rsid w:val="00743FD7"/>
    <w:rsid w:val="00744F8C"/>
    <w:rsid w:val="00745B2F"/>
    <w:rsid w:val="00747ABA"/>
    <w:rsid w:val="00752D05"/>
    <w:rsid w:val="007565BE"/>
    <w:rsid w:val="00756651"/>
    <w:rsid w:val="007601F0"/>
    <w:rsid w:val="00762D23"/>
    <w:rsid w:val="00762F4E"/>
    <w:rsid w:val="0076656E"/>
    <w:rsid w:val="00770BEA"/>
    <w:rsid w:val="0077162E"/>
    <w:rsid w:val="00772996"/>
    <w:rsid w:val="0077333C"/>
    <w:rsid w:val="00774B06"/>
    <w:rsid w:val="00775D0D"/>
    <w:rsid w:val="00777BA3"/>
    <w:rsid w:val="00780608"/>
    <w:rsid w:val="0078096A"/>
    <w:rsid w:val="007840C9"/>
    <w:rsid w:val="0078592E"/>
    <w:rsid w:val="00786451"/>
    <w:rsid w:val="00786F20"/>
    <w:rsid w:val="00794F80"/>
    <w:rsid w:val="00797186"/>
    <w:rsid w:val="007A11D9"/>
    <w:rsid w:val="007A54AC"/>
    <w:rsid w:val="007A7603"/>
    <w:rsid w:val="007B39FA"/>
    <w:rsid w:val="007B570D"/>
    <w:rsid w:val="007B5E18"/>
    <w:rsid w:val="007B653A"/>
    <w:rsid w:val="007B7088"/>
    <w:rsid w:val="007C06DB"/>
    <w:rsid w:val="007C0F55"/>
    <w:rsid w:val="007C172D"/>
    <w:rsid w:val="007C1891"/>
    <w:rsid w:val="007C25F7"/>
    <w:rsid w:val="007C4176"/>
    <w:rsid w:val="007C498B"/>
    <w:rsid w:val="007C63A9"/>
    <w:rsid w:val="007D0343"/>
    <w:rsid w:val="007D065B"/>
    <w:rsid w:val="007D076A"/>
    <w:rsid w:val="007D3B49"/>
    <w:rsid w:val="007D5598"/>
    <w:rsid w:val="007E171E"/>
    <w:rsid w:val="007F0CCA"/>
    <w:rsid w:val="007F154F"/>
    <w:rsid w:val="0080521D"/>
    <w:rsid w:val="00805B8E"/>
    <w:rsid w:val="00806EB0"/>
    <w:rsid w:val="00806F22"/>
    <w:rsid w:val="00810786"/>
    <w:rsid w:val="00812C98"/>
    <w:rsid w:val="00822134"/>
    <w:rsid w:val="008252A2"/>
    <w:rsid w:val="00825A95"/>
    <w:rsid w:val="00825F10"/>
    <w:rsid w:val="00826EA9"/>
    <w:rsid w:val="008321EA"/>
    <w:rsid w:val="00833561"/>
    <w:rsid w:val="008340D4"/>
    <w:rsid w:val="008347A5"/>
    <w:rsid w:val="00835937"/>
    <w:rsid w:val="00837C34"/>
    <w:rsid w:val="00840198"/>
    <w:rsid w:val="00844302"/>
    <w:rsid w:val="008473EA"/>
    <w:rsid w:val="00850790"/>
    <w:rsid w:val="008524CA"/>
    <w:rsid w:val="008569DA"/>
    <w:rsid w:val="0086485A"/>
    <w:rsid w:val="00872CC4"/>
    <w:rsid w:val="00874FB2"/>
    <w:rsid w:val="008832B8"/>
    <w:rsid w:val="00883C01"/>
    <w:rsid w:val="00884F83"/>
    <w:rsid w:val="0088649A"/>
    <w:rsid w:val="008901D0"/>
    <w:rsid w:val="00890E2C"/>
    <w:rsid w:val="008932C9"/>
    <w:rsid w:val="008A031C"/>
    <w:rsid w:val="008A7409"/>
    <w:rsid w:val="008A7CB1"/>
    <w:rsid w:val="008B0AB9"/>
    <w:rsid w:val="008B404C"/>
    <w:rsid w:val="008B4F19"/>
    <w:rsid w:val="008B6117"/>
    <w:rsid w:val="008B749A"/>
    <w:rsid w:val="008B7C0A"/>
    <w:rsid w:val="008C1B49"/>
    <w:rsid w:val="008C26E0"/>
    <w:rsid w:val="008C4949"/>
    <w:rsid w:val="008C4A58"/>
    <w:rsid w:val="008C597B"/>
    <w:rsid w:val="008C6288"/>
    <w:rsid w:val="008D228B"/>
    <w:rsid w:val="008D68A7"/>
    <w:rsid w:val="008D7272"/>
    <w:rsid w:val="008E1E17"/>
    <w:rsid w:val="008E3A96"/>
    <w:rsid w:val="008E75E6"/>
    <w:rsid w:val="008F4D91"/>
    <w:rsid w:val="008F7800"/>
    <w:rsid w:val="008F7B88"/>
    <w:rsid w:val="00900091"/>
    <w:rsid w:val="00900572"/>
    <w:rsid w:val="00901250"/>
    <w:rsid w:val="0090420E"/>
    <w:rsid w:val="0090499D"/>
    <w:rsid w:val="00906F84"/>
    <w:rsid w:val="00910A3A"/>
    <w:rsid w:val="00920EB3"/>
    <w:rsid w:val="00925850"/>
    <w:rsid w:val="0092588B"/>
    <w:rsid w:val="0092662F"/>
    <w:rsid w:val="009363F2"/>
    <w:rsid w:val="009371ED"/>
    <w:rsid w:val="009470C9"/>
    <w:rsid w:val="00947523"/>
    <w:rsid w:val="00947AE4"/>
    <w:rsid w:val="00950D8A"/>
    <w:rsid w:val="0095190E"/>
    <w:rsid w:val="009525B4"/>
    <w:rsid w:val="009548DA"/>
    <w:rsid w:val="00957E3B"/>
    <w:rsid w:val="009621E9"/>
    <w:rsid w:val="00964692"/>
    <w:rsid w:val="0097197C"/>
    <w:rsid w:val="00974391"/>
    <w:rsid w:val="00975A2D"/>
    <w:rsid w:val="00976FAE"/>
    <w:rsid w:val="00977579"/>
    <w:rsid w:val="00983B23"/>
    <w:rsid w:val="00983C1A"/>
    <w:rsid w:val="00985AD3"/>
    <w:rsid w:val="00986A20"/>
    <w:rsid w:val="009907DE"/>
    <w:rsid w:val="00991AE4"/>
    <w:rsid w:val="00992A13"/>
    <w:rsid w:val="00994036"/>
    <w:rsid w:val="00994E67"/>
    <w:rsid w:val="009A0A20"/>
    <w:rsid w:val="009A1AB8"/>
    <w:rsid w:val="009A27CB"/>
    <w:rsid w:val="009A321F"/>
    <w:rsid w:val="009A62D7"/>
    <w:rsid w:val="009A63BC"/>
    <w:rsid w:val="009A6E3F"/>
    <w:rsid w:val="009B004F"/>
    <w:rsid w:val="009B5A6F"/>
    <w:rsid w:val="009B6E58"/>
    <w:rsid w:val="009C147E"/>
    <w:rsid w:val="009C2075"/>
    <w:rsid w:val="009C59E0"/>
    <w:rsid w:val="009D3726"/>
    <w:rsid w:val="009D3879"/>
    <w:rsid w:val="009D3FC3"/>
    <w:rsid w:val="009D4F47"/>
    <w:rsid w:val="009D68B5"/>
    <w:rsid w:val="009D73DE"/>
    <w:rsid w:val="009E1A3A"/>
    <w:rsid w:val="009E44E5"/>
    <w:rsid w:val="009E49AF"/>
    <w:rsid w:val="009E4F0B"/>
    <w:rsid w:val="009E58EA"/>
    <w:rsid w:val="009E6AF7"/>
    <w:rsid w:val="009E7E07"/>
    <w:rsid w:val="009F0281"/>
    <w:rsid w:val="009F21FD"/>
    <w:rsid w:val="009F631C"/>
    <w:rsid w:val="00A02AD2"/>
    <w:rsid w:val="00A13394"/>
    <w:rsid w:val="00A137BD"/>
    <w:rsid w:val="00A15501"/>
    <w:rsid w:val="00A173CF"/>
    <w:rsid w:val="00A23302"/>
    <w:rsid w:val="00A25CD2"/>
    <w:rsid w:val="00A315B0"/>
    <w:rsid w:val="00A3411F"/>
    <w:rsid w:val="00A34337"/>
    <w:rsid w:val="00A4016D"/>
    <w:rsid w:val="00A42190"/>
    <w:rsid w:val="00A446EF"/>
    <w:rsid w:val="00A523CE"/>
    <w:rsid w:val="00A56697"/>
    <w:rsid w:val="00A5782D"/>
    <w:rsid w:val="00A6029C"/>
    <w:rsid w:val="00A623BE"/>
    <w:rsid w:val="00A71A6C"/>
    <w:rsid w:val="00A72FEF"/>
    <w:rsid w:val="00A7543A"/>
    <w:rsid w:val="00A80AE9"/>
    <w:rsid w:val="00A8313C"/>
    <w:rsid w:val="00A8733B"/>
    <w:rsid w:val="00A932D7"/>
    <w:rsid w:val="00A933C6"/>
    <w:rsid w:val="00A95E32"/>
    <w:rsid w:val="00A97058"/>
    <w:rsid w:val="00AA04CE"/>
    <w:rsid w:val="00AA0D07"/>
    <w:rsid w:val="00AA2420"/>
    <w:rsid w:val="00AA2A65"/>
    <w:rsid w:val="00AA2D81"/>
    <w:rsid w:val="00AA3ACF"/>
    <w:rsid w:val="00AA3E78"/>
    <w:rsid w:val="00AB771F"/>
    <w:rsid w:val="00AC101C"/>
    <w:rsid w:val="00AC5B04"/>
    <w:rsid w:val="00AD4D2C"/>
    <w:rsid w:val="00AD5FF4"/>
    <w:rsid w:val="00AE1C5E"/>
    <w:rsid w:val="00AE1F87"/>
    <w:rsid w:val="00AE3F38"/>
    <w:rsid w:val="00AE67BF"/>
    <w:rsid w:val="00AF0872"/>
    <w:rsid w:val="00AF22D3"/>
    <w:rsid w:val="00AF61F4"/>
    <w:rsid w:val="00AF7FDD"/>
    <w:rsid w:val="00B007D2"/>
    <w:rsid w:val="00B02B52"/>
    <w:rsid w:val="00B03246"/>
    <w:rsid w:val="00B04379"/>
    <w:rsid w:val="00B07182"/>
    <w:rsid w:val="00B0726F"/>
    <w:rsid w:val="00B10959"/>
    <w:rsid w:val="00B133F3"/>
    <w:rsid w:val="00B20C86"/>
    <w:rsid w:val="00B22C8D"/>
    <w:rsid w:val="00B260F3"/>
    <w:rsid w:val="00B27956"/>
    <w:rsid w:val="00B348B2"/>
    <w:rsid w:val="00B35311"/>
    <w:rsid w:val="00B3599E"/>
    <w:rsid w:val="00B3622E"/>
    <w:rsid w:val="00B368B4"/>
    <w:rsid w:val="00B464B1"/>
    <w:rsid w:val="00B511CD"/>
    <w:rsid w:val="00B51DA1"/>
    <w:rsid w:val="00B522CD"/>
    <w:rsid w:val="00B53052"/>
    <w:rsid w:val="00B53BC6"/>
    <w:rsid w:val="00B61C33"/>
    <w:rsid w:val="00B62692"/>
    <w:rsid w:val="00B64122"/>
    <w:rsid w:val="00B66639"/>
    <w:rsid w:val="00B66C34"/>
    <w:rsid w:val="00B707CD"/>
    <w:rsid w:val="00B714BA"/>
    <w:rsid w:val="00B72F2A"/>
    <w:rsid w:val="00B72FB0"/>
    <w:rsid w:val="00B77DD9"/>
    <w:rsid w:val="00B84B7B"/>
    <w:rsid w:val="00B925BE"/>
    <w:rsid w:val="00B95232"/>
    <w:rsid w:val="00B961B3"/>
    <w:rsid w:val="00B96F63"/>
    <w:rsid w:val="00BA3F2E"/>
    <w:rsid w:val="00BA6394"/>
    <w:rsid w:val="00BA7691"/>
    <w:rsid w:val="00BB0024"/>
    <w:rsid w:val="00BB1BF8"/>
    <w:rsid w:val="00BB1C67"/>
    <w:rsid w:val="00BB3B8F"/>
    <w:rsid w:val="00BB4129"/>
    <w:rsid w:val="00BB7475"/>
    <w:rsid w:val="00BC4EB6"/>
    <w:rsid w:val="00BC6232"/>
    <w:rsid w:val="00BD21C8"/>
    <w:rsid w:val="00BD3F67"/>
    <w:rsid w:val="00BD48C3"/>
    <w:rsid w:val="00BE0D8C"/>
    <w:rsid w:val="00BE683C"/>
    <w:rsid w:val="00BF10A1"/>
    <w:rsid w:val="00BF1567"/>
    <w:rsid w:val="00BF169E"/>
    <w:rsid w:val="00BF1ABC"/>
    <w:rsid w:val="00BF5916"/>
    <w:rsid w:val="00BF5E0D"/>
    <w:rsid w:val="00BF62F8"/>
    <w:rsid w:val="00BF7EAF"/>
    <w:rsid w:val="00C02651"/>
    <w:rsid w:val="00C03B57"/>
    <w:rsid w:val="00C05E57"/>
    <w:rsid w:val="00C06231"/>
    <w:rsid w:val="00C10912"/>
    <w:rsid w:val="00C11D6F"/>
    <w:rsid w:val="00C13950"/>
    <w:rsid w:val="00C1629A"/>
    <w:rsid w:val="00C17EAE"/>
    <w:rsid w:val="00C2081F"/>
    <w:rsid w:val="00C31867"/>
    <w:rsid w:val="00C33C64"/>
    <w:rsid w:val="00C34D43"/>
    <w:rsid w:val="00C362FD"/>
    <w:rsid w:val="00C363E1"/>
    <w:rsid w:val="00C375D5"/>
    <w:rsid w:val="00C43437"/>
    <w:rsid w:val="00C436A2"/>
    <w:rsid w:val="00C44A59"/>
    <w:rsid w:val="00C50754"/>
    <w:rsid w:val="00C507CD"/>
    <w:rsid w:val="00C541FB"/>
    <w:rsid w:val="00C54E43"/>
    <w:rsid w:val="00C6002E"/>
    <w:rsid w:val="00C60650"/>
    <w:rsid w:val="00C671D8"/>
    <w:rsid w:val="00C71D46"/>
    <w:rsid w:val="00C751A3"/>
    <w:rsid w:val="00C769FF"/>
    <w:rsid w:val="00C776D5"/>
    <w:rsid w:val="00C8016E"/>
    <w:rsid w:val="00C87449"/>
    <w:rsid w:val="00C8759F"/>
    <w:rsid w:val="00C935D1"/>
    <w:rsid w:val="00C9429F"/>
    <w:rsid w:val="00C961C2"/>
    <w:rsid w:val="00CA123C"/>
    <w:rsid w:val="00CA1251"/>
    <w:rsid w:val="00CA6AE6"/>
    <w:rsid w:val="00CB1124"/>
    <w:rsid w:val="00CB2EF2"/>
    <w:rsid w:val="00CB5042"/>
    <w:rsid w:val="00CB5FED"/>
    <w:rsid w:val="00CC1D66"/>
    <w:rsid w:val="00CC49FE"/>
    <w:rsid w:val="00CC4B34"/>
    <w:rsid w:val="00CC5FCD"/>
    <w:rsid w:val="00CE1AAC"/>
    <w:rsid w:val="00CE221E"/>
    <w:rsid w:val="00CE25F7"/>
    <w:rsid w:val="00CF0087"/>
    <w:rsid w:val="00CF05F7"/>
    <w:rsid w:val="00CF3E56"/>
    <w:rsid w:val="00D00911"/>
    <w:rsid w:val="00D00A70"/>
    <w:rsid w:val="00D0296C"/>
    <w:rsid w:val="00D048E2"/>
    <w:rsid w:val="00D065CE"/>
    <w:rsid w:val="00D11962"/>
    <w:rsid w:val="00D12CAA"/>
    <w:rsid w:val="00D13274"/>
    <w:rsid w:val="00D158F6"/>
    <w:rsid w:val="00D2059D"/>
    <w:rsid w:val="00D25D1C"/>
    <w:rsid w:val="00D307E6"/>
    <w:rsid w:val="00D30E74"/>
    <w:rsid w:val="00D3151C"/>
    <w:rsid w:val="00D37C3C"/>
    <w:rsid w:val="00D40F4B"/>
    <w:rsid w:val="00D43AD3"/>
    <w:rsid w:val="00D4464F"/>
    <w:rsid w:val="00D4591D"/>
    <w:rsid w:val="00D555FC"/>
    <w:rsid w:val="00D62305"/>
    <w:rsid w:val="00D650D1"/>
    <w:rsid w:val="00D72369"/>
    <w:rsid w:val="00D72A5D"/>
    <w:rsid w:val="00D737E9"/>
    <w:rsid w:val="00D73EDC"/>
    <w:rsid w:val="00D74313"/>
    <w:rsid w:val="00D74E01"/>
    <w:rsid w:val="00D75E64"/>
    <w:rsid w:val="00D8192E"/>
    <w:rsid w:val="00D8690D"/>
    <w:rsid w:val="00D87CE5"/>
    <w:rsid w:val="00D92620"/>
    <w:rsid w:val="00D93067"/>
    <w:rsid w:val="00D949D7"/>
    <w:rsid w:val="00D94A62"/>
    <w:rsid w:val="00D9539B"/>
    <w:rsid w:val="00D95591"/>
    <w:rsid w:val="00DA15F1"/>
    <w:rsid w:val="00DA5440"/>
    <w:rsid w:val="00DB1577"/>
    <w:rsid w:val="00DB1983"/>
    <w:rsid w:val="00DB56DF"/>
    <w:rsid w:val="00DC0913"/>
    <w:rsid w:val="00DC1C18"/>
    <w:rsid w:val="00DC6109"/>
    <w:rsid w:val="00DC71F5"/>
    <w:rsid w:val="00DD1A5F"/>
    <w:rsid w:val="00DD1BA7"/>
    <w:rsid w:val="00DD41EA"/>
    <w:rsid w:val="00DE1068"/>
    <w:rsid w:val="00DE6CF3"/>
    <w:rsid w:val="00DE7869"/>
    <w:rsid w:val="00DE7C17"/>
    <w:rsid w:val="00DF01F7"/>
    <w:rsid w:val="00DF072C"/>
    <w:rsid w:val="00DF0B7A"/>
    <w:rsid w:val="00DF633A"/>
    <w:rsid w:val="00DF6865"/>
    <w:rsid w:val="00E0057D"/>
    <w:rsid w:val="00E01607"/>
    <w:rsid w:val="00E01B0F"/>
    <w:rsid w:val="00E03837"/>
    <w:rsid w:val="00E07698"/>
    <w:rsid w:val="00E105D7"/>
    <w:rsid w:val="00E10C28"/>
    <w:rsid w:val="00E20CE8"/>
    <w:rsid w:val="00E216FA"/>
    <w:rsid w:val="00E21A93"/>
    <w:rsid w:val="00E23CE6"/>
    <w:rsid w:val="00E23FB2"/>
    <w:rsid w:val="00E26E20"/>
    <w:rsid w:val="00E30D98"/>
    <w:rsid w:val="00E33D04"/>
    <w:rsid w:val="00E4106A"/>
    <w:rsid w:val="00E42150"/>
    <w:rsid w:val="00E43627"/>
    <w:rsid w:val="00E443C1"/>
    <w:rsid w:val="00E46DD1"/>
    <w:rsid w:val="00E52A0F"/>
    <w:rsid w:val="00E535FF"/>
    <w:rsid w:val="00E53792"/>
    <w:rsid w:val="00E5660B"/>
    <w:rsid w:val="00E610B0"/>
    <w:rsid w:val="00E6426C"/>
    <w:rsid w:val="00E65EDD"/>
    <w:rsid w:val="00E70071"/>
    <w:rsid w:val="00E76F08"/>
    <w:rsid w:val="00E76F30"/>
    <w:rsid w:val="00E77EFD"/>
    <w:rsid w:val="00E901C4"/>
    <w:rsid w:val="00E95F0C"/>
    <w:rsid w:val="00E96A5F"/>
    <w:rsid w:val="00E9732E"/>
    <w:rsid w:val="00EA10E9"/>
    <w:rsid w:val="00EA2052"/>
    <w:rsid w:val="00EA330D"/>
    <w:rsid w:val="00EA3B50"/>
    <w:rsid w:val="00EA5AE0"/>
    <w:rsid w:val="00EA5FC0"/>
    <w:rsid w:val="00EB1D66"/>
    <w:rsid w:val="00EB1D70"/>
    <w:rsid w:val="00EB1E24"/>
    <w:rsid w:val="00EB2146"/>
    <w:rsid w:val="00EC0540"/>
    <w:rsid w:val="00EC247A"/>
    <w:rsid w:val="00EC3984"/>
    <w:rsid w:val="00EC6AF4"/>
    <w:rsid w:val="00EC78EF"/>
    <w:rsid w:val="00ED4CDA"/>
    <w:rsid w:val="00ED6817"/>
    <w:rsid w:val="00EE1BDC"/>
    <w:rsid w:val="00EE391F"/>
    <w:rsid w:val="00EE58FD"/>
    <w:rsid w:val="00EE593D"/>
    <w:rsid w:val="00EF7061"/>
    <w:rsid w:val="00EF7FE8"/>
    <w:rsid w:val="00F00126"/>
    <w:rsid w:val="00F010B7"/>
    <w:rsid w:val="00F01E38"/>
    <w:rsid w:val="00F051B9"/>
    <w:rsid w:val="00F0662C"/>
    <w:rsid w:val="00F07DD8"/>
    <w:rsid w:val="00F1787E"/>
    <w:rsid w:val="00F201A2"/>
    <w:rsid w:val="00F2058D"/>
    <w:rsid w:val="00F210D5"/>
    <w:rsid w:val="00F22F51"/>
    <w:rsid w:val="00F2438E"/>
    <w:rsid w:val="00F318F0"/>
    <w:rsid w:val="00F34977"/>
    <w:rsid w:val="00F43AE6"/>
    <w:rsid w:val="00F43C09"/>
    <w:rsid w:val="00F43EB2"/>
    <w:rsid w:val="00F473D9"/>
    <w:rsid w:val="00F51ED4"/>
    <w:rsid w:val="00F5242C"/>
    <w:rsid w:val="00F539E1"/>
    <w:rsid w:val="00F54800"/>
    <w:rsid w:val="00F5580D"/>
    <w:rsid w:val="00F55CAE"/>
    <w:rsid w:val="00F67932"/>
    <w:rsid w:val="00F67AA0"/>
    <w:rsid w:val="00F801F1"/>
    <w:rsid w:val="00F868AF"/>
    <w:rsid w:val="00F871DC"/>
    <w:rsid w:val="00F872A7"/>
    <w:rsid w:val="00F9015B"/>
    <w:rsid w:val="00F92260"/>
    <w:rsid w:val="00F9254A"/>
    <w:rsid w:val="00F942FC"/>
    <w:rsid w:val="00F95339"/>
    <w:rsid w:val="00F95F3E"/>
    <w:rsid w:val="00F97CC5"/>
    <w:rsid w:val="00FA036E"/>
    <w:rsid w:val="00FA1A89"/>
    <w:rsid w:val="00FA2826"/>
    <w:rsid w:val="00FB25C6"/>
    <w:rsid w:val="00FB2963"/>
    <w:rsid w:val="00FB4071"/>
    <w:rsid w:val="00FB5F95"/>
    <w:rsid w:val="00FC3E2D"/>
    <w:rsid w:val="00FC4A90"/>
    <w:rsid w:val="00FD0D75"/>
    <w:rsid w:val="00FD448F"/>
    <w:rsid w:val="00FD4BF8"/>
    <w:rsid w:val="00FD4C37"/>
    <w:rsid w:val="00FD576B"/>
    <w:rsid w:val="00FD6A30"/>
    <w:rsid w:val="00FD7C48"/>
    <w:rsid w:val="00FD7EB1"/>
    <w:rsid w:val="00FE0955"/>
    <w:rsid w:val="00FE7703"/>
    <w:rsid w:val="00FF0704"/>
    <w:rsid w:val="00FF093A"/>
    <w:rsid w:val="00FF0FF1"/>
    <w:rsid w:val="00FF251C"/>
    <w:rsid w:val="00FF6150"/>
    <w:rsid w:val="00FF7A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627B"/>
  <w15:docId w15:val="{8F7DD8CD-49FC-43AC-BCB4-1D6E0064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1ED"/>
    <w:rPr>
      <w:rFonts w:ascii="Calibri" w:eastAsia="Calibri" w:hAnsi="Calibri" w:cs="Times New Roman"/>
    </w:rPr>
  </w:style>
  <w:style w:type="paragraph" w:styleId="Nagwek1">
    <w:name w:val="heading 1"/>
    <w:basedOn w:val="Normalny"/>
    <w:next w:val="Normalny"/>
    <w:link w:val="Nagwek1Znak"/>
    <w:qFormat/>
    <w:rsid w:val="00772996"/>
    <w:pPr>
      <w:keepNext/>
      <w:keepLines/>
      <w:spacing w:before="480" w:after="0"/>
      <w:outlineLvl w:val="0"/>
    </w:pPr>
    <w:rPr>
      <w:rFonts w:ascii="Cambria" w:eastAsia="Times New Roman" w:hAnsi="Cambria"/>
      <w:b/>
      <w:bCs/>
      <w:color w:val="365F91"/>
      <w:sz w:val="28"/>
      <w:szCs w:val="28"/>
      <w:lang w:val="x-none" w:eastAsia="x-none"/>
    </w:rPr>
  </w:style>
  <w:style w:type="paragraph" w:styleId="Nagwek3">
    <w:name w:val="heading 3"/>
    <w:basedOn w:val="Normalny"/>
    <w:next w:val="Normalny"/>
    <w:link w:val="Nagwek3Znak"/>
    <w:uiPriority w:val="9"/>
    <w:unhideWhenUsed/>
    <w:qFormat/>
    <w:rsid w:val="00E016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7E07"/>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806EB0"/>
    <w:pPr>
      <w:ind w:left="720"/>
      <w:contextualSpacing/>
    </w:pPr>
  </w:style>
  <w:style w:type="character" w:customStyle="1" w:styleId="Nagwek1Znak">
    <w:name w:val="Nagłówek 1 Znak"/>
    <w:basedOn w:val="Domylnaczcionkaakapitu"/>
    <w:link w:val="Nagwek1"/>
    <w:rsid w:val="00772996"/>
    <w:rPr>
      <w:rFonts w:ascii="Cambria" w:eastAsia="Times New Roman" w:hAnsi="Cambria" w:cs="Times New Roman"/>
      <w:b/>
      <w:bCs/>
      <w:color w:val="365F91"/>
      <w:sz w:val="28"/>
      <w:szCs w:val="28"/>
      <w:lang w:val="x-none" w:eastAsia="x-none"/>
    </w:rPr>
  </w:style>
  <w:style w:type="paragraph" w:styleId="Tekstdymka">
    <w:name w:val="Balloon Text"/>
    <w:basedOn w:val="Normalny"/>
    <w:link w:val="TekstdymkaZnak"/>
    <w:uiPriority w:val="99"/>
    <w:semiHidden/>
    <w:unhideWhenUsed/>
    <w:rsid w:val="007B57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70D"/>
    <w:rPr>
      <w:rFonts w:ascii="Tahoma" w:eastAsia="Calibri" w:hAnsi="Tahoma" w:cs="Tahoma"/>
      <w:sz w:val="16"/>
      <w:szCs w:val="16"/>
    </w:rPr>
  </w:style>
  <w:style w:type="paragraph" w:styleId="Nagwek">
    <w:name w:val="header"/>
    <w:basedOn w:val="Normalny"/>
    <w:link w:val="NagwekZnak"/>
    <w:uiPriority w:val="99"/>
    <w:unhideWhenUsed/>
    <w:rsid w:val="002D73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355"/>
    <w:rPr>
      <w:rFonts w:ascii="Calibri" w:eastAsia="Calibri" w:hAnsi="Calibri" w:cs="Times New Roman"/>
    </w:rPr>
  </w:style>
  <w:style w:type="paragraph" w:styleId="Stopka">
    <w:name w:val="footer"/>
    <w:basedOn w:val="Normalny"/>
    <w:link w:val="StopkaZnak"/>
    <w:uiPriority w:val="99"/>
    <w:unhideWhenUsed/>
    <w:rsid w:val="002D7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355"/>
    <w:rPr>
      <w:rFonts w:ascii="Calibri" w:eastAsia="Calibri" w:hAnsi="Calibri" w:cs="Times New Roman"/>
    </w:rPr>
  </w:style>
  <w:style w:type="character" w:customStyle="1" w:styleId="Nagwek3Znak">
    <w:name w:val="Nagłówek 3 Znak"/>
    <w:basedOn w:val="Domylnaczcionkaakapitu"/>
    <w:link w:val="Nagwek3"/>
    <w:uiPriority w:val="9"/>
    <w:rsid w:val="00E01607"/>
    <w:rPr>
      <w:rFonts w:asciiTheme="majorHAnsi" w:eastAsiaTheme="majorEastAsia" w:hAnsiTheme="majorHAnsi" w:cstheme="majorBidi"/>
      <w:b/>
      <w:bCs/>
      <w:color w:val="4F81BD" w:themeColor="accent1"/>
    </w:rPr>
  </w:style>
  <w:style w:type="table" w:styleId="Tabela-Siatka">
    <w:name w:val="Table Grid"/>
    <w:basedOn w:val="Standardowy"/>
    <w:uiPriority w:val="59"/>
    <w:rsid w:val="0047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675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52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6752E"/>
    <w:rPr>
      <w:vertAlign w:val="superscript"/>
    </w:rPr>
  </w:style>
  <w:style w:type="paragraph" w:customStyle="1" w:styleId="Tekstpodstawowy31">
    <w:name w:val="Tekst podstawowy 31"/>
    <w:basedOn w:val="Normalny"/>
    <w:rsid w:val="003F0FCF"/>
    <w:pPr>
      <w:suppressAutoHyphens/>
      <w:overflowPunct w:val="0"/>
      <w:autoSpaceDE w:val="0"/>
      <w:spacing w:after="0" w:line="240" w:lineRule="auto"/>
      <w:jc w:val="both"/>
      <w:textAlignment w:val="baseline"/>
    </w:pPr>
    <w:rPr>
      <w:rFonts w:ascii="Times New Roman" w:eastAsia="Times New Roman" w:hAnsi="Times New Roman"/>
      <w:sz w:val="26"/>
      <w:szCs w:val="26"/>
      <w:lang w:eastAsia="ar-SA"/>
    </w:rPr>
  </w:style>
  <w:style w:type="character" w:styleId="Odwoaniedokomentarza">
    <w:name w:val="annotation reference"/>
    <w:basedOn w:val="Domylnaczcionkaakapitu"/>
    <w:uiPriority w:val="99"/>
    <w:semiHidden/>
    <w:unhideWhenUsed/>
    <w:rsid w:val="00FD4C37"/>
    <w:rPr>
      <w:sz w:val="16"/>
      <w:szCs w:val="16"/>
    </w:rPr>
  </w:style>
  <w:style w:type="paragraph" w:styleId="Tekstkomentarza">
    <w:name w:val="annotation text"/>
    <w:basedOn w:val="Normalny"/>
    <w:link w:val="TekstkomentarzaZnak"/>
    <w:uiPriority w:val="99"/>
    <w:semiHidden/>
    <w:unhideWhenUsed/>
    <w:rsid w:val="00FD4C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4C3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D4C37"/>
    <w:rPr>
      <w:b/>
      <w:bCs/>
    </w:rPr>
  </w:style>
  <w:style w:type="character" w:customStyle="1" w:styleId="TematkomentarzaZnak">
    <w:name w:val="Temat komentarza Znak"/>
    <w:basedOn w:val="TekstkomentarzaZnak"/>
    <w:link w:val="Tematkomentarza"/>
    <w:uiPriority w:val="99"/>
    <w:semiHidden/>
    <w:rsid w:val="00FD4C37"/>
    <w:rPr>
      <w:rFonts w:ascii="Calibri" w:eastAsia="Calibri" w:hAnsi="Calibri" w:cs="Times New Roman"/>
      <w:b/>
      <w:bCs/>
      <w:sz w:val="20"/>
      <w:szCs w:val="20"/>
    </w:rPr>
  </w:style>
  <w:style w:type="paragraph" w:styleId="Legenda">
    <w:name w:val="caption"/>
    <w:basedOn w:val="Normalny"/>
    <w:next w:val="Normalny"/>
    <w:uiPriority w:val="35"/>
    <w:unhideWhenUsed/>
    <w:qFormat/>
    <w:rsid w:val="00992A1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7449">
      <w:bodyDiv w:val="1"/>
      <w:marLeft w:val="0"/>
      <w:marRight w:val="0"/>
      <w:marTop w:val="0"/>
      <w:marBottom w:val="0"/>
      <w:divBdr>
        <w:top w:val="none" w:sz="0" w:space="0" w:color="auto"/>
        <w:left w:val="none" w:sz="0" w:space="0" w:color="auto"/>
        <w:bottom w:val="none" w:sz="0" w:space="0" w:color="auto"/>
        <w:right w:val="none" w:sz="0" w:space="0" w:color="auto"/>
      </w:divBdr>
    </w:div>
    <w:div w:id="701050745">
      <w:bodyDiv w:val="1"/>
      <w:marLeft w:val="0"/>
      <w:marRight w:val="0"/>
      <w:marTop w:val="0"/>
      <w:marBottom w:val="0"/>
      <w:divBdr>
        <w:top w:val="none" w:sz="0" w:space="0" w:color="auto"/>
        <w:left w:val="none" w:sz="0" w:space="0" w:color="auto"/>
        <w:bottom w:val="none" w:sz="0" w:space="0" w:color="auto"/>
        <w:right w:val="none" w:sz="0" w:space="0" w:color="auto"/>
      </w:divBdr>
    </w:div>
    <w:div w:id="801925051">
      <w:bodyDiv w:val="1"/>
      <w:marLeft w:val="0"/>
      <w:marRight w:val="0"/>
      <w:marTop w:val="0"/>
      <w:marBottom w:val="0"/>
      <w:divBdr>
        <w:top w:val="none" w:sz="0" w:space="0" w:color="auto"/>
        <w:left w:val="none" w:sz="0" w:space="0" w:color="auto"/>
        <w:bottom w:val="none" w:sz="0" w:space="0" w:color="auto"/>
        <w:right w:val="none" w:sz="0" w:space="0" w:color="auto"/>
      </w:divBdr>
    </w:div>
    <w:div w:id="1117723640">
      <w:bodyDiv w:val="1"/>
      <w:marLeft w:val="0"/>
      <w:marRight w:val="0"/>
      <w:marTop w:val="0"/>
      <w:marBottom w:val="0"/>
      <w:divBdr>
        <w:top w:val="none" w:sz="0" w:space="0" w:color="auto"/>
        <w:left w:val="none" w:sz="0" w:space="0" w:color="auto"/>
        <w:bottom w:val="none" w:sz="0" w:space="0" w:color="auto"/>
        <w:right w:val="none" w:sz="0" w:space="0" w:color="auto"/>
      </w:divBdr>
    </w:div>
    <w:div w:id="18771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DBE4-E976-4BD9-9B25-F4FB9515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6627</Words>
  <Characters>39768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Demianiuk Anna</dc:creator>
  <cp:lastModifiedBy>Dane Ukryte</cp:lastModifiedBy>
  <cp:revision>6</cp:revision>
  <cp:lastPrinted>2020-11-19T13:02:00Z</cp:lastPrinted>
  <dcterms:created xsi:type="dcterms:W3CDTF">2020-12-01T07:46:00Z</dcterms:created>
  <dcterms:modified xsi:type="dcterms:W3CDTF">2020-12-07T08:00:00Z</dcterms:modified>
</cp:coreProperties>
</file>