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B04C4" w14:textId="77777777" w:rsidR="00EF144B" w:rsidRPr="0034759B" w:rsidRDefault="00EF144B" w:rsidP="009C3904">
      <w:pPr>
        <w:tabs>
          <w:tab w:val="left" w:pos="5580"/>
        </w:tabs>
        <w:rPr>
          <w:rFonts w:ascii="Book Antiqua" w:hAnsi="Book Antiqua" w:cs="Tahoma"/>
          <w:u w:val="single"/>
        </w:rPr>
      </w:pPr>
      <w:bookmarkStart w:id="0" w:name="_GoBack"/>
      <w:bookmarkEnd w:id="0"/>
    </w:p>
    <w:p w14:paraId="544292BE" w14:textId="7D06BDFD" w:rsidR="009C3904" w:rsidRPr="0034759B" w:rsidRDefault="00D97002" w:rsidP="009C3904">
      <w:pPr>
        <w:tabs>
          <w:tab w:val="left" w:pos="5580"/>
        </w:tabs>
        <w:rPr>
          <w:rFonts w:ascii="Book Antiqua" w:hAnsi="Book Antiqua" w:cs="Tahoma"/>
          <w:u w:val="single"/>
        </w:rPr>
      </w:pPr>
      <w:r w:rsidRPr="0034759B">
        <w:rPr>
          <w:rFonts w:ascii="Book Antiqua" w:hAnsi="Book Antiqua" w:cs="Tahoma"/>
          <w:u w:val="single"/>
        </w:rPr>
        <w:t xml:space="preserve">                </w:t>
      </w:r>
      <w:r w:rsidR="009C3904" w:rsidRPr="0034759B">
        <w:rPr>
          <w:rFonts w:ascii="Book Antiqua" w:hAnsi="Book Antiqua" w:cs="Tahoma"/>
          <w:u w:val="single"/>
        </w:rPr>
        <w:t xml:space="preserve">                                                       </w:t>
      </w:r>
      <w:r w:rsidR="00C77204" w:rsidRPr="0034759B">
        <w:rPr>
          <w:rFonts w:ascii="Book Antiqua" w:hAnsi="Book Antiqua" w:cs="Tahoma"/>
          <w:u w:val="single"/>
        </w:rPr>
        <w:t xml:space="preserve">                            </w:t>
      </w:r>
      <w:r w:rsidR="00157810">
        <w:rPr>
          <w:rFonts w:ascii="Book Antiqua" w:hAnsi="Book Antiqua" w:cs="Tahoma"/>
          <w:u w:val="single"/>
        </w:rPr>
        <w:t xml:space="preserve">                  </w:t>
      </w:r>
      <w:r w:rsidR="00C77204" w:rsidRPr="0034759B">
        <w:rPr>
          <w:rFonts w:ascii="Book Antiqua" w:hAnsi="Book Antiqua" w:cs="Tahoma"/>
          <w:u w:val="single"/>
        </w:rPr>
        <w:t xml:space="preserve">   </w:t>
      </w:r>
      <w:r w:rsidR="009C3904" w:rsidRPr="0034759B">
        <w:rPr>
          <w:rFonts w:ascii="Book Antiqua" w:hAnsi="Book Antiqua" w:cs="Tahoma"/>
          <w:u w:val="single"/>
        </w:rPr>
        <w:t xml:space="preserve">  </w:t>
      </w:r>
      <w:r w:rsidR="00754C60" w:rsidRPr="0034759B">
        <w:rPr>
          <w:rFonts w:ascii="Book Antiqua" w:hAnsi="Book Antiqua" w:cs="Tahoma"/>
          <w:u w:val="single"/>
        </w:rPr>
        <w:t>ZAŁĄCZNIK</w:t>
      </w:r>
      <w:r w:rsidR="009C3904" w:rsidRPr="0034759B">
        <w:rPr>
          <w:rFonts w:ascii="Book Antiqua" w:hAnsi="Book Antiqua" w:cs="Tahoma"/>
          <w:u w:val="single"/>
        </w:rPr>
        <w:t xml:space="preserve"> NR 1</w:t>
      </w:r>
      <w:r w:rsidR="00B42474">
        <w:rPr>
          <w:rFonts w:ascii="Book Antiqua" w:hAnsi="Book Antiqua" w:cs="Tahoma"/>
          <w:u w:val="single"/>
        </w:rPr>
        <w:t>A</w:t>
      </w:r>
    </w:p>
    <w:p w14:paraId="073DB67E" w14:textId="77777777" w:rsidR="00526BD6" w:rsidRPr="0034759B" w:rsidRDefault="00526BD6" w:rsidP="00526BD6">
      <w:pPr>
        <w:rPr>
          <w:rFonts w:ascii="Book Antiqua" w:hAnsi="Book Antiqua"/>
        </w:rPr>
      </w:pPr>
    </w:p>
    <w:p w14:paraId="658EB785" w14:textId="73851BE4" w:rsidR="009C3904" w:rsidRPr="0034759B" w:rsidRDefault="00B42474" w:rsidP="009C3904">
      <w:pPr>
        <w:pStyle w:val="Nagwek2"/>
        <w:ind w:left="709" w:firstLine="284"/>
        <w:jc w:val="center"/>
        <w:rPr>
          <w:rFonts w:ascii="Book Antiqua" w:hAnsi="Book Antiqua" w:cs="Tahoma"/>
          <w:b/>
          <w:sz w:val="32"/>
          <w:szCs w:val="32"/>
        </w:rPr>
      </w:pPr>
      <w:r>
        <w:rPr>
          <w:rFonts w:ascii="Book Antiqua" w:hAnsi="Book Antiqua" w:cs="Tahoma"/>
          <w:b/>
          <w:sz w:val="32"/>
          <w:szCs w:val="32"/>
        </w:rPr>
        <w:t>KALKULACJA</w:t>
      </w:r>
      <w:r w:rsidR="009C3904" w:rsidRPr="0034759B">
        <w:rPr>
          <w:rFonts w:ascii="Book Antiqua" w:hAnsi="Book Antiqua" w:cs="Tahoma"/>
          <w:b/>
          <w:sz w:val="32"/>
          <w:szCs w:val="32"/>
        </w:rPr>
        <w:t xml:space="preserve"> CENOWA – usługi pocztowe</w:t>
      </w:r>
    </w:p>
    <w:p w14:paraId="322188EF" w14:textId="77777777" w:rsidR="00B63203" w:rsidRPr="0034759B" w:rsidRDefault="00B63203" w:rsidP="009C3904">
      <w:pPr>
        <w:jc w:val="both"/>
        <w:rPr>
          <w:rFonts w:ascii="Book Antiqua" w:hAnsi="Book Antiqua" w:cs="Tahoma"/>
          <w:bCs/>
          <w:szCs w:val="24"/>
        </w:rPr>
      </w:pPr>
    </w:p>
    <w:p w14:paraId="4B8F063A" w14:textId="77777777" w:rsidR="00DD1F5D" w:rsidRPr="0034759B" w:rsidRDefault="00DD1F5D" w:rsidP="009C3904">
      <w:pPr>
        <w:jc w:val="both"/>
        <w:rPr>
          <w:rFonts w:ascii="Book Antiqua" w:hAnsi="Book Antiqua" w:cs="Tahoma"/>
          <w:bCs/>
          <w:szCs w:val="24"/>
        </w:rPr>
      </w:pPr>
    </w:p>
    <w:p w14:paraId="48EEAAE6" w14:textId="77777777" w:rsidR="00DD1F5D" w:rsidRPr="0034759B" w:rsidRDefault="00DD1F5D" w:rsidP="00DD1F5D">
      <w:pPr>
        <w:jc w:val="center"/>
        <w:rPr>
          <w:rFonts w:ascii="Book Antiqua" w:hAnsi="Book Antiqua" w:cs="Tahoma"/>
          <w:bCs/>
          <w:szCs w:val="24"/>
        </w:rPr>
      </w:pPr>
      <w:r w:rsidRPr="0034759B">
        <w:rPr>
          <w:rFonts w:ascii="Book Antiqua" w:hAnsi="Book Antiqua" w:cs="Tahoma"/>
          <w:bCs/>
          <w:szCs w:val="24"/>
        </w:rPr>
        <w:t>I  -  NADAWANIE  KORESPONDENCJI</w:t>
      </w:r>
    </w:p>
    <w:p w14:paraId="071F0C81" w14:textId="77777777" w:rsidR="009C3904" w:rsidRPr="0034759B" w:rsidRDefault="009C3904" w:rsidP="009C3904">
      <w:pPr>
        <w:rPr>
          <w:rFonts w:ascii="Book Antiqua" w:hAnsi="Book Antiqua" w:cs="Tahoma"/>
          <w:b/>
          <w:sz w:val="16"/>
          <w:szCs w:val="16"/>
        </w:rPr>
      </w:pPr>
    </w:p>
    <w:tbl>
      <w:tblPr>
        <w:tblStyle w:val="Tabela-Siatka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2977"/>
        <w:gridCol w:w="1134"/>
        <w:gridCol w:w="1134"/>
        <w:gridCol w:w="1276"/>
        <w:gridCol w:w="1701"/>
        <w:gridCol w:w="1701"/>
      </w:tblGrid>
      <w:tr w:rsidR="00D31B45" w:rsidRPr="0034759B" w14:paraId="16450A1E" w14:textId="77777777" w:rsidTr="00C0515D">
        <w:trPr>
          <w:jc w:val="center"/>
        </w:trPr>
        <w:tc>
          <w:tcPr>
            <w:tcW w:w="4815" w:type="dxa"/>
            <w:gridSpan w:val="3"/>
          </w:tcPr>
          <w:p w14:paraId="4D2F6743" w14:textId="77777777" w:rsidR="00D31B45" w:rsidRPr="0034759B" w:rsidRDefault="00D31B45" w:rsidP="004F47E6">
            <w:pPr>
              <w:jc w:val="center"/>
              <w:rPr>
                <w:rFonts w:ascii="Book Antiqua" w:hAnsi="Book Antiqua" w:cs="Tahoma"/>
                <w:b/>
              </w:rPr>
            </w:pPr>
          </w:p>
        </w:tc>
        <w:tc>
          <w:tcPr>
            <w:tcW w:w="5812" w:type="dxa"/>
            <w:gridSpan w:val="4"/>
            <w:shd w:val="clear" w:color="auto" w:fill="D9D9D9"/>
          </w:tcPr>
          <w:p w14:paraId="2E994A3C" w14:textId="77777777" w:rsidR="00D31B45" w:rsidRPr="0034759B" w:rsidRDefault="00D31B45" w:rsidP="004F47E6">
            <w:pPr>
              <w:jc w:val="center"/>
              <w:rPr>
                <w:rFonts w:ascii="Book Antiqua" w:hAnsi="Book Antiqua" w:cs="Tahoma"/>
              </w:rPr>
            </w:pPr>
          </w:p>
          <w:p w14:paraId="49C1B1EB" w14:textId="77777777" w:rsidR="00D31B45" w:rsidRPr="0034759B" w:rsidRDefault="00C0515D" w:rsidP="004F47E6">
            <w:pPr>
              <w:jc w:val="center"/>
              <w:rPr>
                <w:rFonts w:ascii="Book Antiqua" w:hAnsi="Book Antiqua" w:cs="Tahoma"/>
                <w:b/>
              </w:rPr>
            </w:pPr>
            <w:r w:rsidRPr="0034759B">
              <w:rPr>
                <w:rFonts w:ascii="Book Antiqua" w:hAnsi="Book Antiqua" w:cs="Tahoma"/>
                <w:b/>
              </w:rPr>
              <w:t>Wypełnia O</w:t>
            </w:r>
            <w:r w:rsidR="00D31B45" w:rsidRPr="0034759B">
              <w:rPr>
                <w:rFonts w:ascii="Book Antiqua" w:hAnsi="Book Antiqua" w:cs="Tahoma"/>
                <w:b/>
              </w:rPr>
              <w:t>ferent</w:t>
            </w:r>
          </w:p>
          <w:p w14:paraId="26D36136" w14:textId="77777777" w:rsidR="00D31B45" w:rsidRPr="0034759B" w:rsidRDefault="00D31B45" w:rsidP="004F47E6">
            <w:pPr>
              <w:jc w:val="center"/>
              <w:rPr>
                <w:rFonts w:ascii="Book Antiqua" w:hAnsi="Book Antiqua" w:cs="Tahoma"/>
              </w:rPr>
            </w:pPr>
          </w:p>
        </w:tc>
      </w:tr>
      <w:tr w:rsidR="00D31B45" w:rsidRPr="0034759B" w14:paraId="7C2F0A56" w14:textId="77777777" w:rsidTr="00C0515D">
        <w:trPr>
          <w:jc w:val="center"/>
        </w:trPr>
        <w:tc>
          <w:tcPr>
            <w:tcW w:w="704" w:type="dxa"/>
          </w:tcPr>
          <w:p w14:paraId="71A1EEE5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</w:p>
          <w:p w14:paraId="6C56CAC3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Lp.</w:t>
            </w:r>
          </w:p>
        </w:tc>
        <w:tc>
          <w:tcPr>
            <w:tcW w:w="2977" w:type="dxa"/>
          </w:tcPr>
          <w:p w14:paraId="58AD998B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</w:p>
          <w:p w14:paraId="16E84955" w14:textId="77777777" w:rsidR="00D31B45" w:rsidRPr="0034759B" w:rsidRDefault="00D31B45" w:rsidP="00612F3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Podział korespondencji</w:t>
            </w:r>
          </w:p>
        </w:tc>
        <w:tc>
          <w:tcPr>
            <w:tcW w:w="1134" w:type="dxa"/>
          </w:tcPr>
          <w:p w14:paraId="68520191" w14:textId="77777777" w:rsidR="00D31B45" w:rsidRPr="0034759B" w:rsidRDefault="00D31B45" w:rsidP="00D31B45">
            <w:pPr>
              <w:rPr>
                <w:rFonts w:ascii="Book Antiqua" w:hAnsi="Book Antiqua" w:cs="Tahoma"/>
                <w:sz w:val="16"/>
                <w:szCs w:val="16"/>
              </w:rPr>
            </w:pPr>
          </w:p>
          <w:p w14:paraId="2D1300A7" w14:textId="77777777" w:rsidR="00D31B45" w:rsidRPr="0034759B" w:rsidRDefault="00AA0133" w:rsidP="00D31B4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Szacunkowa ilość sztuk przez 12 miesięcy</w:t>
            </w:r>
          </w:p>
        </w:tc>
        <w:tc>
          <w:tcPr>
            <w:tcW w:w="1134" w:type="dxa"/>
            <w:shd w:val="clear" w:color="auto" w:fill="D9D9D9"/>
          </w:tcPr>
          <w:p w14:paraId="4D0CCC80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 xml:space="preserve">Wartość </w:t>
            </w:r>
            <w:r w:rsidRPr="0034759B">
              <w:rPr>
                <w:rFonts w:ascii="Book Antiqua" w:hAnsi="Book Antiqua" w:cs="Tahoma"/>
                <w:sz w:val="16"/>
              </w:rPr>
              <w:t>jednostkowa</w:t>
            </w:r>
            <w:r w:rsidRPr="0034759B">
              <w:rPr>
                <w:rFonts w:ascii="Book Antiqua" w:hAnsi="Book Antiqua" w:cs="Tahoma"/>
                <w:sz w:val="20"/>
              </w:rPr>
              <w:t xml:space="preserve"> netto</w:t>
            </w:r>
          </w:p>
        </w:tc>
        <w:tc>
          <w:tcPr>
            <w:tcW w:w="1276" w:type="dxa"/>
            <w:shd w:val="clear" w:color="auto" w:fill="D9D9D9"/>
          </w:tcPr>
          <w:p w14:paraId="7F0E2F6D" w14:textId="77777777" w:rsidR="00D31B45" w:rsidRPr="0034759B" w:rsidRDefault="00D31B45" w:rsidP="00AA22ED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 xml:space="preserve">Wartość </w:t>
            </w:r>
            <w:r w:rsidRPr="0034759B">
              <w:rPr>
                <w:rFonts w:ascii="Book Antiqua" w:hAnsi="Book Antiqua" w:cs="Tahoma"/>
                <w:sz w:val="18"/>
              </w:rPr>
              <w:t>jednostkowa</w:t>
            </w:r>
            <w:r w:rsidRPr="0034759B">
              <w:rPr>
                <w:rFonts w:ascii="Book Antiqua" w:hAnsi="Book Antiqua" w:cs="Tahoma"/>
                <w:sz w:val="20"/>
              </w:rPr>
              <w:t xml:space="preserve"> brutto</w:t>
            </w:r>
          </w:p>
        </w:tc>
        <w:tc>
          <w:tcPr>
            <w:tcW w:w="1701" w:type="dxa"/>
            <w:shd w:val="clear" w:color="auto" w:fill="D9D9D9"/>
          </w:tcPr>
          <w:p w14:paraId="5E3E5C23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Wartość łącznie netto</w:t>
            </w:r>
          </w:p>
          <w:p w14:paraId="19618827" w14:textId="77777777" w:rsidR="00FC6E30" w:rsidRPr="0034759B" w:rsidRDefault="00FC6E30" w:rsidP="00D31B4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12 miesięcy</w:t>
            </w:r>
          </w:p>
          <w:p w14:paraId="4DB1070D" w14:textId="77777777" w:rsidR="00D31B45" w:rsidRPr="0034759B" w:rsidRDefault="00C0515D" w:rsidP="00D31B4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/razem kol. 3x4</w:t>
            </w:r>
            <w:r w:rsidR="00D31B45" w:rsidRPr="0034759B">
              <w:rPr>
                <w:rFonts w:ascii="Book Antiqua" w:hAnsi="Book Antiqua" w:cs="Tahoma"/>
                <w:sz w:val="20"/>
              </w:rPr>
              <w:t>/</w:t>
            </w:r>
          </w:p>
        </w:tc>
        <w:tc>
          <w:tcPr>
            <w:tcW w:w="1701" w:type="dxa"/>
            <w:shd w:val="clear" w:color="auto" w:fill="D9D9D9"/>
          </w:tcPr>
          <w:p w14:paraId="1B68511F" w14:textId="77777777" w:rsidR="00D31B45" w:rsidRPr="0034759B" w:rsidRDefault="00C0515D" w:rsidP="00D31B4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Wartość łącznie bru</w:t>
            </w:r>
            <w:r w:rsidR="00D31B45" w:rsidRPr="0034759B">
              <w:rPr>
                <w:rFonts w:ascii="Book Antiqua" w:hAnsi="Book Antiqua" w:cs="Tahoma"/>
                <w:sz w:val="20"/>
              </w:rPr>
              <w:t>tto</w:t>
            </w:r>
            <w:r w:rsidR="00FC6E30" w:rsidRPr="0034759B">
              <w:rPr>
                <w:rFonts w:ascii="Book Antiqua" w:hAnsi="Book Antiqua" w:cs="Tahoma"/>
                <w:sz w:val="20"/>
              </w:rPr>
              <w:t xml:space="preserve"> 12 miesięcy</w:t>
            </w:r>
          </w:p>
          <w:p w14:paraId="0BFCCC1C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/razem kol. 3x5/</w:t>
            </w:r>
          </w:p>
        </w:tc>
      </w:tr>
      <w:tr w:rsidR="00D31B45" w:rsidRPr="0034759B" w14:paraId="6B3B0D49" w14:textId="77777777" w:rsidTr="00C0515D">
        <w:trPr>
          <w:jc w:val="center"/>
        </w:trPr>
        <w:tc>
          <w:tcPr>
            <w:tcW w:w="704" w:type="dxa"/>
          </w:tcPr>
          <w:p w14:paraId="33AC7FFA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14:paraId="7BB661AC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ECE0B1B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14:paraId="618CDBF4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14:paraId="73DF14FA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14:paraId="5034A5E4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/>
          </w:tcPr>
          <w:p w14:paraId="0ECD0B66" w14:textId="77777777" w:rsidR="00D31B45" w:rsidRPr="0034759B" w:rsidRDefault="00C0515D" w:rsidP="00D31B4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7</w:t>
            </w:r>
          </w:p>
        </w:tc>
      </w:tr>
      <w:tr w:rsidR="00D31B45" w:rsidRPr="0034759B" w14:paraId="6CDD2D38" w14:textId="77777777" w:rsidTr="00C0515D">
        <w:trPr>
          <w:jc w:val="center"/>
        </w:trPr>
        <w:tc>
          <w:tcPr>
            <w:tcW w:w="10627" w:type="dxa"/>
            <w:gridSpan w:val="7"/>
          </w:tcPr>
          <w:p w14:paraId="5379A36D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20"/>
              </w:rPr>
            </w:pPr>
          </w:p>
          <w:p w14:paraId="7C7F7AD0" w14:textId="77777777" w:rsidR="00D31B45" w:rsidRPr="0034759B" w:rsidRDefault="006B2038" w:rsidP="00D31B45">
            <w:pPr>
              <w:jc w:val="center"/>
              <w:rPr>
                <w:rFonts w:ascii="Book Antiqua" w:hAnsi="Book Antiqua" w:cs="Tahoma"/>
                <w:b/>
              </w:rPr>
            </w:pPr>
            <w:r w:rsidRPr="0034759B">
              <w:rPr>
                <w:rFonts w:ascii="Book Antiqua" w:hAnsi="Book Antiqua" w:cs="Tahoma"/>
                <w:b/>
              </w:rPr>
              <w:t>LISTY  KRAJOWE</w:t>
            </w:r>
          </w:p>
          <w:p w14:paraId="4197852F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20"/>
              </w:rPr>
            </w:pPr>
          </w:p>
        </w:tc>
      </w:tr>
      <w:tr w:rsidR="006B2038" w:rsidRPr="0034759B" w14:paraId="7F8C95A8" w14:textId="77777777" w:rsidTr="00C0515D">
        <w:trPr>
          <w:jc w:val="center"/>
        </w:trPr>
        <w:tc>
          <w:tcPr>
            <w:tcW w:w="10627" w:type="dxa"/>
            <w:gridSpan w:val="7"/>
          </w:tcPr>
          <w:p w14:paraId="7C1CB2AE" w14:textId="77777777" w:rsidR="006B2038" w:rsidRPr="0034759B" w:rsidRDefault="006B2038" w:rsidP="00D31B45">
            <w:pPr>
              <w:jc w:val="center"/>
              <w:rPr>
                <w:rFonts w:ascii="Book Antiqua" w:hAnsi="Book Antiqua" w:cs="Tahoma"/>
                <w:sz w:val="20"/>
              </w:rPr>
            </w:pPr>
          </w:p>
          <w:p w14:paraId="73FFA86E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I  :  PRZESYŁKA NIEREJESTROWANA EKONOMICZNA</w:t>
            </w:r>
          </w:p>
          <w:p w14:paraId="31ED8178" w14:textId="77777777" w:rsidR="006B2038" w:rsidRPr="0034759B" w:rsidRDefault="006B2038" w:rsidP="00D31B45">
            <w:pPr>
              <w:jc w:val="center"/>
              <w:rPr>
                <w:rFonts w:ascii="Book Antiqua" w:hAnsi="Book Antiqua" w:cs="Tahoma"/>
                <w:sz w:val="20"/>
              </w:rPr>
            </w:pPr>
          </w:p>
        </w:tc>
      </w:tr>
      <w:tr w:rsidR="00D31B45" w:rsidRPr="0034759B" w14:paraId="407C722D" w14:textId="77777777" w:rsidTr="00C0515D">
        <w:trPr>
          <w:jc w:val="center"/>
        </w:trPr>
        <w:tc>
          <w:tcPr>
            <w:tcW w:w="704" w:type="dxa"/>
          </w:tcPr>
          <w:p w14:paraId="4F564FA8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</w:t>
            </w:r>
          </w:p>
        </w:tc>
        <w:tc>
          <w:tcPr>
            <w:tcW w:w="2977" w:type="dxa"/>
          </w:tcPr>
          <w:p w14:paraId="3D3AC329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do 50g</w:t>
            </w:r>
          </w:p>
        </w:tc>
        <w:tc>
          <w:tcPr>
            <w:tcW w:w="1134" w:type="dxa"/>
          </w:tcPr>
          <w:p w14:paraId="125DE1A6" w14:textId="77777777" w:rsidR="00D31B45" w:rsidRPr="0034759B" w:rsidRDefault="00AA0133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  <w:r w:rsidR="00095FAD" w:rsidRPr="0034759B">
              <w:rPr>
                <w:rFonts w:ascii="Book Antiqua" w:hAnsi="Book Antiqua" w:cs="Tahoma"/>
              </w:rPr>
              <w:t>0</w:t>
            </w:r>
            <w:r w:rsidR="003C0486">
              <w:rPr>
                <w:rFonts w:ascii="Book Antiqua" w:hAnsi="Book Antiqua" w:cs="Tahoma"/>
              </w:rPr>
              <w:t>5</w:t>
            </w:r>
            <w:r w:rsidR="00D31B45" w:rsidRPr="0034759B">
              <w:rPr>
                <w:rFonts w:ascii="Book Antiqua" w:hAnsi="Book Antiqua" w:cs="Tahoma"/>
              </w:rPr>
              <w:t>.000</w:t>
            </w:r>
          </w:p>
        </w:tc>
        <w:tc>
          <w:tcPr>
            <w:tcW w:w="1134" w:type="dxa"/>
            <w:shd w:val="clear" w:color="auto" w:fill="D9D9D9"/>
          </w:tcPr>
          <w:p w14:paraId="36A66A68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294CEE1A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7571884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35434DB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10B60FC5" w14:textId="77777777" w:rsidTr="00C0515D">
        <w:trPr>
          <w:jc w:val="center"/>
        </w:trPr>
        <w:tc>
          <w:tcPr>
            <w:tcW w:w="704" w:type="dxa"/>
          </w:tcPr>
          <w:p w14:paraId="0135002B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2977" w:type="dxa"/>
          </w:tcPr>
          <w:p w14:paraId="69542099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51g do 100g</w:t>
            </w:r>
          </w:p>
        </w:tc>
        <w:tc>
          <w:tcPr>
            <w:tcW w:w="1134" w:type="dxa"/>
          </w:tcPr>
          <w:p w14:paraId="5B738983" w14:textId="77777777" w:rsidR="00D31B45" w:rsidRPr="0034759B" w:rsidRDefault="00183EC6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  <w:r w:rsidR="003C0486">
              <w:rPr>
                <w:rFonts w:ascii="Book Antiqua" w:hAnsi="Book Antiqua" w:cs="Tahoma"/>
              </w:rPr>
              <w:t>5</w:t>
            </w:r>
            <w:r w:rsidR="00D31B45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7A6F5C86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1D3D7D23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5AF67650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C25C9A8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1EF4F108" w14:textId="77777777" w:rsidTr="00C0515D">
        <w:trPr>
          <w:jc w:val="center"/>
        </w:trPr>
        <w:tc>
          <w:tcPr>
            <w:tcW w:w="704" w:type="dxa"/>
          </w:tcPr>
          <w:p w14:paraId="3387B4F6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3</w:t>
            </w:r>
          </w:p>
        </w:tc>
        <w:tc>
          <w:tcPr>
            <w:tcW w:w="2977" w:type="dxa"/>
          </w:tcPr>
          <w:p w14:paraId="78360446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101g do 350g</w:t>
            </w:r>
          </w:p>
        </w:tc>
        <w:tc>
          <w:tcPr>
            <w:tcW w:w="1134" w:type="dxa"/>
          </w:tcPr>
          <w:p w14:paraId="4B4EF980" w14:textId="77777777" w:rsidR="00D31B45" w:rsidRPr="0034759B" w:rsidRDefault="003C0486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6</w:t>
            </w:r>
            <w:r w:rsidR="00D31B45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2FC677F2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6BF44D96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651690F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4C3817C6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308EF9D1" w14:textId="77777777" w:rsidTr="00C0515D">
        <w:trPr>
          <w:jc w:val="center"/>
        </w:trPr>
        <w:tc>
          <w:tcPr>
            <w:tcW w:w="704" w:type="dxa"/>
          </w:tcPr>
          <w:p w14:paraId="35CF7B2D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4</w:t>
            </w:r>
          </w:p>
        </w:tc>
        <w:tc>
          <w:tcPr>
            <w:tcW w:w="2977" w:type="dxa"/>
          </w:tcPr>
          <w:p w14:paraId="73B53AD2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351g do 500g</w:t>
            </w:r>
          </w:p>
        </w:tc>
        <w:tc>
          <w:tcPr>
            <w:tcW w:w="1134" w:type="dxa"/>
          </w:tcPr>
          <w:p w14:paraId="0A9E8374" w14:textId="77777777" w:rsidR="00D31B45" w:rsidRPr="0034759B" w:rsidRDefault="003C0486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  <w:r w:rsidR="00D31B45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7E25A1AC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04B84DF5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2D9356E5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8794D16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08E18A88" w14:textId="77777777" w:rsidTr="00C0515D">
        <w:trPr>
          <w:jc w:val="center"/>
        </w:trPr>
        <w:tc>
          <w:tcPr>
            <w:tcW w:w="704" w:type="dxa"/>
          </w:tcPr>
          <w:p w14:paraId="7812A2EF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5</w:t>
            </w:r>
          </w:p>
        </w:tc>
        <w:tc>
          <w:tcPr>
            <w:tcW w:w="2977" w:type="dxa"/>
          </w:tcPr>
          <w:p w14:paraId="7E01AD1F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501g do 1000g</w:t>
            </w:r>
          </w:p>
        </w:tc>
        <w:tc>
          <w:tcPr>
            <w:tcW w:w="1134" w:type="dxa"/>
          </w:tcPr>
          <w:p w14:paraId="215B79AC" w14:textId="77777777" w:rsidR="00D31B45" w:rsidRPr="0034759B" w:rsidRDefault="003C0486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  <w:r w:rsidR="00D31B45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4D577541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2F3A1A2D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30B08D6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95EE770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11B9C66B" w14:textId="77777777" w:rsidTr="00C0515D">
        <w:trPr>
          <w:jc w:val="center"/>
        </w:trPr>
        <w:tc>
          <w:tcPr>
            <w:tcW w:w="704" w:type="dxa"/>
          </w:tcPr>
          <w:p w14:paraId="4F8C4AE3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6</w:t>
            </w:r>
          </w:p>
        </w:tc>
        <w:tc>
          <w:tcPr>
            <w:tcW w:w="2977" w:type="dxa"/>
          </w:tcPr>
          <w:p w14:paraId="5421CB3E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1001g do 2000g</w:t>
            </w:r>
          </w:p>
        </w:tc>
        <w:tc>
          <w:tcPr>
            <w:tcW w:w="1134" w:type="dxa"/>
          </w:tcPr>
          <w:p w14:paraId="2F7EEF21" w14:textId="77777777" w:rsidR="00D31B45" w:rsidRPr="0034759B" w:rsidRDefault="003C0486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  <w:r w:rsidR="00D31B45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33A88427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62E2AABA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2CBC8441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572A6D8E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339DF7BA" w14:textId="77777777" w:rsidTr="00C0515D">
        <w:trPr>
          <w:jc w:val="center"/>
        </w:trPr>
        <w:tc>
          <w:tcPr>
            <w:tcW w:w="10627" w:type="dxa"/>
            <w:gridSpan w:val="7"/>
          </w:tcPr>
          <w:p w14:paraId="1EFDA494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20"/>
              </w:rPr>
            </w:pPr>
          </w:p>
          <w:p w14:paraId="039F93F7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II  :  PRZESYŁKA NIEREJESTROWANA PRIORYTETOWA</w:t>
            </w:r>
          </w:p>
          <w:p w14:paraId="1BFC282D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  <w:sz w:val="20"/>
              </w:rPr>
            </w:pPr>
          </w:p>
        </w:tc>
      </w:tr>
      <w:tr w:rsidR="00D31B45" w:rsidRPr="0034759B" w14:paraId="6C60C7C8" w14:textId="77777777" w:rsidTr="00C0515D">
        <w:trPr>
          <w:jc w:val="center"/>
        </w:trPr>
        <w:tc>
          <w:tcPr>
            <w:tcW w:w="704" w:type="dxa"/>
          </w:tcPr>
          <w:p w14:paraId="4E3568F2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</w:t>
            </w:r>
          </w:p>
        </w:tc>
        <w:tc>
          <w:tcPr>
            <w:tcW w:w="2977" w:type="dxa"/>
          </w:tcPr>
          <w:p w14:paraId="7207E59A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do 50g</w:t>
            </w:r>
          </w:p>
        </w:tc>
        <w:tc>
          <w:tcPr>
            <w:tcW w:w="1134" w:type="dxa"/>
          </w:tcPr>
          <w:p w14:paraId="34002F0B" w14:textId="77777777" w:rsidR="00D31B45" w:rsidRPr="0034759B" w:rsidRDefault="003C0486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40</w:t>
            </w:r>
          </w:p>
        </w:tc>
        <w:tc>
          <w:tcPr>
            <w:tcW w:w="1134" w:type="dxa"/>
            <w:shd w:val="clear" w:color="auto" w:fill="D9D9D9"/>
          </w:tcPr>
          <w:p w14:paraId="06199AA2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1F4DDFF7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995D988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54C6DEDE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58921EA7" w14:textId="77777777" w:rsidTr="00C0515D">
        <w:trPr>
          <w:jc w:val="center"/>
        </w:trPr>
        <w:tc>
          <w:tcPr>
            <w:tcW w:w="704" w:type="dxa"/>
          </w:tcPr>
          <w:p w14:paraId="57DD3B64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2977" w:type="dxa"/>
          </w:tcPr>
          <w:p w14:paraId="5D3C4F5B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51g do 100g</w:t>
            </w:r>
          </w:p>
        </w:tc>
        <w:tc>
          <w:tcPr>
            <w:tcW w:w="1134" w:type="dxa"/>
          </w:tcPr>
          <w:p w14:paraId="6DBD42B4" w14:textId="77777777" w:rsidR="00D31B45" w:rsidRPr="0034759B" w:rsidRDefault="003C0486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10B4DBC5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055FC918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46B25DDB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43C786FB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7A0770C9" w14:textId="77777777" w:rsidTr="00C0515D">
        <w:trPr>
          <w:jc w:val="center"/>
        </w:trPr>
        <w:tc>
          <w:tcPr>
            <w:tcW w:w="704" w:type="dxa"/>
          </w:tcPr>
          <w:p w14:paraId="78AED3D7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3</w:t>
            </w:r>
          </w:p>
        </w:tc>
        <w:tc>
          <w:tcPr>
            <w:tcW w:w="2977" w:type="dxa"/>
          </w:tcPr>
          <w:p w14:paraId="6601E3E0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101g do 350g</w:t>
            </w:r>
          </w:p>
        </w:tc>
        <w:tc>
          <w:tcPr>
            <w:tcW w:w="1134" w:type="dxa"/>
          </w:tcPr>
          <w:p w14:paraId="7190037B" w14:textId="77777777" w:rsidR="00D31B45" w:rsidRPr="0034759B" w:rsidRDefault="003C0486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3CE2703B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55F86CA9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66D7872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20B27A38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7AD3BCD8" w14:textId="77777777" w:rsidTr="00C0515D">
        <w:trPr>
          <w:jc w:val="center"/>
        </w:trPr>
        <w:tc>
          <w:tcPr>
            <w:tcW w:w="704" w:type="dxa"/>
          </w:tcPr>
          <w:p w14:paraId="0A7EC2F0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4</w:t>
            </w:r>
          </w:p>
        </w:tc>
        <w:tc>
          <w:tcPr>
            <w:tcW w:w="2977" w:type="dxa"/>
          </w:tcPr>
          <w:p w14:paraId="3C0924AA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351g do 500g</w:t>
            </w:r>
          </w:p>
        </w:tc>
        <w:tc>
          <w:tcPr>
            <w:tcW w:w="1134" w:type="dxa"/>
          </w:tcPr>
          <w:p w14:paraId="45D05F6E" w14:textId="77777777" w:rsidR="00D31B45" w:rsidRPr="0034759B" w:rsidRDefault="003C0486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65E9D859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571DC2EB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2BCBA37D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E4BBE63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6750630D" w14:textId="77777777" w:rsidTr="00C0515D">
        <w:trPr>
          <w:jc w:val="center"/>
        </w:trPr>
        <w:tc>
          <w:tcPr>
            <w:tcW w:w="704" w:type="dxa"/>
          </w:tcPr>
          <w:p w14:paraId="2800A55A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5</w:t>
            </w:r>
          </w:p>
        </w:tc>
        <w:tc>
          <w:tcPr>
            <w:tcW w:w="2977" w:type="dxa"/>
          </w:tcPr>
          <w:p w14:paraId="3BD44357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501g do 1000g</w:t>
            </w:r>
          </w:p>
        </w:tc>
        <w:tc>
          <w:tcPr>
            <w:tcW w:w="1134" w:type="dxa"/>
          </w:tcPr>
          <w:p w14:paraId="59282BAF" w14:textId="77777777" w:rsidR="00D31B45" w:rsidRPr="0034759B" w:rsidRDefault="003C0486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14:paraId="7520B28F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026F1DED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7BDBB7E1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72A2814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479AA3E3" w14:textId="77777777" w:rsidTr="00C0515D">
        <w:trPr>
          <w:jc w:val="center"/>
        </w:trPr>
        <w:tc>
          <w:tcPr>
            <w:tcW w:w="704" w:type="dxa"/>
          </w:tcPr>
          <w:p w14:paraId="11F4D71F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6</w:t>
            </w:r>
          </w:p>
        </w:tc>
        <w:tc>
          <w:tcPr>
            <w:tcW w:w="2977" w:type="dxa"/>
          </w:tcPr>
          <w:p w14:paraId="78ED7B3A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1001g do 2000g</w:t>
            </w:r>
          </w:p>
        </w:tc>
        <w:tc>
          <w:tcPr>
            <w:tcW w:w="1134" w:type="dxa"/>
          </w:tcPr>
          <w:p w14:paraId="499D5E66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14:paraId="353B527C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3FD83A4F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541CBAD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282FAA07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C0515D" w:rsidRPr="0034759B" w14:paraId="2EE4BA91" w14:textId="77777777" w:rsidTr="001F1886">
        <w:trPr>
          <w:jc w:val="center"/>
        </w:trPr>
        <w:tc>
          <w:tcPr>
            <w:tcW w:w="10627" w:type="dxa"/>
            <w:gridSpan w:val="7"/>
          </w:tcPr>
          <w:p w14:paraId="128E1109" w14:textId="77777777" w:rsidR="00C0515D" w:rsidRPr="0034759B" w:rsidRDefault="00C0515D" w:rsidP="00D31B45">
            <w:pPr>
              <w:jc w:val="center"/>
              <w:rPr>
                <w:rFonts w:ascii="Book Antiqua" w:hAnsi="Book Antiqua" w:cs="Tahoma"/>
                <w:sz w:val="20"/>
              </w:rPr>
            </w:pPr>
          </w:p>
          <w:p w14:paraId="6F304A60" w14:textId="77777777" w:rsidR="00C0515D" w:rsidRPr="0034759B" w:rsidRDefault="00C0515D" w:rsidP="00D31B4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III  :  PRZESYŁKA POLECONA EKONOMICZNA</w:t>
            </w:r>
          </w:p>
          <w:p w14:paraId="2AA2495A" w14:textId="77777777" w:rsidR="00C0515D" w:rsidRPr="0034759B" w:rsidRDefault="00C0515D" w:rsidP="00D31B45">
            <w:pPr>
              <w:jc w:val="center"/>
              <w:rPr>
                <w:rFonts w:ascii="Book Antiqua" w:hAnsi="Book Antiqua" w:cs="Tahoma"/>
                <w:sz w:val="20"/>
              </w:rPr>
            </w:pPr>
          </w:p>
        </w:tc>
      </w:tr>
      <w:tr w:rsidR="00D31B45" w:rsidRPr="0034759B" w14:paraId="0F2A768B" w14:textId="77777777" w:rsidTr="00C0515D">
        <w:trPr>
          <w:jc w:val="center"/>
        </w:trPr>
        <w:tc>
          <w:tcPr>
            <w:tcW w:w="704" w:type="dxa"/>
          </w:tcPr>
          <w:p w14:paraId="17D62159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</w:t>
            </w:r>
          </w:p>
        </w:tc>
        <w:tc>
          <w:tcPr>
            <w:tcW w:w="2977" w:type="dxa"/>
          </w:tcPr>
          <w:p w14:paraId="0CCA108D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do 50g</w:t>
            </w:r>
          </w:p>
        </w:tc>
        <w:tc>
          <w:tcPr>
            <w:tcW w:w="1134" w:type="dxa"/>
          </w:tcPr>
          <w:p w14:paraId="3EE9B40F" w14:textId="77777777" w:rsidR="00D31B45" w:rsidRPr="0034759B" w:rsidRDefault="00183EC6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7</w:t>
            </w:r>
            <w:r w:rsidR="00D31B45" w:rsidRPr="0034759B">
              <w:rPr>
                <w:rFonts w:ascii="Book Antiqua" w:hAnsi="Book Antiqua" w:cs="Tahoma"/>
              </w:rPr>
              <w:t>.</w:t>
            </w:r>
            <w:r w:rsidR="003C0486">
              <w:rPr>
                <w:rFonts w:ascii="Book Antiqua" w:hAnsi="Book Antiqua" w:cs="Tahoma"/>
              </w:rPr>
              <w:t>5</w:t>
            </w:r>
            <w:r w:rsidR="00D31B45" w:rsidRPr="0034759B">
              <w:rPr>
                <w:rFonts w:ascii="Book Antiqua" w:hAnsi="Book Antiqua" w:cs="Tahoma"/>
              </w:rPr>
              <w:t>00</w:t>
            </w:r>
          </w:p>
        </w:tc>
        <w:tc>
          <w:tcPr>
            <w:tcW w:w="1134" w:type="dxa"/>
            <w:shd w:val="clear" w:color="auto" w:fill="D9D9D9"/>
          </w:tcPr>
          <w:p w14:paraId="26AD7E30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68CED000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10E84A9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504407C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7CE0841F" w14:textId="77777777" w:rsidTr="00C0515D">
        <w:trPr>
          <w:jc w:val="center"/>
        </w:trPr>
        <w:tc>
          <w:tcPr>
            <w:tcW w:w="704" w:type="dxa"/>
          </w:tcPr>
          <w:p w14:paraId="6B126D63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2977" w:type="dxa"/>
          </w:tcPr>
          <w:p w14:paraId="3CFB6653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51g do 100g</w:t>
            </w:r>
          </w:p>
        </w:tc>
        <w:tc>
          <w:tcPr>
            <w:tcW w:w="1134" w:type="dxa"/>
          </w:tcPr>
          <w:p w14:paraId="139165A2" w14:textId="77777777" w:rsidR="00D31B45" w:rsidRPr="0034759B" w:rsidRDefault="00183EC6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7</w:t>
            </w:r>
            <w:r w:rsidR="003C0486">
              <w:rPr>
                <w:rFonts w:ascii="Book Antiqua" w:hAnsi="Book Antiqua" w:cs="Tahoma"/>
              </w:rPr>
              <w:t>5</w:t>
            </w:r>
            <w:r w:rsidR="00D31B45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4BF4A568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037A7169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B5D6878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97D743A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34CE8EB4" w14:textId="77777777" w:rsidTr="00C0515D">
        <w:trPr>
          <w:jc w:val="center"/>
        </w:trPr>
        <w:tc>
          <w:tcPr>
            <w:tcW w:w="704" w:type="dxa"/>
          </w:tcPr>
          <w:p w14:paraId="4C399C29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3</w:t>
            </w:r>
          </w:p>
        </w:tc>
        <w:tc>
          <w:tcPr>
            <w:tcW w:w="2977" w:type="dxa"/>
          </w:tcPr>
          <w:p w14:paraId="5928B752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101g do 350g</w:t>
            </w:r>
          </w:p>
        </w:tc>
        <w:tc>
          <w:tcPr>
            <w:tcW w:w="1134" w:type="dxa"/>
          </w:tcPr>
          <w:p w14:paraId="0A0DAA3F" w14:textId="77777777" w:rsidR="00D31B45" w:rsidRPr="0034759B" w:rsidRDefault="00183EC6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6</w:t>
            </w:r>
            <w:r w:rsidR="003C0486">
              <w:rPr>
                <w:rFonts w:ascii="Book Antiqua" w:hAnsi="Book Antiqua" w:cs="Tahoma"/>
              </w:rPr>
              <w:t>5</w:t>
            </w:r>
            <w:r w:rsidR="00D31B45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4948E41D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0C641357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7646AC2C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047FD56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5FA3E15B" w14:textId="77777777" w:rsidTr="00C0515D">
        <w:trPr>
          <w:jc w:val="center"/>
        </w:trPr>
        <w:tc>
          <w:tcPr>
            <w:tcW w:w="704" w:type="dxa"/>
          </w:tcPr>
          <w:p w14:paraId="73456DA6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4</w:t>
            </w:r>
          </w:p>
        </w:tc>
        <w:tc>
          <w:tcPr>
            <w:tcW w:w="2977" w:type="dxa"/>
          </w:tcPr>
          <w:p w14:paraId="498C667A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351g do 500g</w:t>
            </w:r>
          </w:p>
        </w:tc>
        <w:tc>
          <w:tcPr>
            <w:tcW w:w="1134" w:type="dxa"/>
          </w:tcPr>
          <w:p w14:paraId="2A4422D3" w14:textId="77777777" w:rsidR="00D31B45" w:rsidRPr="0034759B" w:rsidRDefault="003C0486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9</w:t>
            </w:r>
            <w:r w:rsidR="00D31B45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12F8BD97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6B8E0186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41DD704F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72A5FA3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5041D25A" w14:textId="77777777" w:rsidTr="00C0515D">
        <w:trPr>
          <w:jc w:val="center"/>
        </w:trPr>
        <w:tc>
          <w:tcPr>
            <w:tcW w:w="704" w:type="dxa"/>
          </w:tcPr>
          <w:p w14:paraId="2D09448A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5</w:t>
            </w:r>
          </w:p>
        </w:tc>
        <w:tc>
          <w:tcPr>
            <w:tcW w:w="2977" w:type="dxa"/>
          </w:tcPr>
          <w:p w14:paraId="57972BDC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501g do 1000g</w:t>
            </w:r>
          </w:p>
        </w:tc>
        <w:tc>
          <w:tcPr>
            <w:tcW w:w="1134" w:type="dxa"/>
          </w:tcPr>
          <w:p w14:paraId="5D7A8CEF" w14:textId="77777777" w:rsidR="00D31B45" w:rsidRPr="0034759B" w:rsidRDefault="00183EC6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10</w:t>
            </w:r>
            <w:r w:rsidR="00D31B45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417D89E3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081F93DF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E7893A6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2C525A4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70E86857" w14:textId="77777777" w:rsidTr="00C0515D">
        <w:trPr>
          <w:jc w:val="center"/>
        </w:trPr>
        <w:tc>
          <w:tcPr>
            <w:tcW w:w="704" w:type="dxa"/>
          </w:tcPr>
          <w:p w14:paraId="082FB55E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6</w:t>
            </w:r>
          </w:p>
        </w:tc>
        <w:tc>
          <w:tcPr>
            <w:tcW w:w="2977" w:type="dxa"/>
          </w:tcPr>
          <w:p w14:paraId="294D957E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1001g do 2000g</w:t>
            </w:r>
          </w:p>
        </w:tc>
        <w:tc>
          <w:tcPr>
            <w:tcW w:w="1134" w:type="dxa"/>
          </w:tcPr>
          <w:p w14:paraId="206CBB0C" w14:textId="77777777" w:rsidR="00D31B45" w:rsidRPr="0034759B" w:rsidRDefault="00183EC6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  <w:r w:rsidR="00D31B45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06507EA6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59175E20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7082D7D3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69EB090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C0515D" w:rsidRPr="0034759B" w14:paraId="2E4A1B81" w14:textId="77777777" w:rsidTr="00102953">
        <w:trPr>
          <w:jc w:val="center"/>
        </w:trPr>
        <w:tc>
          <w:tcPr>
            <w:tcW w:w="10627" w:type="dxa"/>
            <w:gridSpan w:val="7"/>
          </w:tcPr>
          <w:p w14:paraId="1EF7BE41" w14:textId="77777777" w:rsidR="00C0515D" w:rsidRPr="0034759B" w:rsidRDefault="00C0515D" w:rsidP="00D31B45">
            <w:pPr>
              <w:jc w:val="center"/>
              <w:rPr>
                <w:rFonts w:ascii="Book Antiqua" w:hAnsi="Book Antiqua" w:cs="Tahoma"/>
                <w:sz w:val="20"/>
              </w:rPr>
            </w:pPr>
          </w:p>
          <w:p w14:paraId="214A85C7" w14:textId="77777777" w:rsidR="00C0515D" w:rsidRPr="0034759B" w:rsidRDefault="00C0515D" w:rsidP="00D31B4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IV  :  PRZES</w:t>
            </w:r>
            <w:r w:rsidR="006B2038" w:rsidRPr="0034759B">
              <w:rPr>
                <w:rFonts w:ascii="Book Antiqua" w:hAnsi="Book Antiqua" w:cs="Tahoma"/>
                <w:sz w:val="20"/>
              </w:rPr>
              <w:t>YŁKA POLECONA ZA POTWIERDZENIEM ODBIORU</w:t>
            </w:r>
          </w:p>
          <w:p w14:paraId="42FAE5AE" w14:textId="77777777" w:rsidR="00C0515D" w:rsidRPr="0034759B" w:rsidRDefault="00C0515D" w:rsidP="00D31B45">
            <w:pPr>
              <w:jc w:val="center"/>
              <w:rPr>
                <w:rFonts w:ascii="Book Antiqua" w:hAnsi="Book Antiqua" w:cs="Tahoma"/>
                <w:sz w:val="20"/>
              </w:rPr>
            </w:pPr>
          </w:p>
        </w:tc>
      </w:tr>
      <w:tr w:rsidR="00D31B45" w:rsidRPr="0034759B" w14:paraId="2C3837C0" w14:textId="77777777" w:rsidTr="00C0515D">
        <w:trPr>
          <w:jc w:val="center"/>
        </w:trPr>
        <w:tc>
          <w:tcPr>
            <w:tcW w:w="704" w:type="dxa"/>
          </w:tcPr>
          <w:p w14:paraId="6C0DEECA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</w:t>
            </w:r>
          </w:p>
        </w:tc>
        <w:tc>
          <w:tcPr>
            <w:tcW w:w="2977" w:type="dxa"/>
          </w:tcPr>
          <w:p w14:paraId="6D8EADCC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do 50g</w:t>
            </w:r>
          </w:p>
        </w:tc>
        <w:tc>
          <w:tcPr>
            <w:tcW w:w="1134" w:type="dxa"/>
          </w:tcPr>
          <w:p w14:paraId="15AE530A" w14:textId="77777777" w:rsidR="00D31B45" w:rsidRPr="0034759B" w:rsidRDefault="00183EC6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2.</w:t>
            </w:r>
            <w:r w:rsidR="00F3060D">
              <w:rPr>
                <w:rFonts w:ascii="Book Antiqua" w:hAnsi="Book Antiqua" w:cs="Tahoma"/>
              </w:rPr>
              <w:t>3</w:t>
            </w:r>
            <w:r w:rsidR="00D31B45" w:rsidRPr="0034759B">
              <w:rPr>
                <w:rFonts w:ascii="Book Antiqua" w:hAnsi="Book Antiqua" w:cs="Tahoma"/>
              </w:rPr>
              <w:t>00</w:t>
            </w:r>
          </w:p>
        </w:tc>
        <w:tc>
          <w:tcPr>
            <w:tcW w:w="1134" w:type="dxa"/>
            <w:shd w:val="clear" w:color="auto" w:fill="D9D9D9"/>
          </w:tcPr>
          <w:p w14:paraId="5BB457B6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3095B9FC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7B0CBC5B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2A2D7A9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07F62A6C" w14:textId="77777777" w:rsidTr="00C0515D">
        <w:trPr>
          <w:jc w:val="center"/>
        </w:trPr>
        <w:tc>
          <w:tcPr>
            <w:tcW w:w="704" w:type="dxa"/>
          </w:tcPr>
          <w:p w14:paraId="03BF93ED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2977" w:type="dxa"/>
          </w:tcPr>
          <w:p w14:paraId="679A9009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51g do 100g</w:t>
            </w:r>
          </w:p>
        </w:tc>
        <w:tc>
          <w:tcPr>
            <w:tcW w:w="1134" w:type="dxa"/>
          </w:tcPr>
          <w:p w14:paraId="2F94982A" w14:textId="77777777" w:rsidR="00D31B45" w:rsidRPr="0034759B" w:rsidRDefault="00F3060D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</w:t>
            </w:r>
            <w:r w:rsidR="00AA0133" w:rsidRPr="0034759B">
              <w:rPr>
                <w:rFonts w:ascii="Book Antiqua" w:hAnsi="Book Antiqua" w:cs="Tahoma"/>
              </w:rPr>
              <w:t>5</w:t>
            </w:r>
            <w:r w:rsidR="00D31B45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729E5680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3F696523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4959B446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165C2FD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616E5289" w14:textId="77777777" w:rsidTr="00C0515D">
        <w:trPr>
          <w:jc w:val="center"/>
        </w:trPr>
        <w:tc>
          <w:tcPr>
            <w:tcW w:w="704" w:type="dxa"/>
          </w:tcPr>
          <w:p w14:paraId="09C621CB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3</w:t>
            </w:r>
          </w:p>
        </w:tc>
        <w:tc>
          <w:tcPr>
            <w:tcW w:w="2977" w:type="dxa"/>
          </w:tcPr>
          <w:p w14:paraId="110B10D6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101g do 350g</w:t>
            </w:r>
          </w:p>
        </w:tc>
        <w:tc>
          <w:tcPr>
            <w:tcW w:w="1134" w:type="dxa"/>
          </w:tcPr>
          <w:p w14:paraId="70919C09" w14:textId="77777777" w:rsidR="00D31B45" w:rsidRPr="0034759B" w:rsidRDefault="00F3060D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8</w:t>
            </w:r>
            <w:r w:rsidR="00D31B45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1D1BEB40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531CB1F8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EE44805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6ABA1E2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4D6B6406" w14:textId="77777777" w:rsidTr="00C0515D">
        <w:trPr>
          <w:jc w:val="center"/>
        </w:trPr>
        <w:tc>
          <w:tcPr>
            <w:tcW w:w="704" w:type="dxa"/>
          </w:tcPr>
          <w:p w14:paraId="60614023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4</w:t>
            </w:r>
          </w:p>
        </w:tc>
        <w:tc>
          <w:tcPr>
            <w:tcW w:w="2977" w:type="dxa"/>
          </w:tcPr>
          <w:p w14:paraId="0DE66DE9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351g do 500g</w:t>
            </w:r>
          </w:p>
        </w:tc>
        <w:tc>
          <w:tcPr>
            <w:tcW w:w="1134" w:type="dxa"/>
          </w:tcPr>
          <w:p w14:paraId="5C134C66" w14:textId="77777777" w:rsidR="00D31B45" w:rsidRPr="0034759B" w:rsidRDefault="00F3060D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4</w:t>
            </w:r>
            <w:r w:rsidR="00183EC6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6B66CD34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61DB3029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0D380DE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D0394AC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242F2137" w14:textId="77777777" w:rsidTr="00C0515D">
        <w:trPr>
          <w:jc w:val="center"/>
        </w:trPr>
        <w:tc>
          <w:tcPr>
            <w:tcW w:w="704" w:type="dxa"/>
          </w:tcPr>
          <w:p w14:paraId="2BE91658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5</w:t>
            </w:r>
          </w:p>
        </w:tc>
        <w:tc>
          <w:tcPr>
            <w:tcW w:w="2977" w:type="dxa"/>
          </w:tcPr>
          <w:p w14:paraId="280AF17B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501g do 1000g</w:t>
            </w:r>
          </w:p>
        </w:tc>
        <w:tc>
          <w:tcPr>
            <w:tcW w:w="1134" w:type="dxa"/>
          </w:tcPr>
          <w:p w14:paraId="46DEC869" w14:textId="77777777" w:rsidR="00D31B45" w:rsidRPr="0034759B" w:rsidRDefault="00F3060D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14:paraId="6BBB3DFB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0945BE39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539F43E2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FFC1144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4EC97B17" w14:textId="77777777" w:rsidTr="00C0515D">
        <w:trPr>
          <w:jc w:val="center"/>
        </w:trPr>
        <w:tc>
          <w:tcPr>
            <w:tcW w:w="704" w:type="dxa"/>
          </w:tcPr>
          <w:p w14:paraId="3F1A07B5" w14:textId="77777777" w:rsidR="00D31B45" w:rsidRPr="0034759B" w:rsidRDefault="00D31B45" w:rsidP="00D31B4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6</w:t>
            </w:r>
          </w:p>
        </w:tc>
        <w:tc>
          <w:tcPr>
            <w:tcW w:w="2977" w:type="dxa"/>
          </w:tcPr>
          <w:p w14:paraId="64A68497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1001g do 2000g</w:t>
            </w:r>
          </w:p>
        </w:tc>
        <w:tc>
          <w:tcPr>
            <w:tcW w:w="1134" w:type="dxa"/>
          </w:tcPr>
          <w:p w14:paraId="63398CE4" w14:textId="77777777" w:rsidR="00D31B45" w:rsidRPr="0034759B" w:rsidRDefault="00F3060D" w:rsidP="00D31B45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14:paraId="31DEE038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4E4C9291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A9FB6CA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C3455BA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170BF52F" w14:textId="77777777" w:rsidTr="004C37B3">
        <w:trPr>
          <w:jc w:val="center"/>
        </w:trPr>
        <w:tc>
          <w:tcPr>
            <w:tcW w:w="10627" w:type="dxa"/>
            <w:gridSpan w:val="7"/>
          </w:tcPr>
          <w:p w14:paraId="2283F5E0" w14:textId="77777777" w:rsidR="006B2038" w:rsidRPr="0034759B" w:rsidRDefault="006B2038" w:rsidP="00D31B45">
            <w:pPr>
              <w:jc w:val="both"/>
              <w:rPr>
                <w:rFonts w:ascii="Book Antiqua" w:hAnsi="Book Antiqua" w:cs="Tahoma"/>
              </w:rPr>
            </w:pPr>
          </w:p>
          <w:p w14:paraId="3B7C6805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V  :  PRZESYŁKA POLECONA PRIORYTETOWA</w:t>
            </w:r>
          </w:p>
          <w:p w14:paraId="2EAF52E5" w14:textId="77777777" w:rsidR="006B2038" w:rsidRPr="0034759B" w:rsidRDefault="006B2038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5F1CBA41" w14:textId="77777777" w:rsidTr="00C0515D">
        <w:trPr>
          <w:jc w:val="center"/>
        </w:trPr>
        <w:tc>
          <w:tcPr>
            <w:tcW w:w="704" w:type="dxa"/>
          </w:tcPr>
          <w:p w14:paraId="40C9C552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</w:t>
            </w:r>
          </w:p>
        </w:tc>
        <w:tc>
          <w:tcPr>
            <w:tcW w:w="2977" w:type="dxa"/>
          </w:tcPr>
          <w:p w14:paraId="17A3ABF0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do 50g</w:t>
            </w:r>
          </w:p>
        </w:tc>
        <w:tc>
          <w:tcPr>
            <w:tcW w:w="1134" w:type="dxa"/>
          </w:tcPr>
          <w:p w14:paraId="7D07E529" w14:textId="77777777" w:rsidR="006B2038" w:rsidRPr="0034759B" w:rsidRDefault="00183EC6" w:rsidP="006B2038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</w:t>
            </w:r>
            <w:r w:rsidR="00F3060D">
              <w:rPr>
                <w:rFonts w:ascii="Book Antiqua" w:hAnsi="Book Antiqua" w:cs="Tahoma"/>
              </w:rPr>
              <w:t>8</w:t>
            </w:r>
            <w:r w:rsidR="006B2038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14:paraId="32EF40F8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1F9C334D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4668D635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EEE82CD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5A8744D4" w14:textId="77777777" w:rsidTr="00C0515D">
        <w:trPr>
          <w:jc w:val="center"/>
        </w:trPr>
        <w:tc>
          <w:tcPr>
            <w:tcW w:w="704" w:type="dxa"/>
          </w:tcPr>
          <w:p w14:paraId="6C2229E6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2977" w:type="dxa"/>
          </w:tcPr>
          <w:p w14:paraId="75AE5809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51g do 100g</w:t>
            </w:r>
          </w:p>
        </w:tc>
        <w:tc>
          <w:tcPr>
            <w:tcW w:w="1134" w:type="dxa"/>
          </w:tcPr>
          <w:p w14:paraId="3C74384C" w14:textId="77777777" w:rsidR="006B2038" w:rsidRPr="0034759B" w:rsidRDefault="00F3060D" w:rsidP="006B2038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14:paraId="51A08C28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172DBE7D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50F180B9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5BE425B4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1F18A3EA" w14:textId="77777777" w:rsidTr="00C0515D">
        <w:trPr>
          <w:jc w:val="center"/>
        </w:trPr>
        <w:tc>
          <w:tcPr>
            <w:tcW w:w="704" w:type="dxa"/>
          </w:tcPr>
          <w:p w14:paraId="12685C13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3</w:t>
            </w:r>
          </w:p>
        </w:tc>
        <w:tc>
          <w:tcPr>
            <w:tcW w:w="2977" w:type="dxa"/>
          </w:tcPr>
          <w:p w14:paraId="48A0FD53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101g do 350g</w:t>
            </w:r>
          </w:p>
        </w:tc>
        <w:tc>
          <w:tcPr>
            <w:tcW w:w="1134" w:type="dxa"/>
          </w:tcPr>
          <w:p w14:paraId="63232A5F" w14:textId="77777777" w:rsidR="006B2038" w:rsidRPr="0034759B" w:rsidRDefault="009242CD" w:rsidP="006B2038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571D7AD1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20FD8AE1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9C5A33E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E1462A1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0D655034" w14:textId="77777777" w:rsidTr="00C0515D">
        <w:trPr>
          <w:jc w:val="center"/>
        </w:trPr>
        <w:tc>
          <w:tcPr>
            <w:tcW w:w="704" w:type="dxa"/>
          </w:tcPr>
          <w:p w14:paraId="0F55115E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4</w:t>
            </w:r>
          </w:p>
        </w:tc>
        <w:tc>
          <w:tcPr>
            <w:tcW w:w="2977" w:type="dxa"/>
          </w:tcPr>
          <w:p w14:paraId="4D87EFF4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351g do 500g</w:t>
            </w:r>
          </w:p>
        </w:tc>
        <w:tc>
          <w:tcPr>
            <w:tcW w:w="1134" w:type="dxa"/>
          </w:tcPr>
          <w:p w14:paraId="730D554E" w14:textId="77777777" w:rsidR="006B2038" w:rsidRPr="0034759B" w:rsidRDefault="009242CD" w:rsidP="006B2038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618E803A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32DA2AAE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76A4277B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28B8476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0A55872A" w14:textId="77777777" w:rsidTr="00C0515D">
        <w:trPr>
          <w:jc w:val="center"/>
        </w:trPr>
        <w:tc>
          <w:tcPr>
            <w:tcW w:w="704" w:type="dxa"/>
          </w:tcPr>
          <w:p w14:paraId="02C28A40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5</w:t>
            </w:r>
          </w:p>
        </w:tc>
        <w:tc>
          <w:tcPr>
            <w:tcW w:w="2977" w:type="dxa"/>
          </w:tcPr>
          <w:p w14:paraId="7C3E64EE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501g do 1000g</w:t>
            </w:r>
          </w:p>
        </w:tc>
        <w:tc>
          <w:tcPr>
            <w:tcW w:w="1134" w:type="dxa"/>
          </w:tcPr>
          <w:p w14:paraId="00B2FAB3" w14:textId="77777777" w:rsidR="006B2038" w:rsidRPr="0034759B" w:rsidRDefault="009242CD" w:rsidP="006B2038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6D484F5C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0A196E51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CA9DC0A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B6B3177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3F89427D" w14:textId="77777777" w:rsidTr="00C0515D">
        <w:trPr>
          <w:jc w:val="center"/>
        </w:trPr>
        <w:tc>
          <w:tcPr>
            <w:tcW w:w="704" w:type="dxa"/>
          </w:tcPr>
          <w:p w14:paraId="0E2EFD26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6</w:t>
            </w:r>
          </w:p>
        </w:tc>
        <w:tc>
          <w:tcPr>
            <w:tcW w:w="2977" w:type="dxa"/>
          </w:tcPr>
          <w:p w14:paraId="3BB258B2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1001g do 2000g</w:t>
            </w:r>
          </w:p>
        </w:tc>
        <w:tc>
          <w:tcPr>
            <w:tcW w:w="1134" w:type="dxa"/>
          </w:tcPr>
          <w:p w14:paraId="44017FDA" w14:textId="77777777" w:rsidR="006B2038" w:rsidRPr="0034759B" w:rsidRDefault="009242CD" w:rsidP="006B2038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0892AA36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7D988F30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0BA1FC5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5F61A1CE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65819808" w14:textId="77777777" w:rsidTr="0005621D">
        <w:trPr>
          <w:jc w:val="center"/>
        </w:trPr>
        <w:tc>
          <w:tcPr>
            <w:tcW w:w="10627" w:type="dxa"/>
            <w:gridSpan w:val="7"/>
          </w:tcPr>
          <w:p w14:paraId="0FC88968" w14:textId="77777777" w:rsidR="006B2038" w:rsidRPr="0034759B" w:rsidRDefault="006B2038" w:rsidP="00D31B45">
            <w:pPr>
              <w:jc w:val="both"/>
              <w:rPr>
                <w:rFonts w:ascii="Book Antiqua" w:hAnsi="Book Antiqua" w:cs="Tahoma"/>
              </w:rPr>
            </w:pPr>
          </w:p>
          <w:p w14:paraId="1B4C2603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VI  :  PRZESYŁKA POLECONA PRIORYTETOWA ZA POTWIERDZENIEM ODBIORU</w:t>
            </w:r>
          </w:p>
          <w:p w14:paraId="535B02A7" w14:textId="77777777" w:rsidR="006B2038" w:rsidRPr="0034759B" w:rsidRDefault="006B2038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702300DA" w14:textId="77777777" w:rsidTr="00C0515D">
        <w:trPr>
          <w:jc w:val="center"/>
        </w:trPr>
        <w:tc>
          <w:tcPr>
            <w:tcW w:w="704" w:type="dxa"/>
          </w:tcPr>
          <w:p w14:paraId="37B2632B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</w:t>
            </w:r>
          </w:p>
        </w:tc>
        <w:tc>
          <w:tcPr>
            <w:tcW w:w="2977" w:type="dxa"/>
          </w:tcPr>
          <w:p w14:paraId="5193308D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do 50g</w:t>
            </w:r>
          </w:p>
        </w:tc>
        <w:tc>
          <w:tcPr>
            <w:tcW w:w="1134" w:type="dxa"/>
          </w:tcPr>
          <w:p w14:paraId="16BA7973" w14:textId="77777777" w:rsidR="006B2038" w:rsidRPr="0034759B" w:rsidRDefault="009242CD" w:rsidP="006B2038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30</w:t>
            </w:r>
          </w:p>
        </w:tc>
        <w:tc>
          <w:tcPr>
            <w:tcW w:w="1134" w:type="dxa"/>
            <w:shd w:val="clear" w:color="auto" w:fill="D9D9D9"/>
          </w:tcPr>
          <w:p w14:paraId="0AD1FDA8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34FCD772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2E1F9D8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23AAD9C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7E211E95" w14:textId="77777777" w:rsidTr="00C0515D">
        <w:trPr>
          <w:jc w:val="center"/>
        </w:trPr>
        <w:tc>
          <w:tcPr>
            <w:tcW w:w="704" w:type="dxa"/>
          </w:tcPr>
          <w:p w14:paraId="09E49A78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2977" w:type="dxa"/>
          </w:tcPr>
          <w:p w14:paraId="22069708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51g do 100g</w:t>
            </w:r>
          </w:p>
        </w:tc>
        <w:tc>
          <w:tcPr>
            <w:tcW w:w="1134" w:type="dxa"/>
          </w:tcPr>
          <w:p w14:paraId="71DCD28A" w14:textId="77777777" w:rsidR="006B2038" w:rsidRPr="0034759B" w:rsidRDefault="009242CD" w:rsidP="006B2038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3F85E0A8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0E0875DC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759E30D1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50C3AF18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266D9BB5" w14:textId="77777777" w:rsidTr="00C0515D">
        <w:trPr>
          <w:jc w:val="center"/>
        </w:trPr>
        <w:tc>
          <w:tcPr>
            <w:tcW w:w="704" w:type="dxa"/>
          </w:tcPr>
          <w:p w14:paraId="579F256D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3</w:t>
            </w:r>
          </w:p>
        </w:tc>
        <w:tc>
          <w:tcPr>
            <w:tcW w:w="2977" w:type="dxa"/>
          </w:tcPr>
          <w:p w14:paraId="0F6BA4A3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101g do 350g</w:t>
            </w:r>
          </w:p>
        </w:tc>
        <w:tc>
          <w:tcPr>
            <w:tcW w:w="1134" w:type="dxa"/>
          </w:tcPr>
          <w:p w14:paraId="2F97B31E" w14:textId="77777777" w:rsidR="006B2038" w:rsidRPr="0034759B" w:rsidRDefault="009242CD" w:rsidP="006B2038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69BF5EB0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6DA06924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DEE76CD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0505F88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66C1DEFA" w14:textId="77777777" w:rsidTr="00C0515D">
        <w:trPr>
          <w:jc w:val="center"/>
        </w:trPr>
        <w:tc>
          <w:tcPr>
            <w:tcW w:w="704" w:type="dxa"/>
          </w:tcPr>
          <w:p w14:paraId="55FB242E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4</w:t>
            </w:r>
          </w:p>
        </w:tc>
        <w:tc>
          <w:tcPr>
            <w:tcW w:w="2977" w:type="dxa"/>
          </w:tcPr>
          <w:p w14:paraId="1EA7CE22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351g do 500g</w:t>
            </w:r>
          </w:p>
        </w:tc>
        <w:tc>
          <w:tcPr>
            <w:tcW w:w="1134" w:type="dxa"/>
          </w:tcPr>
          <w:p w14:paraId="269BA487" w14:textId="77777777" w:rsidR="006B2038" w:rsidRPr="0034759B" w:rsidRDefault="009242CD" w:rsidP="006B2038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3C038F08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6F930463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761C4C0A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69E0210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5B8D1E6C" w14:textId="77777777" w:rsidTr="00C0515D">
        <w:trPr>
          <w:jc w:val="center"/>
        </w:trPr>
        <w:tc>
          <w:tcPr>
            <w:tcW w:w="704" w:type="dxa"/>
          </w:tcPr>
          <w:p w14:paraId="3693FB61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5</w:t>
            </w:r>
          </w:p>
        </w:tc>
        <w:tc>
          <w:tcPr>
            <w:tcW w:w="2977" w:type="dxa"/>
          </w:tcPr>
          <w:p w14:paraId="661F9AEB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501g do 1000g</w:t>
            </w:r>
          </w:p>
        </w:tc>
        <w:tc>
          <w:tcPr>
            <w:tcW w:w="1134" w:type="dxa"/>
          </w:tcPr>
          <w:p w14:paraId="65870BAD" w14:textId="77777777" w:rsidR="006B2038" w:rsidRPr="0034759B" w:rsidRDefault="009242CD" w:rsidP="006B2038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08D7D1AE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5A93ADEA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E83E291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5497B87B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73AD064D" w14:textId="77777777" w:rsidTr="00C0515D">
        <w:trPr>
          <w:jc w:val="center"/>
        </w:trPr>
        <w:tc>
          <w:tcPr>
            <w:tcW w:w="704" w:type="dxa"/>
          </w:tcPr>
          <w:p w14:paraId="4FD509F9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lastRenderedPageBreak/>
              <w:t>6</w:t>
            </w:r>
          </w:p>
        </w:tc>
        <w:tc>
          <w:tcPr>
            <w:tcW w:w="2977" w:type="dxa"/>
          </w:tcPr>
          <w:p w14:paraId="3AEC6F26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1001g do 2000g</w:t>
            </w:r>
          </w:p>
        </w:tc>
        <w:tc>
          <w:tcPr>
            <w:tcW w:w="1134" w:type="dxa"/>
          </w:tcPr>
          <w:p w14:paraId="1B70C88B" w14:textId="77777777" w:rsidR="006B2038" w:rsidRPr="0034759B" w:rsidRDefault="009242CD" w:rsidP="006B2038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50CA37C4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78CA27AD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7E611101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CD648A0" w14:textId="77777777" w:rsidR="006B2038" w:rsidRPr="0034759B" w:rsidRDefault="006B2038" w:rsidP="006B2038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5095375D" w14:textId="77777777" w:rsidTr="007066C8">
        <w:trPr>
          <w:jc w:val="center"/>
        </w:trPr>
        <w:tc>
          <w:tcPr>
            <w:tcW w:w="10627" w:type="dxa"/>
            <w:gridSpan w:val="7"/>
          </w:tcPr>
          <w:p w14:paraId="4FD7B2A1" w14:textId="77777777" w:rsidR="006B2038" w:rsidRPr="0034759B" w:rsidRDefault="006B2038" w:rsidP="00D31B45">
            <w:pPr>
              <w:jc w:val="both"/>
              <w:rPr>
                <w:rFonts w:ascii="Book Antiqua" w:hAnsi="Book Antiqua" w:cs="Tahoma"/>
              </w:rPr>
            </w:pPr>
          </w:p>
          <w:p w14:paraId="20ECB1AB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  <w:b/>
              </w:rPr>
            </w:pPr>
            <w:r w:rsidRPr="0034759B">
              <w:rPr>
                <w:rFonts w:ascii="Book Antiqua" w:hAnsi="Book Antiqua" w:cs="Tahoma"/>
                <w:b/>
              </w:rPr>
              <w:t>LISTY  ZAGRANICZNE</w:t>
            </w:r>
          </w:p>
          <w:p w14:paraId="3368A52B" w14:textId="77777777" w:rsidR="006B2038" w:rsidRPr="0034759B" w:rsidRDefault="006B2038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B2038" w:rsidRPr="0034759B" w14:paraId="62F5D0AF" w14:textId="77777777" w:rsidTr="007066C8">
        <w:trPr>
          <w:jc w:val="center"/>
        </w:trPr>
        <w:tc>
          <w:tcPr>
            <w:tcW w:w="10627" w:type="dxa"/>
            <w:gridSpan w:val="7"/>
          </w:tcPr>
          <w:p w14:paraId="0779D556" w14:textId="77777777" w:rsidR="006B2038" w:rsidRPr="0034759B" w:rsidRDefault="006B2038" w:rsidP="006B2038">
            <w:pPr>
              <w:rPr>
                <w:rFonts w:ascii="Book Antiqua" w:hAnsi="Book Antiqua" w:cs="Tahoma"/>
                <w:sz w:val="20"/>
              </w:rPr>
            </w:pPr>
          </w:p>
          <w:p w14:paraId="67FA02F4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 xml:space="preserve">VII :  Przesyłki nierejestrowane najszybszej </w:t>
            </w:r>
            <w:r w:rsidR="00612F3B" w:rsidRPr="0034759B">
              <w:rPr>
                <w:rFonts w:ascii="Book Antiqua" w:hAnsi="Book Antiqua" w:cs="Tahoma"/>
                <w:sz w:val="20"/>
              </w:rPr>
              <w:t>kategorii</w:t>
            </w:r>
            <w:r w:rsidRPr="0034759B">
              <w:rPr>
                <w:rFonts w:ascii="Book Antiqua" w:hAnsi="Book Antiqua" w:cs="Tahoma"/>
                <w:sz w:val="20"/>
              </w:rPr>
              <w:t xml:space="preserve"> na terenie Europy  </w:t>
            </w:r>
          </w:p>
          <w:p w14:paraId="7D504C1D" w14:textId="77777777" w:rsidR="006B2038" w:rsidRPr="0034759B" w:rsidRDefault="006B2038" w:rsidP="006B2038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(</w:t>
            </w:r>
            <w:r w:rsidRPr="0034759B">
              <w:rPr>
                <w:rFonts w:ascii="Book Antiqua" w:hAnsi="Book Antiqua" w:cs="Tahoma"/>
                <w:bCs/>
                <w:sz w:val="20"/>
              </w:rPr>
              <w:t>ZWYKŁY</w:t>
            </w:r>
            <w:r w:rsidRPr="0034759B">
              <w:rPr>
                <w:rFonts w:ascii="Book Antiqua" w:hAnsi="Book Antiqua" w:cs="Tahoma"/>
                <w:sz w:val="20"/>
              </w:rPr>
              <w:t xml:space="preserve"> </w:t>
            </w:r>
            <w:r w:rsidRPr="0034759B">
              <w:rPr>
                <w:rFonts w:ascii="Book Antiqua" w:hAnsi="Book Antiqua" w:cs="Tahoma"/>
                <w:bCs/>
                <w:sz w:val="20"/>
              </w:rPr>
              <w:t>PRIORYTETOWY)</w:t>
            </w:r>
            <w:r w:rsidR="002C02EB" w:rsidRPr="0034759B">
              <w:rPr>
                <w:rFonts w:ascii="Book Antiqua" w:hAnsi="Book Antiqua" w:cs="Tahoma"/>
                <w:bCs/>
                <w:sz w:val="20"/>
              </w:rPr>
              <w:t xml:space="preserve"> – Stefa „A”</w:t>
            </w:r>
          </w:p>
          <w:p w14:paraId="0C84EFF2" w14:textId="77777777" w:rsidR="006B2038" w:rsidRPr="0034759B" w:rsidRDefault="006B2038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04A2D456" w14:textId="77777777" w:rsidTr="00C0515D">
        <w:trPr>
          <w:jc w:val="center"/>
        </w:trPr>
        <w:tc>
          <w:tcPr>
            <w:tcW w:w="704" w:type="dxa"/>
          </w:tcPr>
          <w:p w14:paraId="0B53A524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</w:t>
            </w:r>
          </w:p>
        </w:tc>
        <w:tc>
          <w:tcPr>
            <w:tcW w:w="2977" w:type="dxa"/>
          </w:tcPr>
          <w:p w14:paraId="22F30835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do 50g</w:t>
            </w:r>
          </w:p>
        </w:tc>
        <w:tc>
          <w:tcPr>
            <w:tcW w:w="1134" w:type="dxa"/>
          </w:tcPr>
          <w:p w14:paraId="608EA095" w14:textId="77777777" w:rsidR="002C02EB" w:rsidRPr="0034759B" w:rsidRDefault="00183EC6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</w:t>
            </w:r>
            <w:r w:rsidR="00454D9E">
              <w:rPr>
                <w:rFonts w:ascii="Book Antiqua" w:hAnsi="Book Antiqu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14:paraId="5AB37155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310FB7BA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430818FC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28B36127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0F157791" w14:textId="77777777" w:rsidTr="00C0515D">
        <w:trPr>
          <w:jc w:val="center"/>
        </w:trPr>
        <w:tc>
          <w:tcPr>
            <w:tcW w:w="704" w:type="dxa"/>
          </w:tcPr>
          <w:p w14:paraId="75B89F6F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2977" w:type="dxa"/>
          </w:tcPr>
          <w:p w14:paraId="46C96E5E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51g do 100g</w:t>
            </w:r>
          </w:p>
        </w:tc>
        <w:tc>
          <w:tcPr>
            <w:tcW w:w="1134" w:type="dxa"/>
          </w:tcPr>
          <w:p w14:paraId="389BEE88" w14:textId="77777777" w:rsidR="002C02EB" w:rsidRPr="0034759B" w:rsidRDefault="00183EC6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511A9DD7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0526110F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206918A9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7AE3C550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76586030" w14:textId="77777777" w:rsidTr="00C0515D">
        <w:trPr>
          <w:jc w:val="center"/>
        </w:trPr>
        <w:tc>
          <w:tcPr>
            <w:tcW w:w="704" w:type="dxa"/>
          </w:tcPr>
          <w:p w14:paraId="45989F90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3</w:t>
            </w:r>
          </w:p>
        </w:tc>
        <w:tc>
          <w:tcPr>
            <w:tcW w:w="2977" w:type="dxa"/>
          </w:tcPr>
          <w:p w14:paraId="0B2E1F66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101g do 350g</w:t>
            </w:r>
          </w:p>
        </w:tc>
        <w:tc>
          <w:tcPr>
            <w:tcW w:w="1134" w:type="dxa"/>
          </w:tcPr>
          <w:p w14:paraId="0377357E" w14:textId="77777777" w:rsidR="002C02EB" w:rsidRPr="0034759B" w:rsidRDefault="00183EC6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0F4BE769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6DF9694E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449BE17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C0E296E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22FE0EAC" w14:textId="77777777" w:rsidTr="00C0515D">
        <w:trPr>
          <w:jc w:val="center"/>
        </w:trPr>
        <w:tc>
          <w:tcPr>
            <w:tcW w:w="704" w:type="dxa"/>
          </w:tcPr>
          <w:p w14:paraId="376EFBC3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4</w:t>
            </w:r>
          </w:p>
        </w:tc>
        <w:tc>
          <w:tcPr>
            <w:tcW w:w="2977" w:type="dxa"/>
          </w:tcPr>
          <w:p w14:paraId="37BD3817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351g do 500g</w:t>
            </w:r>
          </w:p>
        </w:tc>
        <w:tc>
          <w:tcPr>
            <w:tcW w:w="1134" w:type="dxa"/>
          </w:tcPr>
          <w:p w14:paraId="711D926F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1687A27D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6C715A1E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539B2064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13680F6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5B8CCBF4" w14:textId="77777777" w:rsidTr="00C0515D">
        <w:trPr>
          <w:jc w:val="center"/>
        </w:trPr>
        <w:tc>
          <w:tcPr>
            <w:tcW w:w="704" w:type="dxa"/>
          </w:tcPr>
          <w:p w14:paraId="0785A3E5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5</w:t>
            </w:r>
          </w:p>
        </w:tc>
        <w:tc>
          <w:tcPr>
            <w:tcW w:w="2977" w:type="dxa"/>
          </w:tcPr>
          <w:p w14:paraId="2CED4B24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501g do 1000g</w:t>
            </w:r>
          </w:p>
        </w:tc>
        <w:tc>
          <w:tcPr>
            <w:tcW w:w="1134" w:type="dxa"/>
          </w:tcPr>
          <w:p w14:paraId="26687617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10870F90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286CAFD0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CA18C00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C84BE7F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3998C022" w14:textId="77777777" w:rsidTr="00C0515D">
        <w:trPr>
          <w:jc w:val="center"/>
        </w:trPr>
        <w:tc>
          <w:tcPr>
            <w:tcW w:w="704" w:type="dxa"/>
          </w:tcPr>
          <w:p w14:paraId="437923DC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6</w:t>
            </w:r>
          </w:p>
        </w:tc>
        <w:tc>
          <w:tcPr>
            <w:tcW w:w="2977" w:type="dxa"/>
          </w:tcPr>
          <w:p w14:paraId="19618F0F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1001g do 2000g</w:t>
            </w:r>
          </w:p>
        </w:tc>
        <w:tc>
          <w:tcPr>
            <w:tcW w:w="1134" w:type="dxa"/>
          </w:tcPr>
          <w:p w14:paraId="4EB9E7A6" w14:textId="77777777" w:rsidR="002C02EB" w:rsidRPr="0034759B" w:rsidRDefault="00454D9E" w:rsidP="002C02E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14:paraId="4CF8A3CB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79B09070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5A215E6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62EB9C0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12F3B" w:rsidRPr="0034759B" w14:paraId="0C8C4F58" w14:textId="77777777" w:rsidTr="00FF26F3">
        <w:trPr>
          <w:jc w:val="center"/>
        </w:trPr>
        <w:tc>
          <w:tcPr>
            <w:tcW w:w="10627" w:type="dxa"/>
            <w:gridSpan w:val="7"/>
          </w:tcPr>
          <w:p w14:paraId="340FB9D6" w14:textId="77777777" w:rsidR="00612F3B" w:rsidRPr="0034759B" w:rsidRDefault="00612F3B" w:rsidP="00612F3B">
            <w:pPr>
              <w:jc w:val="center"/>
              <w:rPr>
                <w:rFonts w:ascii="Book Antiqua" w:hAnsi="Book Antiqua" w:cs="Tahoma"/>
                <w:sz w:val="20"/>
              </w:rPr>
            </w:pPr>
          </w:p>
          <w:p w14:paraId="5A590648" w14:textId="77777777" w:rsidR="00612F3B" w:rsidRPr="0034759B" w:rsidRDefault="00612F3B" w:rsidP="00612F3B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VIII : Przesyłki rejestrowane najszybszej kategorii na terenie Europy</w:t>
            </w:r>
          </w:p>
          <w:p w14:paraId="2452D332" w14:textId="77777777" w:rsidR="00612F3B" w:rsidRPr="0034759B" w:rsidRDefault="00612F3B" w:rsidP="002C02EB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(</w:t>
            </w:r>
            <w:r w:rsidRPr="0034759B">
              <w:rPr>
                <w:rFonts w:ascii="Book Antiqua" w:hAnsi="Book Antiqua" w:cs="Tahoma"/>
                <w:bCs/>
                <w:sz w:val="20"/>
              </w:rPr>
              <w:t>POLECONY)</w:t>
            </w:r>
            <w:r w:rsidR="002C02EB" w:rsidRPr="0034759B">
              <w:rPr>
                <w:rFonts w:ascii="Book Antiqua" w:hAnsi="Book Antiqua" w:cs="Tahoma"/>
                <w:bCs/>
                <w:sz w:val="20"/>
              </w:rPr>
              <w:t xml:space="preserve"> – Stefa „A”</w:t>
            </w:r>
          </w:p>
          <w:p w14:paraId="187CF33E" w14:textId="77777777" w:rsidR="00612F3B" w:rsidRPr="0034759B" w:rsidRDefault="00612F3B" w:rsidP="00D31B4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15AC18A6" w14:textId="77777777" w:rsidTr="00C0515D">
        <w:trPr>
          <w:jc w:val="center"/>
        </w:trPr>
        <w:tc>
          <w:tcPr>
            <w:tcW w:w="704" w:type="dxa"/>
          </w:tcPr>
          <w:p w14:paraId="7DCC90D2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</w:t>
            </w:r>
          </w:p>
        </w:tc>
        <w:tc>
          <w:tcPr>
            <w:tcW w:w="2977" w:type="dxa"/>
          </w:tcPr>
          <w:p w14:paraId="2BDCCEC9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do 50g</w:t>
            </w:r>
          </w:p>
        </w:tc>
        <w:tc>
          <w:tcPr>
            <w:tcW w:w="1134" w:type="dxa"/>
          </w:tcPr>
          <w:p w14:paraId="50F5D0A8" w14:textId="77777777" w:rsidR="002C02EB" w:rsidRPr="0034759B" w:rsidRDefault="00454D9E" w:rsidP="002C02E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14:paraId="01529C7E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594A50FC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311AAC5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27D0F0A1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40986AF7" w14:textId="77777777" w:rsidTr="00C0515D">
        <w:trPr>
          <w:jc w:val="center"/>
        </w:trPr>
        <w:tc>
          <w:tcPr>
            <w:tcW w:w="704" w:type="dxa"/>
          </w:tcPr>
          <w:p w14:paraId="063A48B6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2977" w:type="dxa"/>
          </w:tcPr>
          <w:p w14:paraId="05042EA2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51g do 100g</w:t>
            </w:r>
          </w:p>
        </w:tc>
        <w:tc>
          <w:tcPr>
            <w:tcW w:w="1134" w:type="dxa"/>
          </w:tcPr>
          <w:p w14:paraId="0C7DBF64" w14:textId="77777777" w:rsidR="002C02EB" w:rsidRPr="0034759B" w:rsidRDefault="00454D9E" w:rsidP="002C02E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14:paraId="4F241E31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37A726DA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228A4600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2DAC2872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6EEEB5A9" w14:textId="77777777" w:rsidTr="00C0515D">
        <w:trPr>
          <w:jc w:val="center"/>
        </w:trPr>
        <w:tc>
          <w:tcPr>
            <w:tcW w:w="704" w:type="dxa"/>
          </w:tcPr>
          <w:p w14:paraId="324C5F7F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3</w:t>
            </w:r>
          </w:p>
        </w:tc>
        <w:tc>
          <w:tcPr>
            <w:tcW w:w="2977" w:type="dxa"/>
          </w:tcPr>
          <w:p w14:paraId="36F855D7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101g do 350g</w:t>
            </w:r>
          </w:p>
        </w:tc>
        <w:tc>
          <w:tcPr>
            <w:tcW w:w="1134" w:type="dxa"/>
          </w:tcPr>
          <w:p w14:paraId="7001F69D" w14:textId="77777777" w:rsidR="002C02EB" w:rsidRPr="0034759B" w:rsidRDefault="00454D9E" w:rsidP="002C02E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14:paraId="165ED940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4FC13B99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43184422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4FAA73E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656FDD3A" w14:textId="77777777" w:rsidTr="00C0515D">
        <w:trPr>
          <w:jc w:val="center"/>
        </w:trPr>
        <w:tc>
          <w:tcPr>
            <w:tcW w:w="704" w:type="dxa"/>
          </w:tcPr>
          <w:p w14:paraId="56BC00D1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4</w:t>
            </w:r>
          </w:p>
        </w:tc>
        <w:tc>
          <w:tcPr>
            <w:tcW w:w="2977" w:type="dxa"/>
          </w:tcPr>
          <w:p w14:paraId="0578257A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351g do 500g</w:t>
            </w:r>
          </w:p>
        </w:tc>
        <w:tc>
          <w:tcPr>
            <w:tcW w:w="1134" w:type="dxa"/>
          </w:tcPr>
          <w:p w14:paraId="6D425ABC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259FDEF3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0138E57A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7EC81A96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5DB0DF35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56E4F4AE" w14:textId="77777777" w:rsidTr="00C0515D">
        <w:trPr>
          <w:jc w:val="center"/>
        </w:trPr>
        <w:tc>
          <w:tcPr>
            <w:tcW w:w="704" w:type="dxa"/>
          </w:tcPr>
          <w:p w14:paraId="0F86E645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5</w:t>
            </w:r>
          </w:p>
        </w:tc>
        <w:tc>
          <w:tcPr>
            <w:tcW w:w="2977" w:type="dxa"/>
          </w:tcPr>
          <w:p w14:paraId="453CA3A2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501g do 1000g</w:t>
            </w:r>
          </w:p>
        </w:tc>
        <w:tc>
          <w:tcPr>
            <w:tcW w:w="1134" w:type="dxa"/>
          </w:tcPr>
          <w:p w14:paraId="425E4B07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367128D4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2E382C53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C0947CA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4B13EFD7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1781722B" w14:textId="77777777" w:rsidTr="00C0515D">
        <w:trPr>
          <w:jc w:val="center"/>
        </w:trPr>
        <w:tc>
          <w:tcPr>
            <w:tcW w:w="704" w:type="dxa"/>
          </w:tcPr>
          <w:p w14:paraId="288B8E6E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6</w:t>
            </w:r>
          </w:p>
        </w:tc>
        <w:tc>
          <w:tcPr>
            <w:tcW w:w="2977" w:type="dxa"/>
          </w:tcPr>
          <w:p w14:paraId="0CE3D5ED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1001g do 2000g</w:t>
            </w:r>
          </w:p>
        </w:tc>
        <w:tc>
          <w:tcPr>
            <w:tcW w:w="1134" w:type="dxa"/>
          </w:tcPr>
          <w:p w14:paraId="1B928EE9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608141C1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59C48365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2F1A450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B397D1B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612F3B" w:rsidRPr="0034759B" w14:paraId="44A065DB" w14:textId="77777777" w:rsidTr="00EE1081">
        <w:trPr>
          <w:jc w:val="center"/>
        </w:trPr>
        <w:tc>
          <w:tcPr>
            <w:tcW w:w="10627" w:type="dxa"/>
            <w:gridSpan w:val="7"/>
          </w:tcPr>
          <w:p w14:paraId="5C058AC0" w14:textId="77777777" w:rsidR="00612F3B" w:rsidRPr="0034759B" w:rsidRDefault="00612F3B" w:rsidP="00612F3B">
            <w:pPr>
              <w:jc w:val="center"/>
              <w:rPr>
                <w:rFonts w:ascii="Book Antiqua" w:hAnsi="Book Antiqua" w:cs="Tahoma"/>
                <w:sz w:val="20"/>
              </w:rPr>
            </w:pPr>
          </w:p>
          <w:p w14:paraId="5BA8CB41" w14:textId="77777777" w:rsidR="00612F3B" w:rsidRPr="0034759B" w:rsidRDefault="00612F3B" w:rsidP="00612F3B">
            <w:pPr>
              <w:jc w:val="center"/>
              <w:rPr>
                <w:rFonts w:ascii="Book Antiqua" w:hAnsi="Book Antiqua" w:cs="Tahoma"/>
                <w:bCs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IX : Przesyłki rejestrowane najszybszej kategorii ze zwrotnym potwierdzeniem odbioru na terenie Europy</w:t>
            </w:r>
            <w:r w:rsidRPr="0034759B">
              <w:rPr>
                <w:rFonts w:ascii="Book Antiqua" w:hAnsi="Book Antiqua" w:cs="Tahoma"/>
                <w:bCs/>
                <w:sz w:val="20"/>
              </w:rPr>
              <w:t xml:space="preserve"> </w:t>
            </w:r>
          </w:p>
          <w:p w14:paraId="758A5ED7" w14:textId="77777777" w:rsidR="00612F3B" w:rsidRPr="0034759B" w:rsidRDefault="00612F3B" w:rsidP="002C02EB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bCs/>
                <w:sz w:val="20"/>
              </w:rPr>
              <w:t>(POLECONY  ZA POTWIERDZENIE ODBIORU)</w:t>
            </w:r>
            <w:r w:rsidR="002C02EB" w:rsidRPr="0034759B">
              <w:rPr>
                <w:rFonts w:ascii="Book Antiqua" w:hAnsi="Book Antiqua" w:cs="Tahoma"/>
                <w:bCs/>
                <w:sz w:val="20"/>
              </w:rPr>
              <w:t xml:space="preserve"> – Stefa „A”</w:t>
            </w:r>
          </w:p>
          <w:p w14:paraId="58656354" w14:textId="77777777" w:rsidR="00612F3B" w:rsidRPr="0034759B" w:rsidRDefault="00612F3B" w:rsidP="00612F3B">
            <w:pPr>
              <w:jc w:val="center"/>
              <w:rPr>
                <w:rFonts w:ascii="Book Antiqua" w:hAnsi="Book Antiqua" w:cs="Tahoma"/>
              </w:rPr>
            </w:pPr>
          </w:p>
        </w:tc>
      </w:tr>
      <w:tr w:rsidR="002C02EB" w:rsidRPr="0034759B" w14:paraId="7A8198B2" w14:textId="77777777" w:rsidTr="00C0515D">
        <w:trPr>
          <w:jc w:val="center"/>
        </w:trPr>
        <w:tc>
          <w:tcPr>
            <w:tcW w:w="704" w:type="dxa"/>
          </w:tcPr>
          <w:p w14:paraId="58706251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</w:t>
            </w:r>
          </w:p>
        </w:tc>
        <w:tc>
          <w:tcPr>
            <w:tcW w:w="2977" w:type="dxa"/>
          </w:tcPr>
          <w:p w14:paraId="6A789C82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do 50g</w:t>
            </w:r>
          </w:p>
        </w:tc>
        <w:tc>
          <w:tcPr>
            <w:tcW w:w="1134" w:type="dxa"/>
          </w:tcPr>
          <w:p w14:paraId="30191453" w14:textId="77777777" w:rsidR="002C02EB" w:rsidRPr="0034759B" w:rsidRDefault="00183EC6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14:paraId="4D2D799C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649F3E1F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4C1F0D0B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5E443A68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57CDF76A" w14:textId="77777777" w:rsidTr="00C0515D">
        <w:trPr>
          <w:jc w:val="center"/>
        </w:trPr>
        <w:tc>
          <w:tcPr>
            <w:tcW w:w="704" w:type="dxa"/>
          </w:tcPr>
          <w:p w14:paraId="58CBDA9A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2977" w:type="dxa"/>
          </w:tcPr>
          <w:p w14:paraId="1F8E1C31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51g do 100g</w:t>
            </w:r>
          </w:p>
        </w:tc>
        <w:tc>
          <w:tcPr>
            <w:tcW w:w="1134" w:type="dxa"/>
          </w:tcPr>
          <w:p w14:paraId="29DC39E7" w14:textId="77777777" w:rsidR="002C02EB" w:rsidRPr="0034759B" w:rsidRDefault="00454D9E" w:rsidP="002C02E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14:paraId="00A60BF1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7D24D8CA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99DBF17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3B87E32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0EF75F6D" w14:textId="77777777" w:rsidTr="00C0515D">
        <w:trPr>
          <w:jc w:val="center"/>
        </w:trPr>
        <w:tc>
          <w:tcPr>
            <w:tcW w:w="704" w:type="dxa"/>
          </w:tcPr>
          <w:p w14:paraId="139980A4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3</w:t>
            </w:r>
          </w:p>
        </w:tc>
        <w:tc>
          <w:tcPr>
            <w:tcW w:w="2977" w:type="dxa"/>
          </w:tcPr>
          <w:p w14:paraId="02E8D2F9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101g do 350g</w:t>
            </w:r>
          </w:p>
        </w:tc>
        <w:tc>
          <w:tcPr>
            <w:tcW w:w="1134" w:type="dxa"/>
          </w:tcPr>
          <w:p w14:paraId="38F24132" w14:textId="77777777" w:rsidR="002C02EB" w:rsidRPr="0034759B" w:rsidRDefault="00454D9E" w:rsidP="002C02EB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14:paraId="40BBF17C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052BF61F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28DAF19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0830F87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6DC78E1F" w14:textId="77777777" w:rsidTr="00C0515D">
        <w:trPr>
          <w:jc w:val="center"/>
        </w:trPr>
        <w:tc>
          <w:tcPr>
            <w:tcW w:w="704" w:type="dxa"/>
          </w:tcPr>
          <w:p w14:paraId="4314979D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4</w:t>
            </w:r>
          </w:p>
        </w:tc>
        <w:tc>
          <w:tcPr>
            <w:tcW w:w="2977" w:type="dxa"/>
          </w:tcPr>
          <w:p w14:paraId="080932A9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351g do 500g</w:t>
            </w:r>
          </w:p>
        </w:tc>
        <w:tc>
          <w:tcPr>
            <w:tcW w:w="1134" w:type="dxa"/>
          </w:tcPr>
          <w:p w14:paraId="63E941F4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06940F33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7917DE08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23ADD630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5EFEBDE3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676D4A7C" w14:textId="77777777" w:rsidTr="00C0515D">
        <w:trPr>
          <w:jc w:val="center"/>
        </w:trPr>
        <w:tc>
          <w:tcPr>
            <w:tcW w:w="704" w:type="dxa"/>
          </w:tcPr>
          <w:p w14:paraId="1BA4213E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5</w:t>
            </w:r>
          </w:p>
        </w:tc>
        <w:tc>
          <w:tcPr>
            <w:tcW w:w="2977" w:type="dxa"/>
          </w:tcPr>
          <w:p w14:paraId="029C033F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501g do 1000g</w:t>
            </w:r>
          </w:p>
        </w:tc>
        <w:tc>
          <w:tcPr>
            <w:tcW w:w="1134" w:type="dxa"/>
          </w:tcPr>
          <w:p w14:paraId="36353272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31DD1FDA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0B1BAFE9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40383C96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48791026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2C02EB" w:rsidRPr="0034759B" w14:paraId="4B680F7E" w14:textId="77777777" w:rsidTr="00C0515D">
        <w:trPr>
          <w:jc w:val="center"/>
        </w:trPr>
        <w:tc>
          <w:tcPr>
            <w:tcW w:w="704" w:type="dxa"/>
          </w:tcPr>
          <w:p w14:paraId="66CF583A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6</w:t>
            </w:r>
          </w:p>
        </w:tc>
        <w:tc>
          <w:tcPr>
            <w:tcW w:w="2977" w:type="dxa"/>
          </w:tcPr>
          <w:p w14:paraId="3B789977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 1001g do 2000g</w:t>
            </w:r>
          </w:p>
        </w:tc>
        <w:tc>
          <w:tcPr>
            <w:tcW w:w="1134" w:type="dxa"/>
          </w:tcPr>
          <w:p w14:paraId="1CA42F64" w14:textId="77777777" w:rsidR="002C02EB" w:rsidRPr="0034759B" w:rsidRDefault="002C02EB" w:rsidP="002C02EB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14:paraId="61BADBE7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276" w:type="dxa"/>
            <w:shd w:val="clear" w:color="auto" w:fill="D9D9D9"/>
          </w:tcPr>
          <w:p w14:paraId="58931F2F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F2027FE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2FAAED8D" w14:textId="77777777" w:rsidR="002C02EB" w:rsidRPr="0034759B" w:rsidRDefault="002C02EB" w:rsidP="002C02EB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D31B45" w:rsidRPr="0034759B" w14:paraId="05E8E9EB" w14:textId="77777777" w:rsidTr="00C0515D">
        <w:trPr>
          <w:jc w:val="center"/>
        </w:trPr>
        <w:tc>
          <w:tcPr>
            <w:tcW w:w="7225" w:type="dxa"/>
            <w:gridSpan w:val="5"/>
          </w:tcPr>
          <w:p w14:paraId="7227235F" w14:textId="77777777" w:rsidR="00D31B45" w:rsidRPr="0034759B" w:rsidRDefault="00D31B45" w:rsidP="00D31B45">
            <w:pPr>
              <w:jc w:val="right"/>
              <w:rPr>
                <w:rFonts w:ascii="Book Antiqua" w:hAnsi="Book Antiqua" w:cs="Tahoma"/>
              </w:rPr>
            </w:pPr>
          </w:p>
          <w:p w14:paraId="6284E21B" w14:textId="77777777" w:rsidR="00D31B45" w:rsidRPr="0034759B" w:rsidRDefault="00C0515D" w:rsidP="00D31B45">
            <w:pPr>
              <w:jc w:val="right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 xml:space="preserve">Razem wartość </w:t>
            </w:r>
            <w:r w:rsidR="00D31B45" w:rsidRPr="0034759B">
              <w:rPr>
                <w:rFonts w:ascii="Book Antiqua" w:hAnsi="Book Antiqua" w:cs="Tahoma"/>
              </w:rPr>
              <w:t>:</w:t>
            </w:r>
          </w:p>
          <w:p w14:paraId="1EE3038C" w14:textId="77777777" w:rsidR="00D31B45" w:rsidRPr="0034759B" w:rsidRDefault="00D31B45" w:rsidP="00D31B45">
            <w:pPr>
              <w:jc w:val="right"/>
              <w:rPr>
                <w:rFonts w:ascii="Book Antiqua" w:hAnsi="Book Antiqua" w:cs="Tahoma"/>
                <w:color w:val="FF0000"/>
              </w:rPr>
            </w:pPr>
          </w:p>
        </w:tc>
        <w:tc>
          <w:tcPr>
            <w:tcW w:w="1701" w:type="dxa"/>
            <w:shd w:val="clear" w:color="auto" w:fill="D9D9D9"/>
          </w:tcPr>
          <w:p w14:paraId="060BCE41" w14:textId="77777777" w:rsidR="00D31B45" w:rsidRPr="0034759B" w:rsidRDefault="00C0515D" w:rsidP="00C0515D">
            <w:pPr>
              <w:pBdr>
                <w:bottom w:val="single" w:sz="6" w:space="1" w:color="auto"/>
              </w:pBd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netto :</w:t>
            </w:r>
          </w:p>
          <w:p w14:paraId="0DF45687" w14:textId="77777777" w:rsidR="00C0515D" w:rsidRPr="0034759B" w:rsidRDefault="00C0515D" w:rsidP="00C0515D">
            <w:pPr>
              <w:jc w:val="center"/>
              <w:rPr>
                <w:rFonts w:ascii="Book Antiqua" w:hAnsi="Book Antiqua" w:cs="Tahoma"/>
                <w:color w:val="FF0000"/>
              </w:rPr>
            </w:pPr>
          </w:p>
          <w:p w14:paraId="71A83462" w14:textId="77777777" w:rsidR="00C0515D" w:rsidRPr="0034759B" w:rsidRDefault="00C0515D" w:rsidP="00C0515D">
            <w:pPr>
              <w:jc w:val="center"/>
              <w:rPr>
                <w:rFonts w:ascii="Book Antiqua" w:hAnsi="Book Antiqua" w:cs="Tahoma"/>
                <w:color w:val="FF0000"/>
              </w:rPr>
            </w:pPr>
          </w:p>
          <w:p w14:paraId="5CEE8E68" w14:textId="77777777" w:rsidR="00C0515D" w:rsidRPr="0034759B" w:rsidRDefault="00C0515D" w:rsidP="00C0515D">
            <w:pPr>
              <w:jc w:val="center"/>
              <w:rPr>
                <w:rFonts w:ascii="Book Antiqua" w:hAnsi="Book Antiqua" w:cs="Tahoma"/>
                <w:color w:val="FF0000"/>
              </w:rPr>
            </w:pPr>
          </w:p>
        </w:tc>
        <w:tc>
          <w:tcPr>
            <w:tcW w:w="1701" w:type="dxa"/>
            <w:shd w:val="clear" w:color="auto" w:fill="D9D9D9"/>
          </w:tcPr>
          <w:p w14:paraId="46DA20E5" w14:textId="77777777" w:rsidR="00C0515D" w:rsidRPr="0034759B" w:rsidRDefault="00C0515D" w:rsidP="00C0515D">
            <w:pPr>
              <w:pBdr>
                <w:bottom w:val="single" w:sz="6" w:space="1" w:color="auto"/>
              </w:pBd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brutto :</w:t>
            </w:r>
          </w:p>
          <w:p w14:paraId="392CC75C" w14:textId="77777777" w:rsidR="00D31B45" w:rsidRPr="0034759B" w:rsidRDefault="00D31B45" w:rsidP="00D31B45">
            <w:pPr>
              <w:jc w:val="both"/>
              <w:rPr>
                <w:rFonts w:ascii="Book Antiqua" w:hAnsi="Book Antiqua" w:cs="Tahoma"/>
                <w:color w:val="FF0000"/>
              </w:rPr>
            </w:pPr>
          </w:p>
        </w:tc>
      </w:tr>
    </w:tbl>
    <w:p w14:paraId="53629983" w14:textId="77777777" w:rsidR="00A36EED" w:rsidRPr="0034759B" w:rsidRDefault="00A36EED" w:rsidP="00625E9F">
      <w:pPr>
        <w:rPr>
          <w:rFonts w:ascii="Book Antiqua" w:hAnsi="Book Antiqua" w:cs="Tahoma"/>
        </w:rPr>
      </w:pPr>
    </w:p>
    <w:p w14:paraId="08A818D3" w14:textId="77777777" w:rsidR="00EF144B" w:rsidRPr="0034759B" w:rsidRDefault="00EF144B" w:rsidP="00EF144B">
      <w:pPr>
        <w:jc w:val="center"/>
        <w:rPr>
          <w:rFonts w:ascii="Book Antiqua" w:hAnsi="Book Antiqua" w:cs="Tahoma"/>
        </w:rPr>
      </w:pPr>
      <w:r w:rsidRPr="0034759B">
        <w:rPr>
          <w:rFonts w:ascii="Book Antiqua" w:hAnsi="Book Antiqua" w:cs="Tahoma"/>
        </w:rPr>
        <w:t xml:space="preserve">II  -  ODBIÓR  KORESPONDENCJI </w:t>
      </w:r>
    </w:p>
    <w:p w14:paraId="33CD0F26" w14:textId="77777777" w:rsidR="00EF144B" w:rsidRPr="0034759B" w:rsidRDefault="00EF144B" w:rsidP="00EF144B">
      <w:pPr>
        <w:rPr>
          <w:rFonts w:ascii="Book Antiqua" w:hAnsi="Book Antiqua"/>
        </w:rPr>
      </w:pPr>
    </w:p>
    <w:tbl>
      <w:tblPr>
        <w:tblStyle w:val="Tabela-Siatka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559"/>
        <w:gridCol w:w="1560"/>
        <w:gridCol w:w="1559"/>
        <w:gridCol w:w="1701"/>
        <w:gridCol w:w="1701"/>
      </w:tblGrid>
      <w:tr w:rsidR="00EF144B" w:rsidRPr="0034759B" w14:paraId="57E2297F" w14:textId="77777777" w:rsidTr="000D3B75">
        <w:trPr>
          <w:jc w:val="center"/>
        </w:trPr>
        <w:tc>
          <w:tcPr>
            <w:tcW w:w="562" w:type="dxa"/>
            <w:vMerge w:val="restart"/>
          </w:tcPr>
          <w:p w14:paraId="5CCAFCFE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</w:p>
          <w:p w14:paraId="72589475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</w:p>
          <w:p w14:paraId="4B4433D4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Lp.</w:t>
            </w:r>
          </w:p>
        </w:tc>
        <w:tc>
          <w:tcPr>
            <w:tcW w:w="1843" w:type="dxa"/>
            <w:vMerge w:val="restart"/>
          </w:tcPr>
          <w:p w14:paraId="12853871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</w:p>
          <w:p w14:paraId="1BD2F429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</w:p>
          <w:p w14:paraId="06ED89B6" w14:textId="77777777" w:rsidR="00FC6E30" w:rsidRPr="0034759B" w:rsidRDefault="00FC6E30" w:rsidP="000D3B75">
            <w:pPr>
              <w:jc w:val="center"/>
              <w:rPr>
                <w:rFonts w:ascii="Book Antiqua" w:hAnsi="Book Antiqua" w:cs="Tahoma"/>
              </w:rPr>
            </w:pPr>
          </w:p>
          <w:p w14:paraId="61C8C329" w14:textId="77777777" w:rsidR="00EF144B" w:rsidRPr="0034759B" w:rsidRDefault="00FC6E30" w:rsidP="000D3B7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  <w:sz w:val="22"/>
              </w:rPr>
              <w:t>Korespondencja</w:t>
            </w:r>
          </w:p>
        </w:tc>
        <w:tc>
          <w:tcPr>
            <w:tcW w:w="1559" w:type="dxa"/>
            <w:vMerge w:val="restart"/>
          </w:tcPr>
          <w:p w14:paraId="6DF3F700" w14:textId="77777777" w:rsidR="00EF144B" w:rsidRPr="0034759B" w:rsidRDefault="00EF144B" w:rsidP="000D3B75">
            <w:pPr>
              <w:rPr>
                <w:rFonts w:ascii="Book Antiqua" w:hAnsi="Book Antiqua" w:cs="Tahoma"/>
                <w:szCs w:val="24"/>
              </w:rPr>
            </w:pPr>
          </w:p>
          <w:p w14:paraId="4357A58C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Cs w:val="24"/>
              </w:rPr>
            </w:pPr>
          </w:p>
          <w:p w14:paraId="1476D117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34759B">
              <w:rPr>
                <w:rFonts w:ascii="Book Antiqua" w:hAnsi="Book Antiqua" w:cs="Tahoma"/>
                <w:szCs w:val="24"/>
              </w:rPr>
              <w:t>Ilość</w:t>
            </w:r>
          </w:p>
          <w:p w14:paraId="2D40220B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Cs w:val="24"/>
              </w:rPr>
            </w:pPr>
            <w:r w:rsidRPr="0034759B">
              <w:rPr>
                <w:rFonts w:ascii="Book Antiqua" w:hAnsi="Book Antiqua" w:cs="Tahoma"/>
                <w:szCs w:val="24"/>
              </w:rPr>
              <w:t>dni roboczych</w:t>
            </w:r>
          </w:p>
        </w:tc>
        <w:tc>
          <w:tcPr>
            <w:tcW w:w="6521" w:type="dxa"/>
            <w:gridSpan w:val="4"/>
            <w:shd w:val="clear" w:color="auto" w:fill="D9D9D9"/>
          </w:tcPr>
          <w:p w14:paraId="1066CCCD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</w:p>
          <w:p w14:paraId="52CB8EEA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Wypełnia Oferent</w:t>
            </w:r>
          </w:p>
          <w:p w14:paraId="66369AEB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</w:p>
        </w:tc>
      </w:tr>
      <w:tr w:rsidR="00EF144B" w:rsidRPr="0034759B" w14:paraId="6EF11CFA" w14:textId="77777777" w:rsidTr="000D3B75">
        <w:trPr>
          <w:jc w:val="center"/>
        </w:trPr>
        <w:tc>
          <w:tcPr>
            <w:tcW w:w="562" w:type="dxa"/>
            <w:vMerge/>
          </w:tcPr>
          <w:p w14:paraId="1A5EDE35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843" w:type="dxa"/>
            <w:vMerge/>
          </w:tcPr>
          <w:p w14:paraId="447F4E67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559" w:type="dxa"/>
            <w:vMerge/>
          </w:tcPr>
          <w:p w14:paraId="62EF9344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1BF18D58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Wartość jednostkowa netto</w:t>
            </w:r>
          </w:p>
          <w:p w14:paraId="1CC82331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za 1 miesiąc</w:t>
            </w:r>
          </w:p>
        </w:tc>
        <w:tc>
          <w:tcPr>
            <w:tcW w:w="1559" w:type="dxa"/>
            <w:shd w:val="clear" w:color="auto" w:fill="D9D9D9"/>
          </w:tcPr>
          <w:p w14:paraId="44FAC772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Wartość jednostkowa brutto za 1 miesiąc</w:t>
            </w:r>
          </w:p>
        </w:tc>
        <w:tc>
          <w:tcPr>
            <w:tcW w:w="1701" w:type="dxa"/>
            <w:shd w:val="clear" w:color="auto" w:fill="D9D9D9"/>
          </w:tcPr>
          <w:p w14:paraId="63C2468A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Wartość</w:t>
            </w:r>
            <w:r w:rsidR="00FC6E30" w:rsidRPr="0034759B">
              <w:rPr>
                <w:rFonts w:ascii="Book Antiqua" w:hAnsi="Book Antiqua" w:cs="Tahoma"/>
                <w:sz w:val="20"/>
              </w:rPr>
              <w:t xml:space="preserve"> łącznie netto za 12 miesięcy</w:t>
            </w:r>
          </w:p>
        </w:tc>
        <w:tc>
          <w:tcPr>
            <w:tcW w:w="1701" w:type="dxa"/>
            <w:shd w:val="clear" w:color="auto" w:fill="D9D9D9"/>
          </w:tcPr>
          <w:p w14:paraId="2F190C14" w14:textId="77777777" w:rsidR="00EF144B" w:rsidRPr="0034759B" w:rsidRDefault="00FC6E30" w:rsidP="000D3B75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 xml:space="preserve">Wartość łącznie brutto za 12 miesięcy </w:t>
            </w:r>
          </w:p>
        </w:tc>
      </w:tr>
      <w:tr w:rsidR="00EF144B" w:rsidRPr="0034759B" w14:paraId="5C57963E" w14:textId="77777777" w:rsidTr="000D3B75">
        <w:trPr>
          <w:jc w:val="center"/>
        </w:trPr>
        <w:tc>
          <w:tcPr>
            <w:tcW w:w="562" w:type="dxa"/>
          </w:tcPr>
          <w:p w14:paraId="32F18820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6FFFD47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5A47BD6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14:paraId="222FA214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14:paraId="18698ADF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14:paraId="240149EE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/>
          </w:tcPr>
          <w:p w14:paraId="607DFCC9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</w:p>
        </w:tc>
      </w:tr>
      <w:tr w:rsidR="00EF144B" w:rsidRPr="0034759B" w14:paraId="3254610E" w14:textId="77777777" w:rsidTr="000D3B75">
        <w:trPr>
          <w:jc w:val="center"/>
        </w:trPr>
        <w:tc>
          <w:tcPr>
            <w:tcW w:w="562" w:type="dxa"/>
          </w:tcPr>
          <w:p w14:paraId="272B9F98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</w:p>
          <w:p w14:paraId="4F96403E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</w:t>
            </w:r>
          </w:p>
        </w:tc>
        <w:tc>
          <w:tcPr>
            <w:tcW w:w="1843" w:type="dxa"/>
          </w:tcPr>
          <w:p w14:paraId="522B62F0" w14:textId="77777777" w:rsidR="00EF144B" w:rsidRPr="0034759B" w:rsidRDefault="00EF144B" w:rsidP="000D3B75">
            <w:pPr>
              <w:jc w:val="both"/>
              <w:rPr>
                <w:rFonts w:ascii="Book Antiqua" w:hAnsi="Book Antiqua" w:cs="Tahoma"/>
              </w:rPr>
            </w:pPr>
          </w:p>
          <w:p w14:paraId="657F77EA" w14:textId="77777777" w:rsidR="00EF144B" w:rsidRPr="0034759B" w:rsidRDefault="00EF144B" w:rsidP="000D3B75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Odbiór korespondencji</w:t>
            </w:r>
          </w:p>
          <w:p w14:paraId="662826F8" w14:textId="77777777" w:rsidR="00EF144B" w:rsidRPr="0034759B" w:rsidRDefault="00EF144B" w:rsidP="000D3B7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559" w:type="dxa"/>
          </w:tcPr>
          <w:p w14:paraId="2D6BE591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</w:p>
          <w:p w14:paraId="1F52AD9D" w14:textId="77777777" w:rsidR="00EF144B" w:rsidRPr="0034759B" w:rsidRDefault="00EF144B" w:rsidP="000D3B75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5 x w tygodniu</w:t>
            </w:r>
          </w:p>
        </w:tc>
        <w:tc>
          <w:tcPr>
            <w:tcW w:w="1560" w:type="dxa"/>
            <w:shd w:val="clear" w:color="auto" w:fill="D9D9D9"/>
          </w:tcPr>
          <w:p w14:paraId="41DB33E1" w14:textId="77777777" w:rsidR="00EF144B" w:rsidRPr="0034759B" w:rsidRDefault="00EF144B" w:rsidP="000D3B7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559" w:type="dxa"/>
            <w:shd w:val="clear" w:color="auto" w:fill="D9D9D9"/>
          </w:tcPr>
          <w:p w14:paraId="11622265" w14:textId="77777777" w:rsidR="00EF144B" w:rsidRPr="0034759B" w:rsidRDefault="00EF144B" w:rsidP="000D3B7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7CCE467E" w14:textId="77777777" w:rsidR="00EF144B" w:rsidRPr="0034759B" w:rsidRDefault="00EF144B" w:rsidP="000D3B7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0734CC2" w14:textId="77777777" w:rsidR="00EF144B" w:rsidRPr="0034759B" w:rsidRDefault="00EF144B" w:rsidP="000D3B75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EF144B" w:rsidRPr="0034759B" w14:paraId="4CE48D9F" w14:textId="77777777" w:rsidTr="000D3B75">
        <w:trPr>
          <w:jc w:val="center"/>
        </w:trPr>
        <w:tc>
          <w:tcPr>
            <w:tcW w:w="7083" w:type="dxa"/>
            <w:gridSpan w:val="5"/>
          </w:tcPr>
          <w:p w14:paraId="6A1C20DD" w14:textId="77777777" w:rsidR="00EF144B" w:rsidRPr="0034759B" w:rsidRDefault="00EF144B" w:rsidP="000D3B75">
            <w:pPr>
              <w:jc w:val="both"/>
              <w:rPr>
                <w:rFonts w:ascii="Book Antiqua" w:hAnsi="Book Antiqua" w:cs="Tahoma"/>
              </w:rPr>
            </w:pPr>
          </w:p>
          <w:p w14:paraId="5425A2C3" w14:textId="77777777" w:rsidR="00EF144B" w:rsidRPr="0034759B" w:rsidRDefault="00EF144B" w:rsidP="000D3B75">
            <w:pPr>
              <w:jc w:val="right"/>
              <w:rPr>
                <w:rFonts w:ascii="Book Antiqua" w:hAnsi="Book Antiqua" w:cs="Tahoma"/>
              </w:rPr>
            </w:pPr>
          </w:p>
          <w:p w14:paraId="42E202EF" w14:textId="77777777" w:rsidR="00EF144B" w:rsidRPr="0034759B" w:rsidRDefault="00EF144B" w:rsidP="000D3B75">
            <w:pPr>
              <w:jc w:val="right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Razem wartość :</w:t>
            </w:r>
          </w:p>
          <w:p w14:paraId="73975A78" w14:textId="77777777" w:rsidR="00EF144B" w:rsidRPr="0034759B" w:rsidRDefault="00EF144B" w:rsidP="000D3B7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1076B105" w14:textId="77777777" w:rsidR="00EF144B" w:rsidRPr="0034759B" w:rsidRDefault="00EF144B" w:rsidP="000D3B75">
            <w:pPr>
              <w:pBdr>
                <w:bottom w:val="single" w:sz="12" w:space="1" w:color="auto"/>
              </w:pBd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netto :</w:t>
            </w:r>
          </w:p>
          <w:p w14:paraId="3471D75F" w14:textId="77777777" w:rsidR="00EF144B" w:rsidRPr="0034759B" w:rsidRDefault="00EF144B" w:rsidP="000D3B75">
            <w:pPr>
              <w:jc w:val="both"/>
              <w:rPr>
                <w:rFonts w:ascii="Book Antiqua" w:hAnsi="Book Antiqua" w:cs="Tahoma"/>
              </w:rPr>
            </w:pPr>
          </w:p>
          <w:p w14:paraId="0E602717" w14:textId="77777777" w:rsidR="00EF144B" w:rsidRPr="0034759B" w:rsidRDefault="00EF144B" w:rsidP="000D3B75">
            <w:pPr>
              <w:jc w:val="both"/>
              <w:rPr>
                <w:rFonts w:ascii="Book Antiqua" w:hAnsi="Book Antiqua" w:cs="Tahoma"/>
              </w:rPr>
            </w:pPr>
          </w:p>
          <w:p w14:paraId="19C84D16" w14:textId="77777777" w:rsidR="00EF144B" w:rsidRPr="0034759B" w:rsidRDefault="00EF144B" w:rsidP="000D3B75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4421385" w14:textId="77777777" w:rsidR="00EF144B" w:rsidRPr="0034759B" w:rsidRDefault="00EF144B" w:rsidP="000D3B75">
            <w:pPr>
              <w:pBdr>
                <w:bottom w:val="single" w:sz="12" w:space="1" w:color="auto"/>
              </w:pBd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brutto :</w:t>
            </w:r>
          </w:p>
          <w:p w14:paraId="65F39694" w14:textId="77777777" w:rsidR="00EF144B" w:rsidRPr="0034759B" w:rsidRDefault="00EF144B" w:rsidP="000D3B75">
            <w:pPr>
              <w:jc w:val="both"/>
              <w:rPr>
                <w:rFonts w:ascii="Book Antiqua" w:hAnsi="Book Antiqua" w:cs="Tahoma"/>
              </w:rPr>
            </w:pPr>
          </w:p>
        </w:tc>
      </w:tr>
    </w:tbl>
    <w:p w14:paraId="7719EF24" w14:textId="77777777" w:rsidR="00EF144B" w:rsidRPr="0034759B" w:rsidRDefault="00EF144B" w:rsidP="00625E9F">
      <w:pPr>
        <w:rPr>
          <w:rFonts w:ascii="Book Antiqua" w:hAnsi="Book Antiqua" w:cs="Tahoma"/>
        </w:rPr>
      </w:pPr>
    </w:p>
    <w:p w14:paraId="38F824E0" w14:textId="77777777" w:rsidR="00183EC6" w:rsidRPr="0034759B" w:rsidRDefault="00183EC6" w:rsidP="00183EC6">
      <w:pPr>
        <w:jc w:val="center"/>
        <w:rPr>
          <w:rFonts w:ascii="Book Antiqua" w:hAnsi="Book Antiqua" w:cs="Tahoma"/>
        </w:rPr>
      </w:pPr>
      <w:r w:rsidRPr="0034759B">
        <w:rPr>
          <w:rFonts w:ascii="Book Antiqua" w:hAnsi="Book Antiqua" w:cs="Tahoma"/>
        </w:rPr>
        <w:t>II</w:t>
      </w:r>
      <w:r w:rsidR="00EF144B" w:rsidRPr="0034759B">
        <w:rPr>
          <w:rFonts w:ascii="Book Antiqua" w:hAnsi="Book Antiqua" w:cs="Tahoma"/>
        </w:rPr>
        <w:t>I</w:t>
      </w:r>
      <w:r w:rsidRPr="0034759B">
        <w:rPr>
          <w:rFonts w:ascii="Book Antiqua" w:hAnsi="Book Antiqua" w:cs="Tahoma"/>
        </w:rPr>
        <w:t xml:space="preserve">  -  ZWROTY KORESPONDENCJI </w:t>
      </w:r>
    </w:p>
    <w:p w14:paraId="22AB7553" w14:textId="77777777" w:rsidR="00183EC6" w:rsidRPr="0034759B" w:rsidRDefault="00183EC6" w:rsidP="00625E9F">
      <w:pPr>
        <w:rPr>
          <w:rFonts w:ascii="Book Antiqua" w:hAnsi="Book Antiqua" w:cs="Tahoma"/>
        </w:rPr>
      </w:pPr>
    </w:p>
    <w:tbl>
      <w:tblPr>
        <w:tblStyle w:val="Tabela-Siatka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559"/>
        <w:gridCol w:w="1560"/>
        <w:gridCol w:w="1559"/>
        <w:gridCol w:w="1701"/>
        <w:gridCol w:w="1701"/>
      </w:tblGrid>
      <w:tr w:rsidR="004A0780" w:rsidRPr="0034759B" w14:paraId="1438109F" w14:textId="77777777" w:rsidTr="003878C4">
        <w:trPr>
          <w:jc w:val="center"/>
        </w:trPr>
        <w:tc>
          <w:tcPr>
            <w:tcW w:w="562" w:type="dxa"/>
            <w:vMerge w:val="restart"/>
          </w:tcPr>
          <w:p w14:paraId="26C0C3BA" w14:textId="77777777" w:rsidR="004A0780" w:rsidRPr="0034759B" w:rsidRDefault="004A0780" w:rsidP="004A0780">
            <w:pPr>
              <w:jc w:val="center"/>
              <w:rPr>
                <w:rFonts w:ascii="Book Antiqua" w:hAnsi="Book Antiqua" w:cs="Tahoma"/>
              </w:rPr>
            </w:pPr>
          </w:p>
          <w:p w14:paraId="4C21707D" w14:textId="77777777" w:rsidR="004A0780" w:rsidRPr="0034759B" w:rsidRDefault="004A0780" w:rsidP="004A0780">
            <w:pPr>
              <w:jc w:val="center"/>
              <w:rPr>
                <w:rFonts w:ascii="Book Antiqua" w:hAnsi="Book Antiqua" w:cs="Tahoma"/>
              </w:rPr>
            </w:pPr>
          </w:p>
          <w:p w14:paraId="39E554E9" w14:textId="77777777" w:rsidR="004A0780" w:rsidRPr="0034759B" w:rsidRDefault="004A0780" w:rsidP="004A0780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Lp.</w:t>
            </w:r>
          </w:p>
        </w:tc>
        <w:tc>
          <w:tcPr>
            <w:tcW w:w="1843" w:type="dxa"/>
            <w:vMerge w:val="restart"/>
          </w:tcPr>
          <w:p w14:paraId="2DF73EE5" w14:textId="77777777" w:rsidR="004A0780" w:rsidRPr="0034759B" w:rsidRDefault="004A0780" w:rsidP="004A0780">
            <w:pPr>
              <w:jc w:val="center"/>
              <w:rPr>
                <w:rFonts w:ascii="Book Antiqua" w:hAnsi="Book Antiqua" w:cs="Tahoma"/>
                <w:sz w:val="22"/>
              </w:rPr>
            </w:pPr>
          </w:p>
          <w:p w14:paraId="01349F47" w14:textId="77777777" w:rsidR="004A0780" w:rsidRPr="0034759B" w:rsidRDefault="004A0780" w:rsidP="004A0780">
            <w:pPr>
              <w:jc w:val="center"/>
              <w:rPr>
                <w:rFonts w:ascii="Book Antiqua" w:hAnsi="Book Antiqua" w:cs="Tahoma"/>
                <w:sz w:val="22"/>
              </w:rPr>
            </w:pPr>
          </w:p>
          <w:p w14:paraId="5ACF103A" w14:textId="77777777" w:rsidR="004A0780" w:rsidRPr="0034759B" w:rsidRDefault="004A0780" w:rsidP="004A0780">
            <w:pPr>
              <w:jc w:val="center"/>
              <w:rPr>
                <w:rFonts w:ascii="Book Antiqua" w:hAnsi="Book Antiqua" w:cs="Tahoma"/>
                <w:sz w:val="22"/>
              </w:rPr>
            </w:pPr>
          </w:p>
          <w:p w14:paraId="54AE6C11" w14:textId="77777777" w:rsidR="004A0780" w:rsidRPr="0034759B" w:rsidRDefault="004A0780" w:rsidP="004A0780">
            <w:pPr>
              <w:jc w:val="center"/>
              <w:rPr>
                <w:rFonts w:ascii="Book Antiqua" w:hAnsi="Book Antiqua" w:cs="Tahoma"/>
                <w:sz w:val="22"/>
              </w:rPr>
            </w:pPr>
            <w:r w:rsidRPr="0034759B">
              <w:rPr>
                <w:rFonts w:ascii="Book Antiqua" w:hAnsi="Book Antiqua" w:cs="Tahoma"/>
                <w:sz w:val="22"/>
              </w:rPr>
              <w:t>Korespondencja</w:t>
            </w:r>
          </w:p>
        </w:tc>
        <w:tc>
          <w:tcPr>
            <w:tcW w:w="1559" w:type="dxa"/>
            <w:vMerge w:val="restart"/>
          </w:tcPr>
          <w:p w14:paraId="4274BC2A" w14:textId="77777777" w:rsidR="004A0780" w:rsidRPr="0034759B" w:rsidRDefault="004A0780" w:rsidP="004A0780">
            <w:pPr>
              <w:rPr>
                <w:rFonts w:ascii="Book Antiqua" w:hAnsi="Book Antiqua" w:cs="Tahoma"/>
                <w:sz w:val="22"/>
                <w:szCs w:val="16"/>
              </w:rPr>
            </w:pPr>
          </w:p>
          <w:p w14:paraId="136377FE" w14:textId="77777777" w:rsidR="004A0780" w:rsidRPr="0034759B" w:rsidRDefault="004A0780" w:rsidP="004A0780">
            <w:pPr>
              <w:rPr>
                <w:rFonts w:ascii="Book Antiqua" w:hAnsi="Book Antiqua" w:cs="Tahoma"/>
                <w:sz w:val="22"/>
                <w:szCs w:val="16"/>
              </w:rPr>
            </w:pPr>
          </w:p>
          <w:p w14:paraId="69FF11DB" w14:textId="77777777" w:rsidR="004A0780" w:rsidRPr="0034759B" w:rsidRDefault="004A0780" w:rsidP="004A0780">
            <w:pPr>
              <w:jc w:val="center"/>
              <w:rPr>
                <w:rFonts w:ascii="Book Antiqua" w:hAnsi="Book Antiqua" w:cs="Tahoma"/>
                <w:sz w:val="22"/>
                <w:szCs w:val="16"/>
              </w:rPr>
            </w:pPr>
            <w:r w:rsidRPr="0034759B">
              <w:rPr>
                <w:rFonts w:ascii="Book Antiqua" w:hAnsi="Book Antiqua" w:cs="Tahoma"/>
                <w:sz w:val="22"/>
                <w:szCs w:val="16"/>
              </w:rPr>
              <w:t>Szacunkowa ilość sztuk przez 12 miesięcy</w:t>
            </w:r>
          </w:p>
        </w:tc>
        <w:tc>
          <w:tcPr>
            <w:tcW w:w="6521" w:type="dxa"/>
            <w:gridSpan w:val="4"/>
            <w:shd w:val="clear" w:color="auto" w:fill="D9D9D9"/>
          </w:tcPr>
          <w:p w14:paraId="795CDC71" w14:textId="77777777" w:rsidR="004A0780" w:rsidRPr="0034759B" w:rsidRDefault="004A0780" w:rsidP="004A0780">
            <w:pPr>
              <w:jc w:val="center"/>
              <w:rPr>
                <w:rFonts w:ascii="Book Antiqua" w:hAnsi="Book Antiqua" w:cs="Tahoma"/>
              </w:rPr>
            </w:pPr>
          </w:p>
          <w:p w14:paraId="7A81CBBD" w14:textId="77777777" w:rsidR="004A0780" w:rsidRPr="0034759B" w:rsidRDefault="004A0780" w:rsidP="004A0780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Wypełnia Oferent</w:t>
            </w:r>
          </w:p>
          <w:p w14:paraId="6072190E" w14:textId="77777777" w:rsidR="004A0780" w:rsidRPr="0034759B" w:rsidRDefault="004A0780" w:rsidP="004A0780">
            <w:pPr>
              <w:jc w:val="center"/>
              <w:rPr>
                <w:rFonts w:ascii="Book Antiqua" w:hAnsi="Book Antiqua" w:cs="Tahoma"/>
              </w:rPr>
            </w:pPr>
          </w:p>
        </w:tc>
      </w:tr>
      <w:tr w:rsidR="00183EC6" w:rsidRPr="0034759B" w14:paraId="1FB6928C" w14:textId="77777777" w:rsidTr="003878C4">
        <w:trPr>
          <w:jc w:val="center"/>
        </w:trPr>
        <w:tc>
          <w:tcPr>
            <w:tcW w:w="562" w:type="dxa"/>
            <w:vMerge/>
          </w:tcPr>
          <w:p w14:paraId="45E251C5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843" w:type="dxa"/>
            <w:vMerge/>
          </w:tcPr>
          <w:p w14:paraId="1667BA47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559" w:type="dxa"/>
            <w:vMerge/>
          </w:tcPr>
          <w:p w14:paraId="2461E2C1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14:paraId="5A44B8FD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Wartość jednostkowa netto</w:t>
            </w:r>
          </w:p>
          <w:p w14:paraId="1979A891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za 1 miesiąc</w:t>
            </w:r>
          </w:p>
        </w:tc>
        <w:tc>
          <w:tcPr>
            <w:tcW w:w="1559" w:type="dxa"/>
            <w:shd w:val="clear" w:color="auto" w:fill="D9D9D9"/>
          </w:tcPr>
          <w:p w14:paraId="6B44704E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Wartość jednostkowa brutto za 1 miesiąc</w:t>
            </w:r>
          </w:p>
        </w:tc>
        <w:tc>
          <w:tcPr>
            <w:tcW w:w="1701" w:type="dxa"/>
            <w:shd w:val="clear" w:color="auto" w:fill="D9D9D9"/>
          </w:tcPr>
          <w:p w14:paraId="3B9551EE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>Wartość</w:t>
            </w:r>
            <w:r w:rsidR="00FC6E30" w:rsidRPr="0034759B">
              <w:rPr>
                <w:rFonts w:ascii="Book Antiqua" w:hAnsi="Book Antiqua" w:cs="Tahoma"/>
                <w:sz w:val="20"/>
              </w:rPr>
              <w:t xml:space="preserve"> łącznie netto za 12 miesięcy</w:t>
            </w:r>
          </w:p>
        </w:tc>
        <w:tc>
          <w:tcPr>
            <w:tcW w:w="1701" w:type="dxa"/>
            <w:shd w:val="clear" w:color="auto" w:fill="D9D9D9"/>
          </w:tcPr>
          <w:p w14:paraId="6A74D905" w14:textId="77777777" w:rsidR="00183EC6" w:rsidRPr="0034759B" w:rsidRDefault="00FC6E30" w:rsidP="003878C4">
            <w:pPr>
              <w:jc w:val="center"/>
              <w:rPr>
                <w:rFonts w:ascii="Book Antiqua" w:hAnsi="Book Antiqua" w:cs="Tahoma"/>
                <w:sz w:val="20"/>
              </w:rPr>
            </w:pPr>
            <w:r w:rsidRPr="0034759B">
              <w:rPr>
                <w:rFonts w:ascii="Book Antiqua" w:hAnsi="Book Antiqua" w:cs="Tahoma"/>
                <w:sz w:val="20"/>
              </w:rPr>
              <w:t xml:space="preserve">Wartość łącznie brutto za 12 miesięcy </w:t>
            </w:r>
          </w:p>
        </w:tc>
      </w:tr>
      <w:tr w:rsidR="00183EC6" w:rsidRPr="0034759B" w14:paraId="335E153E" w14:textId="77777777" w:rsidTr="003878C4">
        <w:trPr>
          <w:jc w:val="center"/>
        </w:trPr>
        <w:tc>
          <w:tcPr>
            <w:tcW w:w="562" w:type="dxa"/>
          </w:tcPr>
          <w:p w14:paraId="3A20D6C2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8DB9869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B72B602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14:paraId="3ABD379B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14:paraId="080AF6BA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14:paraId="27A7E0A3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  <w:r w:rsidRPr="0034759B">
              <w:rPr>
                <w:rFonts w:ascii="Book Antiqua" w:hAnsi="Book Antiqua" w:cs="Tahoma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D9D9D9"/>
          </w:tcPr>
          <w:p w14:paraId="6E61A75A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  <w:sz w:val="16"/>
                <w:szCs w:val="16"/>
              </w:rPr>
            </w:pPr>
          </w:p>
        </w:tc>
      </w:tr>
      <w:tr w:rsidR="00183EC6" w:rsidRPr="0034759B" w14:paraId="40B749B9" w14:textId="77777777" w:rsidTr="003878C4">
        <w:trPr>
          <w:jc w:val="center"/>
        </w:trPr>
        <w:tc>
          <w:tcPr>
            <w:tcW w:w="562" w:type="dxa"/>
          </w:tcPr>
          <w:p w14:paraId="3B61B494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</w:rPr>
            </w:pPr>
          </w:p>
          <w:p w14:paraId="2E596F6D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1</w:t>
            </w:r>
          </w:p>
        </w:tc>
        <w:tc>
          <w:tcPr>
            <w:tcW w:w="1843" w:type="dxa"/>
          </w:tcPr>
          <w:p w14:paraId="38148463" w14:textId="77777777" w:rsidR="00183EC6" w:rsidRPr="0034759B" w:rsidRDefault="00183EC6" w:rsidP="003878C4">
            <w:pPr>
              <w:jc w:val="both"/>
              <w:rPr>
                <w:rFonts w:ascii="Book Antiqua" w:hAnsi="Book Antiqua" w:cs="Tahoma"/>
              </w:rPr>
            </w:pPr>
          </w:p>
          <w:p w14:paraId="06279100" w14:textId="77777777" w:rsidR="00183EC6" w:rsidRPr="0034759B" w:rsidRDefault="004A0780" w:rsidP="003878C4">
            <w:pPr>
              <w:jc w:val="both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t>Zwroty</w:t>
            </w:r>
          </w:p>
          <w:p w14:paraId="36F267F8" w14:textId="77777777" w:rsidR="00183EC6" w:rsidRPr="0034759B" w:rsidRDefault="00183EC6" w:rsidP="003878C4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559" w:type="dxa"/>
          </w:tcPr>
          <w:p w14:paraId="0C8B6D10" w14:textId="77777777" w:rsidR="00183EC6" w:rsidRPr="0034759B" w:rsidRDefault="00183EC6" w:rsidP="003878C4">
            <w:pPr>
              <w:jc w:val="center"/>
              <w:rPr>
                <w:rFonts w:ascii="Book Antiqua" w:hAnsi="Book Antiqua" w:cs="Tahoma"/>
              </w:rPr>
            </w:pPr>
          </w:p>
          <w:p w14:paraId="5BE3BBBA" w14:textId="77777777" w:rsidR="00183EC6" w:rsidRPr="0034759B" w:rsidRDefault="00210E26" w:rsidP="003878C4">
            <w:pPr>
              <w:jc w:val="center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55</w:t>
            </w:r>
            <w:r w:rsidR="004A0780" w:rsidRPr="0034759B">
              <w:rPr>
                <w:rFonts w:ascii="Book Antiqua" w:hAnsi="Book Antiqua" w:cs="Tahoma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14:paraId="4AA5C242" w14:textId="77777777" w:rsidR="00183EC6" w:rsidRPr="0034759B" w:rsidRDefault="00183EC6" w:rsidP="003878C4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559" w:type="dxa"/>
            <w:shd w:val="clear" w:color="auto" w:fill="D9D9D9"/>
          </w:tcPr>
          <w:p w14:paraId="541A4933" w14:textId="77777777" w:rsidR="00183EC6" w:rsidRPr="0034759B" w:rsidRDefault="00183EC6" w:rsidP="003878C4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F770099" w14:textId="77777777" w:rsidR="00183EC6" w:rsidRPr="0034759B" w:rsidRDefault="00183EC6" w:rsidP="003878C4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635EA39A" w14:textId="77777777" w:rsidR="00183EC6" w:rsidRPr="0034759B" w:rsidRDefault="00183EC6" w:rsidP="003878C4">
            <w:pPr>
              <w:jc w:val="both"/>
              <w:rPr>
                <w:rFonts w:ascii="Book Antiqua" w:hAnsi="Book Antiqua" w:cs="Tahoma"/>
              </w:rPr>
            </w:pPr>
          </w:p>
        </w:tc>
      </w:tr>
      <w:tr w:rsidR="00183EC6" w:rsidRPr="0034759B" w14:paraId="7FD458D0" w14:textId="77777777" w:rsidTr="003878C4">
        <w:trPr>
          <w:jc w:val="center"/>
        </w:trPr>
        <w:tc>
          <w:tcPr>
            <w:tcW w:w="7083" w:type="dxa"/>
            <w:gridSpan w:val="5"/>
          </w:tcPr>
          <w:p w14:paraId="529424EF" w14:textId="77777777" w:rsidR="00183EC6" w:rsidRPr="0034759B" w:rsidRDefault="00183EC6" w:rsidP="003878C4">
            <w:pPr>
              <w:jc w:val="both"/>
              <w:rPr>
                <w:rFonts w:ascii="Book Antiqua" w:hAnsi="Book Antiqua" w:cs="Tahoma"/>
              </w:rPr>
            </w:pPr>
          </w:p>
          <w:p w14:paraId="1859BFCA" w14:textId="77777777" w:rsidR="00183EC6" w:rsidRPr="0034759B" w:rsidRDefault="00183EC6" w:rsidP="003878C4">
            <w:pPr>
              <w:jc w:val="right"/>
              <w:rPr>
                <w:rFonts w:ascii="Book Antiqua" w:hAnsi="Book Antiqua" w:cs="Tahoma"/>
              </w:rPr>
            </w:pPr>
          </w:p>
          <w:p w14:paraId="461F6F7D" w14:textId="77777777" w:rsidR="00183EC6" w:rsidRPr="0034759B" w:rsidRDefault="00183EC6" w:rsidP="003878C4">
            <w:pPr>
              <w:jc w:val="right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lastRenderedPageBreak/>
              <w:t>Razem wartość :</w:t>
            </w:r>
          </w:p>
          <w:p w14:paraId="3F04F6B6" w14:textId="77777777" w:rsidR="00183EC6" w:rsidRPr="0034759B" w:rsidRDefault="00183EC6" w:rsidP="003878C4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3C7977F6" w14:textId="77777777" w:rsidR="00183EC6" w:rsidRPr="0034759B" w:rsidRDefault="00183EC6" w:rsidP="003878C4">
            <w:pPr>
              <w:pBdr>
                <w:bottom w:val="single" w:sz="12" w:space="1" w:color="auto"/>
              </w:pBd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lastRenderedPageBreak/>
              <w:t>netto :</w:t>
            </w:r>
          </w:p>
          <w:p w14:paraId="1AFBFC06" w14:textId="77777777" w:rsidR="00183EC6" w:rsidRPr="0034759B" w:rsidRDefault="00183EC6" w:rsidP="003878C4">
            <w:pPr>
              <w:jc w:val="both"/>
              <w:rPr>
                <w:rFonts w:ascii="Book Antiqua" w:hAnsi="Book Antiqua" w:cs="Tahoma"/>
              </w:rPr>
            </w:pPr>
          </w:p>
          <w:p w14:paraId="50003BFC" w14:textId="77777777" w:rsidR="00183EC6" w:rsidRPr="0034759B" w:rsidRDefault="00183EC6" w:rsidP="003878C4">
            <w:pPr>
              <w:jc w:val="both"/>
              <w:rPr>
                <w:rFonts w:ascii="Book Antiqua" w:hAnsi="Book Antiqua" w:cs="Tahoma"/>
              </w:rPr>
            </w:pPr>
          </w:p>
          <w:p w14:paraId="340A092A" w14:textId="77777777" w:rsidR="00183EC6" w:rsidRPr="0034759B" w:rsidRDefault="00183EC6" w:rsidP="003878C4">
            <w:pPr>
              <w:jc w:val="both"/>
              <w:rPr>
                <w:rFonts w:ascii="Book Antiqua" w:hAnsi="Book Antiqua" w:cs="Tahoma"/>
              </w:rPr>
            </w:pPr>
          </w:p>
        </w:tc>
        <w:tc>
          <w:tcPr>
            <w:tcW w:w="1701" w:type="dxa"/>
            <w:shd w:val="clear" w:color="auto" w:fill="D9D9D9"/>
          </w:tcPr>
          <w:p w14:paraId="000E6934" w14:textId="77777777" w:rsidR="00183EC6" w:rsidRPr="0034759B" w:rsidRDefault="00183EC6" w:rsidP="003878C4">
            <w:pPr>
              <w:pBdr>
                <w:bottom w:val="single" w:sz="12" w:space="1" w:color="auto"/>
              </w:pBdr>
              <w:jc w:val="center"/>
              <w:rPr>
                <w:rFonts w:ascii="Book Antiqua" w:hAnsi="Book Antiqua" w:cs="Tahoma"/>
              </w:rPr>
            </w:pPr>
            <w:r w:rsidRPr="0034759B">
              <w:rPr>
                <w:rFonts w:ascii="Book Antiqua" w:hAnsi="Book Antiqua" w:cs="Tahoma"/>
              </w:rPr>
              <w:lastRenderedPageBreak/>
              <w:t>brutto :</w:t>
            </w:r>
          </w:p>
          <w:p w14:paraId="43E6944E" w14:textId="77777777" w:rsidR="00183EC6" w:rsidRPr="0034759B" w:rsidRDefault="00183EC6" w:rsidP="003878C4">
            <w:pPr>
              <w:jc w:val="both"/>
              <w:rPr>
                <w:rFonts w:ascii="Book Antiqua" w:hAnsi="Book Antiqua" w:cs="Tahoma"/>
              </w:rPr>
            </w:pPr>
          </w:p>
        </w:tc>
      </w:tr>
    </w:tbl>
    <w:p w14:paraId="1060214C" w14:textId="77777777" w:rsidR="00EF144B" w:rsidRPr="0034759B" w:rsidRDefault="00EF144B" w:rsidP="00625E9F">
      <w:pPr>
        <w:rPr>
          <w:rFonts w:ascii="Book Antiqua" w:hAnsi="Book Antiqua" w:cs="Tahoma"/>
        </w:rPr>
      </w:pPr>
    </w:p>
    <w:p w14:paraId="52EA0C4B" w14:textId="77777777" w:rsidR="00C513D2" w:rsidRPr="0034759B" w:rsidRDefault="00C513D2" w:rsidP="00C513D2">
      <w:pPr>
        <w:jc w:val="both"/>
        <w:rPr>
          <w:rFonts w:ascii="Book Antiqua" w:hAnsi="Book Antiqua" w:cs="Tahoma"/>
        </w:rPr>
      </w:pPr>
      <w:r w:rsidRPr="0034759B">
        <w:rPr>
          <w:rFonts w:ascii="Book Antiqua" w:hAnsi="Book Antiqua" w:cs="Tahoma"/>
        </w:rPr>
        <w:t xml:space="preserve">Oferujemy wykonanie przedmiotu zamówienia zgodnie z tabelami I – nadawanie korespondencji, </w:t>
      </w:r>
      <w:r w:rsidRPr="0034759B">
        <w:rPr>
          <w:rFonts w:ascii="Book Antiqua" w:hAnsi="Book Antiqua" w:cs="Tahoma"/>
        </w:rPr>
        <w:br/>
        <w:t>II – odbiór korespondencji oraz III – zwroty korespondencji za cenę netto :</w:t>
      </w:r>
    </w:p>
    <w:p w14:paraId="77E66F1C" w14:textId="77777777" w:rsidR="00C513D2" w:rsidRPr="0034759B" w:rsidRDefault="00C513D2" w:rsidP="00C513D2">
      <w:pPr>
        <w:jc w:val="both"/>
        <w:rPr>
          <w:rFonts w:ascii="Book Antiqua" w:hAnsi="Book Antiqua" w:cs="Tahoma"/>
        </w:rPr>
      </w:pPr>
      <w:r w:rsidRPr="0034759B">
        <w:rPr>
          <w:rFonts w:ascii="Book Antiqua" w:hAnsi="Book Antiqua" w:cs="Tahoma"/>
        </w:rPr>
        <w:t xml:space="preserve"> </w:t>
      </w:r>
    </w:p>
    <w:p w14:paraId="5E418B84" w14:textId="77777777" w:rsidR="00C513D2" w:rsidRPr="0034759B" w:rsidRDefault="00C513D2" w:rsidP="00C513D2">
      <w:pPr>
        <w:jc w:val="both"/>
        <w:rPr>
          <w:rFonts w:ascii="Book Antiqua" w:hAnsi="Book Antiqua" w:cs="Tahoma"/>
          <w:b/>
        </w:rPr>
      </w:pPr>
      <w:r w:rsidRPr="0034759B">
        <w:rPr>
          <w:rFonts w:ascii="Book Antiqua" w:hAnsi="Book Antiqua" w:cs="Tahoma"/>
          <w:sz w:val="16"/>
          <w:szCs w:val="16"/>
        </w:rPr>
        <w:t>………………………………………………………….</w:t>
      </w:r>
      <w:r w:rsidRPr="0034759B">
        <w:rPr>
          <w:rFonts w:ascii="Book Antiqua" w:hAnsi="Book Antiqua" w:cs="Tahoma"/>
        </w:rPr>
        <w:t xml:space="preserve"> PLN + </w:t>
      </w:r>
      <w:r w:rsidRPr="0034759B">
        <w:rPr>
          <w:rFonts w:ascii="Book Antiqua" w:hAnsi="Book Antiqua" w:cs="Tahoma"/>
          <w:sz w:val="16"/>
          <w:szCs w:val="16"/>
        </w:rPr>
        <w:t>…………..…</w:t>
      </w:r>
      <w:r w:rsidRPr="0034759B">
        <w:rPr>
          <w:rFonts w:ascii="Book Antiqua" w:hAnsi="Book Antiqua" w:cs="Tahoma"/>
        </w:rPr>
        <w:t xml:space="preserve">%VAT, co daje kwotę brutto </w:t>
      </w:r>
      <w:r w:rsidRPr="0034759B">
        <w:rPr>
          <w:rFonts w:ascii="Book Antiqua" w:hAnsi="Book Antiqua" w:cs="Tahoma"/>
          <w:sz w:val="16"/>
          <w:szCs w:val="16"/>
        </w:rPr>
        <w:t xml:space="preserve">…………….………….……..….……………… </w:t>
      </w:r>
      <w:r w:rsidRPr="0034759B">
        <w:rPr>
          <w:rFonts w:ascii="Book Antiqua" w:hAnsi="Book Antiqua" w:cs="Tahoma"/>
        </w:rPr>
        <w:t>PLN</w:t>
      </w:r>
    </w:p>
    <w:p w14:paraId="13923B05" w14:textId="77777777" w:rsidR="00C513D2" w:rsidRPr="0034759B" w:rsidRDefault="00C513D2" w:rsidP="00C513D2">
      <w:pPr>
        <w:rPr>
          <w:rFonts w:ascii="Book Antiqua" w:hAnsi="Book Antiqua" w:cs="Tahoma"/>
        </w:rPr>
      </w:pPr>
    </w:p>
    <w:p w14:paraId="6BEEF027" w14:textId="06B3A074" w:rsidR="00C513D2" w:rsidRPr="0034759B" w:rsidRDefault="00C513D2" w:rsidP="00C513D2">
      <w:pPr>
        <w:rPr>
          <w:rFonts w:ascii="Book Antiqua" w:hAnsi="Book Antiqua" w:cs="Tahoma"/>
          <w:sz w:val="16"/>
          <w:szCs w:val="16"/>
        </w:rPr>
      </w:pPr>
      <w:r w:rsidRPr="0034759B">
        <w:rPr>
          <w:rFonts w:ascii="Book Antiqua" w:hAnsi="Book Antiqua" w:cs="Tahoma"/>
        </w:rPr>
        <w:t xml:space="preserve">słownie: </w:t>
      </w:r>
      <w:r w:rsidRPr="0034759B">
        <w:rPr>
          <w:rFonts w:ascii="Book Antiqua" w:hAnsi="Book Antiqua" w:cs="Tahoma"/>
          <w:sz w:val="16"/>
          <w:szCs w:val="16"/>
        </w:rPr>
        <w:t>………………….…………………………………………………………………………………………………………………………………………………………</w:t>
      </w:r>
    </w:p>
    <w:p w14:paraId="487FF0FE" w14:textId="77777777" w:rsidR="00C513D2" w:rsidRPr="0034759B" w:rsidRDefault="00C513D2" w:rsidP="00C513D2">
      <w:pPr>
        <w:rPr>
          <w:rFonts w:ascii="Book Antiqua" w:hAnsi="Book Antiqua" w:cs="Tahoma"/>
          <w:sz w:val="16"/>
          <w:szCs w:val="16"/>
        </w:rPr>
      </w:pPr>
    </w:p>
    <w:p w14:paraId="4C0F623B" w14:textId="77777777" w:rsidR="00F475C0" w:rsidRPr="00D27E02" w:rsidRDefault="00F475C0" w:rsidP="00F475C0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>Ponadto oświadczamy, że:</w:t>
      </w:r>
    </w:p>
    <w:p w14:paraId="053847AE" w14:textId="77777777" w:rsidR="00F475C0" w:rsidRPr="00D27E02" w:rsidRDefault="00F475C0" w:rsidP="00F475C0">
      <w:pPr>
        <w:jc w:val="both"/>
        <w:rPr>
          <w:rFonts w:ascii="Book Antiqua" w:hAnsi="Book Antiqua" w:cs="Tahoma"/>
          <w:sz w:val="16"/>
          <w:szCs w:val="16"/>
        </w:rPr>
      </w:pPr>
    </w:p>
    <w:p w14:paraId="5B22944F" w14:textId="77777777" w:rsidR="00F475C0" w:rsidRPr="00D27E02" w:rsidRDefault="00F475C0" w:rsidP="00F475C0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>- okresem rozliczeniowym za wykonane usługi kurierskie będzie miesiąc kalendarzowy;</w:t>
      </w:r>
    </w:p>
    <w:p w14:paraId="58A07A15" w14:textId="32E21A2E" w:rsidR="00F475C0" w:rsidRPr="00D27E02" w:rsidRDefault="00F475C0" w:rsidP="00B16EF4">
      <w:pPr>
        <w:ind w:left="142" w:hanging="142"/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 xml:space="preserve">- termin płatności naszych faktur określamy na 21 dni od </w:t>
      </w:r>
      <w:r w:rsidRPr="00B16EF4">
        <w:rPr>
          <w:rFonts w:ascii="Book Antiqua" w:hAnsi="Book Antiqua" w:cs="Tahoma"/>
        </w:rPr>
        <w:t xml:space="preserve">daty </w:t>
      </w:r>
      <w:r w:rsidR="00B16EF4" w:rsidRPr="00B16EF4">
        <w:rPr>
          <w:rFonts w:ascii="Book Antiqua" w:hAnsi="Book Antiqua" w:cs="Calibri"/>
          <w:color w:val="000000"/>
        </w:rPr>
        <w:t>otrzymania drogą elektroniczną</w:t>
      </w:r>
      <w:r w:rsidRPr="00D27E02">
        <w:rPr>
          <w:rFonts w:ascii="Book Antiqua" w:hAnsi="Book Antiqua" w:cs="Tahoma"/>
        </w:rPr>
        <w:t xml:space="preserve"> faktury;</w:t>
      </w:r>
    </w:p>
    <w:p w14:paraId="1F785A3D" w14:textId="77777777" w:rsidR="00F475C0" w:rsidRPr="00D27E02" w:rsidRDefault="00F475C0" w:rsidP="00F475C0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 xml:space="preserve">- treść opisowa wystawianych faktur będzie zgodna z obowiązującymi w tym zakresie przepisami  </w:t>
      </w:r>
    </w:p>
    <w:p w14:paraId="672A8B22" w14:textId="77777777" w:rsidR="00F475C0" w:rsidRPr="00D27E02" w:rsidRDefault="00F475C0" w:rsidP="00F475C0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 xml:space="preserve">  prawa;</w:t>
      </w:r>
    </w:p>
    <w:p w14:paraId="6628814C" w14:textId="77777777" w:rsidR="00F475C0" w:rsidRPr="00D27E02" w:rsidRDefault="00F475C0" w:rsidP="00F475C0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>- naliczona przez nas stawka podatku VAT jest zgodna z obowiązującymi przepisami;</w:t>
      </w:r>
    </w:p>
    <w:p w14:paraId="3AF53AAB" w14:textId="35F03AB5" w:rsidR="00F475C0" w:rsidRDefault="00F475C0" w:rsidP="00F475C0">
      <w:pPr>
        <w:jc w:val="both"/>
        <w:rPr>
          <w:rFonts w:ascii="Book Antiqua" w:hAnsi="Book Antiqua" w:cs="Tahoma"/>
        </w:rPr>
      </w:pPr>
      <w:r w:rsidRPr="00D27E02">
        <w:rPr>
          <w:rFonts w:ascii="Book Antiqua" w:hAnsi="Book Antiqua" w:cs="Tahoma"/>
        </w:rPr>
        <w:t>- jesteśmy / nie jesteśmy* podatnikiem podatku od towarów i usług (VAT).</w:t>
      </w:r>
    </w:p>
    <w:p w14:paraId="5C090AEB" w14:textId="77777777" w:rsidR="00F475C0" w:rsidRPr="00D27E02" w:rsidRDefault="00F475C0" w:rsidP="00F475C0">
      <w:pPr>
        <w:jc w:val="both"/>
        <w:rPr>
          <w:rFonts w:ascii="Book Antiqua" w:hAnsi="Book Antiqua" w:cs="Tahoma"/>
        </w:rPr>
      </w:pPr>
    </w:p>
    <w:p w14:paraId="4E4F5B5C" w14:textId="77777777" w:rsidR="00F475C0" w:rsidRDefault="00F475C0" w:rsidP="00F475C0">
      <w:pPr>
        <w:jc w:val="center"/>
        <w:rPr>
          <w:rFonts w:ascii="Arial" w:hAnsi="Arial" w:cs="Arial"/>
          <w:color w:val="00B0F0"/>
          <w:szCs w:val="24"/>
          <w:u w:val="single"/>
        </w:rPr>
      </w:pPr>
      <w:r w:rsidRPr="00D25D8A">
        <w:rPr>
          <w:rFonts w:ascii="Arial" w:hAnsi="Arial" w:cs="Arial"/>
          <w:color w:val="00B0F0"/>
          <w:szCs w:val="24"/>
          <w:highlight w:val="yellow"/>
          <w:u w:val="single"/>
        </w:rPr>
        <w:t>Podpis należy złożyć pod rygorem nieważności w formie elektronicznej przy użyciu kwalifikowanego podpisu elektronicznego lub w postaci elektronicznej opatrzonej podpisem zaufanym lub podpisem osobistym.</w:t>
      </w:r>
      <w:r>
        <w:rPr>
          <w:rFonts w:ascii="Arial" w:hAnsi="Arial" w:cs="Arial"/>
          <w:color w:val="00B0F0"/>
          <w:szCs w:val="24"/>
          <w:u w:val="single"/>
        </w:rPr>
        <w:br/>
      </w:r>
    </w:p>
    <w:p w14:paraId="5570B69B" w14:textId="77777777" w:rsidR="00F475C0" w:rsidRDefault="00F475C0" w:rsidP="00F475C0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601A3E82" w14:textId="77777777" w:rsidR="00F475C0" w:rsidRDefault="00F475C0" w:rsidP="00F475C0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69DCF823" w14:textId="77777777" w:rsidR="00F475C0" w:rsidRDefault="00F475C0" w:rsidP="00F475C0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5D283AAB" w14:textId="77777777" w:rsidR="00F475C0" w:rsidRDefault="00F475C0" w:rsidP="00F475C0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6B5F97CC" w14:textId="77777777" w:rsidR="00F475C0" w:rsidRDefault="00F475C0" w:rsidP="00F475C0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4D4F599B" w14:textId="77777777" w:rsidR="00F475C0" w:rsidRDefault="00F475C0" w:rsidP="00F475C0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782D69BE" w14:textId="77777777" w:rsidR="00F475C0" w:rsidRDefault="00F475C0" w:rsidP="00F475C0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013EA772" w14:textId="77777777" w:rsidR="00F475C0" w:rsidRDefault="00F475C0" w:rsidP="00F475C0">
      <w:pPr>
        <w:jc w:val="center"/>
        <w:rPr>
          <w:rFonts w:ascii="Arial" w:hAnsi="Arial" w:cs="Arial"/>
          <w:color w:val="00B0F0"/>
          <w:szCs w:val="24"/>
          <w:u w:val="single"/>
        </w:rPr>
      </w:pPr>
    </w:p>
    <w:p w14:paraId="5BAA78FC" w14:textId="77777777" w:rsidR="00F475C0" w:rsidRPr="00575C18" w:rsidRDefault="00F475C0" w:rsidP="00F475C0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* Nie potrzebne skreślić</w:t>
      </w:r>
    </w:p>
    <w:p w14:paraId="66837048" w14:textId="77777777" w:rsidR="00C513D2" w:rsidRPr="0034759B" w:rsidRDefault="00C513D2" w:rsidP="00DD7753">
      <w:pPr>
        <w:jc w:val="both"/>
        <w:rPr>
          <w:rFonts w:ascii="Book Antiqua" w:hAnsi="Book Antiqua" w:cs="Tahoma"/>
        </w:rPr>
      </w:pPr>
    </w:p>
    <w:sectPr w:rsidR="00C513D2" w:rsidRPr="0034759B" w:rsidSect="00326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25E8"/>
    <w:multiLevelType w:val="hybridMultilevel"/>
    <w:tmpl w:val="96BE83FC"/>
    <w:lvl w:ilvl="0" w:tplc="6A7226EC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87"/>
    <w:rsid w:val="00011450"/>
    <w:rsid w:val="00033A17"/>
    <w:rsid w:val="00095FAD"/>
    <w:rsid w:val="001407FF"/>
    <w:rsid w:val="00157810"/>
    <w:rsid w:val="00183EC6"/>
    <w:rsid w:val="001A73E1"/>
    <w:rsid w:val="001C26AA"/>
    <w:rsid w:val="00210E26"/>
    <w:rsid w:val="002A5C65"/>
    <w:rsid w:val="002C02EB"/>
    <w:rsid w:val="003168F1"/>
    <w:rsid w:val="00326F5E"/>
    <w:rsid w:val="00332935"/>
    <w:rsid w:val="0034759B"/>
    <w:rsid w:val="00354BC4"/>
    <w:rsid w:val="00387547"/>
    <w:rsid w:val="003C0486"/>
    <w:rsid w:val="00411EF9"/>
    <w:rsid w:val="00413000"/>
    <w:rsid w:val="00445D9D"/>
    <w:rsid w:val="00454D9E"/>
    <w:rsid w:val="004A0780"/>
    <w:rsid w:val="00526BD6"/>
    <w:rsid w:val="00542390"/>
    <w:rsid w:val="005454A1"/>
    <w:rsid w:val="00556119"/>
    <w:rsid w:val="00593FB9"/>
    <w:rsid w:val="005F31D2"/>
    <w:rsid w:val="00612F3B"/>
    <w:rsid w:val="006136E5"/>
    <w:rsid w:val="00625E9F"/>
    <w:rsid w:val="006B2038"/>
    <w:rsid w:val="00732C26"/>
    <w:rsid w:val="00754C60"/>
    <w:rsid w:val="00792CEB"/>
    <w:rsid w:val="007951AA"/>
    <w:rsid w:val="007B533B"/>
    <w:rsid w:val="00811786"/>
    <w:rsid w:val="00813158"/>
    <w:rsid w:val="008755EF"/>
    <w:rsid w:val="009242CD"/>
    <w:rsid w:val="009C3904"/>
    <w:rsid w:val="009C3EB5"/>
    <w:rsid w:val="009F63F8"/>
    <w:rsid w:val="00A36EED"/>
    <w:rsid w:val="00A36FC1"/>
    <w:rsid w:val="00AA0133"/>
    <w:rsid w:val="00AA22ED"/>
    <w:rsid w:val="00AF57E6"/>
    <w:rsid w:val="00B16EF4"/>
    <w:rsid w:val="00B3168F"/>
    <w:rsid w:val="00B32124"/>
    <w:rsid w:val="00B42474"/>
    <w:rsid w:val="00B549D1"/>
    <w:rsid w:val="00B63203"/>
    <w:rsid w:val="00B83187"/>
    <w:rsid w:val="00BA6393"/>
    <w:rsid w:val="00BC5DA1"/>
    <w:rsid w:val="00C0515D"/>
    <w:rsid w:val="00C513D2"/>
    <w:rsid w:val="00C77204"/>
    <w:rsid w:val="00CA1B8E"/>
    <w:rsid w:val="00CF3A18"/>
    <w:rsid w:val="00D24474"/>
    <w:rsid w:val="00D31B45"/>
    <w:rsid w:val="00D41F51"/>
    <w:rsid w:val="00D97002"/>
    <w:rsid w:val="00DB05A4"/>
    <w:rsid w:val="00DD000F"/>
    <w:rsid w:val="00DD1F5D"/>
    <w:rsid w:val="00DD7753"/>
    <w:rsid w:val="00EA0E6B"/>
    <w:rsid w:val="00EF144B"/>
    <w:rsid w:val="00EF4710"/>
    <w:rsid w:val="00F3060D"/>
    <w:rsid w:val="00F475C0"/>
    <w:rsid w:val="00F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4B5C"/>
  <w15:chartTrackingRefBased/>
  <w15:docId w15:val="{55A8046E-90F6-4FB0-B147-1526ECCF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90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3904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3904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9C390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9C390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9C390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B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2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72E6-D8F3-4693-9757-3B427CC1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Pius</dc:creator>
  <cp:keywords/>
  <dc:description/>
  <cp:lastModifiedBy>Agnieszka Poręczewska-Bereszko</cp:lastModifiedBy>
  <cp:revision>2</cp:revision>
  <cp:lastPrinted>2021-11-05T08:43:00Z</cp:lastPrinted>
  <dcterms:created xsi:type="dcterms:W3CDTF">2021-11-05T09:38:00Z</dcterms:created>
  <dcterms:modified xsi:type="dcterms:W3CDTF">2021-11-05T09:38:00Z</dcterms:modified>
</cp:coreProperties>
</file>