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7F6D1C" w14:paraId="2AA556B2" w14:textId="77777777" w:rsidTr="0039403D">
        <w:trPr>
          <w:trHeight w:val="232"/>
        </w:trPr>
        <w:tc>
          <w:tcPr>
            <w:tcW w:w="80" w:type="dxa"/>
            <w:tcMar>
              <w:left w:w="0" w:type="dxa"/>
              <w:right w:w="0" w:type="dxa"/>
            </w:tcMar>
          </w:tcPr>
          <w:p w14:paraId="7BA5F1DA" w14:textId="77777777" w:rsidR="00E129AB" w:rsidRPr="007F6D1C" w:rsidRDefault="00E129AB" w:rsidP="00397517">
            <w:pPr>
              <w:rPr>
                <w:rFonts w:cstheme="minorHAnsi"/>
                <w:sz w:val="20"/>
                <w:szCs w:val="20"/>
              </w:rPr>
            </w:pPr>
            <w:bookmarkStart w:id="0" w:name="_Hlk12607021"/>
          </w:p>
        </w:tc>
        <w:tc>
          <w:tcPr>
            <w:tcW w:w="8" w:type="dxa"/>
            <w:tcMar>
              <w:left w:w="0" w:type="dxa"/>
              <w:right w:w="0" w:type="dxa"/>
            </w:tcMar>
          </w:tcPr>
          <w:p w14:paraId="283C1FD3" w14:textId="77777777" w:rsidR="00E129AB" w:rsidRPr="007F6D1C" w:rsidRDefault="00E129AB" w:rsidP="00397517">
            <w:pPr>
              <w:rPr>
                <w:rFonts w:cstheme="minorHAnsi"/>
                <w:sz w:val="20"/>
                <w:szCs w:val="20"/>
              </w:rPr>
            </w:pPr>
          </w:p>
        </w:tc>
        <w:tc>
          <w:tcPr>
            <w:tcW w:w="71" w:type="dxa"/>
            <w:tcMar>
              <w:left w:w="0" w:type="dxa"/>
              <w:right w:w="0" w:type="dxa"/>
            </w:tcMar>
          </w:tcPr>
          <w:p w14:paraId="259D9D39" w14:textId="77777777" w:rsidR="00E129AB" w:rsidRPr="007F6D1C" w:rsidRDefault="00E129AB" w:rsidP="00397517">
            <w:pPr>
              <w:rPr>
                <w:rFonts w:cstheme="minorHAnsi"/>
                <w:sz w:val="20"/>
                <w:szCs w:val="20"/>
              </w:rPr>
            </w:pPr>
          </w:p>
        </w:tc>
      </w:tr>
      <w:bookmarkEnd w:id="0"/>
    </w:tbl>
    <w:p w14:paraId="23FBACFA" w14:textId="77777777" w:rsidR="00E129AB" w:rsidRPr="007F6D1C" w:rsidRDefault="00E129AB" w:rsidP="00397517">
      <w:pPr>
        <w:spacing w:after="0" w:line="240" w:lineRule="auto"/>
        <w:rPr>
          <w:rFonts w:cstheme="minorHAnsi"/>
          <w:sz w:val="20"/>
          <w:szCs w:val="20"/>
        </w:rPr>
        <w:sectPr w:rsidR="00E129AB" w:rsidRPr="007F6D1C"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0927C326" w14:textId="7C906AB5" w:rsidR="0039403D" w:rsidRPr="00D40993" w:rsidRDefault="0039403D" w:rsidP="00397517">
      <w:pPr>
        <w:spacing w:after="0" w:line="240" w:lineRule="auto"/>
        <w:jc w:val="right"/>
        <w:rPr>
          <w:rFonts w:cstheme="minorHAnsi"/>
          <w:b/>
          <w:sz w:val="18"/>
          <w:szCs w:val="18"/>
        </w:rPr>
      </w:pPr>
      <w:r w:rsidRPr="00D40993">
        <w:rPr>
          <w:rFonts w:cstheme="minorHAnsi"/>
          <w:b/>
          <w:sz w:val="18"/>
          <w:szCs w:val="18"/>
        </w:rPr>
        <w:lastRenderedPageBreak/>
        <w:t xml:space="preserve">Szczecin, dnia </w:t>
      </w:r>
      <w:r w:rsidR="00BF58D1" w:rsidRPr="00D40993">
        <w:rPr>
          <w:rFonts w:cstheme="minorHAnsi"/>
          <w:b/>
          <w:sz w:val="18"/>
          <w:szCs w:val="18"/>
        </w:rPr>
        <w:t>01 sierpnia</w:t>
      </w:r>
      <w:r w:rsidR="00111E4D" w:rsidRPr="00D40993">
        <w:rPr>
          <w:rFonts w:cstheme="minorHAnsi"/>
          <w:b/>
          <w:sz w:val="18"/>
          <w:szCs w:val="18"/>
        </w:rPr>
        <w:t xml:space="preserve"> </w:t>
      </w:r>
      <w:r w:rsidRPr="00D40993">
        <w:rPr>
          <w:rFonts w:cstheme="minorHAnsi"/>
          <w:b/>
          <w:sz w:val="18"/>
          <w:szCs w:val="18"/>
        </w:rPr>
        <w:t>202</w:t>
      </w:r>
      <w:r w:rsidR="00BB25DA" w:rsidRPr="00D40993">
        <w:rPr>
          <w:rFonts w:cstheme="minorHAnsi"/>
          <w:b/>
          <w:sz w:val="18"/>
          <w:szCs w:val="18"/>
        </w:rPr>
        <w:t>2</w:t>
      </w:r>
      <w:r w:rsidRPr="00D40993">
        <w:rPr>
          <w:rFonts w:cstheme="minorHAnsi"/>
          <w:b/>
          <w:sz w:val="18"/>
          <w:szCs w:val="18"/>
        </w:rPr>
        <w:t>r</w:t>
      </w:r>
    </w:p>
    <w:p w14:paraId="5576317D" w14:textId="0D5A9ECF" w:rsidR="0039403D" w:rsidRPr="00D40993" w:rsidRDefault="0039403D" w:rsidP="00397517">
      <w:pPr>
        <w:spacing w:after="0" w:line="240" w:lineRule="auto"/>
        <w:jc w:val="both"/>
        <w:rPr>
          <w:rFonts w:cstheme="minorHAnsi"/>
          <w:b/>
          <w:sz w:val="18"/>
          <w:szCs w:val="18"/>
        </w:rPr>
      </w:pPr>
      <w:r w:rsidRPr="00D40993">
        <w:rPr>
          <w:rFonts w:cstheme="minorHAnsi"/>
          <w:b/>
          <w:sz w:val="18"/>
          <w:szCs w:val="18"/>
        </w:rPr>
        <w:t>ZP/220/</w:t>
      </w:r>
      <w:r w:rsidR="00BF58D1" w:rsidRPr="00D40993">
        <w:rPr>
          <w:rFonts w:cstheme="minorHAnsi"/>
          <w:b/>
          <w:sz w:val="18"/>
          <w:szCs w:val="18"/>
        </w:rPr>
        <w:t>58</w:t>
      </w:r>
      <w:r w:rsidR="00BB25DA" w:rsidRPr="00D40993">
        <w:rPr>
          <w:rFonts w:cstheme="minorHAnsi"/>
          <w:b/>
          <w:sz w:val="18"/>
          <w:szCs w:val="18"/>
        </w:rPr>
        <w:t>/22</w:t>
      </w:r>
      <w:r w:rsidRPr="00D40993">
        <w:rPr>
          <w:rFonts w:cstheme="minorHAnsi"/>
          <w:b/>
          <w:sz w:val="18"/>
          <w:szCs w:val="18"/>
        </w:rPr>
        <w:t xml:space="preserve"> </w:t>
      </w:r>
    </w:p>
    <w:p w14:paraId="32557A74" w14:textId="77777777" w:rsidR="0039403D" w:rsidRPr="00D40993" w:rsidRDefault="0039403D" w:rsidP="00397517">
      <w:pPr>
        <w:spacing w:after="0" w:line="240" w:lineRule="auto"/>
        <w:jc w:val="both"/>
        <w:rPr>
          <w:rFonts w:cstheme="minorHAnsi"/>
          <w:sz w:val="18"/>
          <w:szCs w:val="18"/>
        </w:rPr>
      </w:pPr>
    </w:p>
    <w:p w14:paraId="333B6525" w14:textId="77777777" w:rsidR="00BF58D1" w:rsidRPr="00D40993" w:rsidRDefault="00397517" w:rsidP="00BF58D1">
      <w:pPr>
        <w:jc w:val="both"/>
        <w:rPr>
          <w:rFonts w:cs="Calibri"/>
          <w:b/>
          <w:sz w:val="18"/>
          <w:szCs w:val="18"/>
        </w:rPr>
      </w:pPr>
      <w:r w:rsidRPr="00D40993">
        <w:rPr>
          <w:rFonts w:cstheme="minorHAnsi"/>
          <w:b/>
          <w:sz w:val="18"/>
          <w:szCs w:val="18"/>
        </w:rPr>
        <w:t>Dotyczy: postępowania o udzielenie zamówienia publicznego pn.: „</w:t>
      </w:r>
      <w:r w:rsidR="00BF58D1" w:rsidRPr="00D40993">
        <w:rPr>
          <w:rFonts w:cs="Calibri"/>
          <w:b/>
          <w:sz w:val="18"/>
          <w:szCs w:val="18"/>
        </w:rPr>
        <w:t xml:space="preserve">Montaż transformatora wraz z wykonaniem przyłączy w ramach inwestycji „Przebudowa systemów wytwarzania, zarządzania i dystrybucji mediów energetycznych z zastosowaniem technologii </w:t>
      </w:r>
      <w:proofErr w:type="spellStart"/>
      <w:r w:rsidR="00BF58D1" w:rsidRPr="00D40993">
        <w:rPr>
          <w:rFonts w:cs="Calibri"/>
          <w:b/>
          <w:sz w:val="18"/>
          <w:szCs w:val="18"/>
        </w:rPr>
        <w:t>trigeneracji</w:t>
      </w:r>
      <w:proofErr w:type="spellEnd"/>
      <w:r w:rsidR="00BF58D1" w:rsidRPr="00D40993">
        <w:rPr>
          <w:rFonts w:cs="Calibri"/>
          <w:b/>
          <w:sz w:val="18"/>
          <w:szCs w:val="18"/>
        </w:rPr>
        <w:t xml:space="preserve"> i odnawialnych źródeł energii w Samodzielnym Publicznym Szpitalu Klinicznym Nr 2 Pomorskiego Uniwersytetu Medycznego w Szczecinie, 70-111 Szczecin, al. Powstańców Wielkopolskich 72 – Etap 1A”</w:t>
      </w:r>
    </w:p>
    <w:p w14:paraId="7A66F905" w14:textId="77777777" w:rsidR="0058225F" w:rsidRPr="00D40993" w:rsidRDefault="0039403D" w:rsidP="00397517">
      <w:pPr>
        <w:pStyle w:val="Tekstpodstawowy3"/>
        <w:spacing w:after="0" w:line="240" w:lineRule="auto"/>
        <w:jc w:val="both"/>
        <w:rPr>
          <w:rFonts w:cstheme="minorHAnsi"/>
          <w:b/>
          <w:sz w:val="18"/>
          <w:szCs w:val="18"/>
        </w:rPr>
      </w:pPr>
      <w:r w:rsidRPr="00D40993">
        <w:rPr>
          <w:rFonts w:cstheme="minorHAnsi"/>
          <w:b/>
          <w:sz w:val="18"/>
          <w:szCs w:val="18"/>
        </w:rPr>
        <w:t xml:space="preserve">     </w:t>
      </w:r>
      <w:r w:rsidRPr="00D40993">
        <w:rPr>
          <w:rFonts w:cstheme="minorHAnsi"/>
          <w:b/>
          <w:sz w:val="18"/>
          <w:szCs w:val="18"/>
        </w:rPr>
        <w:tab/>
      </w:r>
      <w:r w:rsidRPr="00D40993">
        <w:rPr>
          <w:rFonts w:cstheme="minorHAnsi"/>
          <w:b/>
          <w:sz w:val="18"/>
          <w:szCs w:val="18"/>
        </w:rPr>
        <w:tab/>
      </w:r>
      <w:r w:rsidRPr="00D40993">
        <w:rPr>
          <w:rFonts w:cstheme="minorHAnsi"/>
          <w:b/>
          <w:sz w:val="18"/>
          <w:szCs w:val="18"/>
        </w:rPr>
        <w:tab/>
      </w:r>
      <w:r w:rsidRPr="00D40993">
        <w:rPr>
          <w:rFonts w:cstheme="minorHAnsi"/>
          <w:b/>
          <w:sz w:val="18"/>
          <w:szCs w:val="18"/>
        </w:rPr>
        <w:tab/>
      </w:r>
      <w:r w:rsidRPr="00D40993">
        <w:rPr>
          <w:rFonts w:cstheme="minorHAnsi"/>
          <w:b/>
          <w:sz w:val="18"/>
          <w:szCs w:val="18"/>
        </w:rPr>
        <w:tab/>
      </w:r>
      <w:r w:rsidRPr="00D40993">
        <w:rPr>
          <w:rFonts w:cstheme="minorHAnsi"/>
          <w:b/>
          <w:sz w:val="18"/>
          <w:szCs w:val="18"/>
        </w:rPr>
        <w:tab/>
      </w:r>
    </w:p>
    <w:p w14:paraId="57810122" w14:textId="3B6C6365" w:rsidR="0039403D" w:rsidRPr="00D40993" w:rsidRDefault="0039403D" w:rsidP="00E63EA5">
      <w:pPr>
        <w:spacing w:after="0" w:line="240" w:lineRule="auto"/>
        <w:jc w:val="both"/>
        <w:rPr>
          <w:rFonts w:cstheme="minorHAnsi"/>
          <w:sz w:val="18"/>
          <w:szCs w:val="18"/>
        </w:rPr>
      </w:pPr>
      <w:r w:rsidRPr="00D40993">
        <w:rPr>
          <w:rFonts w:cstheme="minorHAnsi"/>
          <w:sz w:val="18"/>
          <w:szCs w:val="18"/>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D40993">
        <w:rPr>
          <w:rFonts w:cstheme="minorHAnsi"/>
          <w:sz w:val="18"/>
          <w:szCs w:val="18"/>
        </w:rPr>
        <w:t>t.j</w:t>
      </w:r>
      <w:proofErr w:type="spellEnd"/>
      <w:r w:rsidRPr="00D40993">
        <w:rPr>
          <w:rFonts w:cstheme="minorHAnsi"/>
          <w:sz w:val="18"/>
          <w:szCs w:val="18"/>
        </w:rPr>
        <w:t>. z dnia 2019.10.24 Zamawiający udziela następujących wyjaśnień</w:t>
      </w:r>
      <w:r w:rsidR="00D55241" w:rsidRPr="00D40993">
        <w:rPr>
          <w:rFonts w:cstheme="minorHAnsi"/>
          <w:sz w:val="18"/>
          <w:szCs w:val="18"/>
        </w:rPr>
        <w:t xml:space="preserve"> oraz dokonuje następującej modyfikacji zapisów </w:t>
      </w:r>
      <w:proofErr w:type="spellStart"/>
      <w:r w:rsidR="00D55241" w:rsidRPr="00D40993">
        <w:rPr>
          <w:rFonts w:cstheme="minorHAnsi"/>
          <w:sz w:val="18"/>
          <w:szCs w:val="18"/>
        </w:rPr>
        <w:t>swz</w:t>
      </w:r>
      <w:proofErr w:type="spellEnd"/>
      <w:r w:rsidRPr="00D40993">
        <w:rPr>
          <w:rFonts w:cstheme="minorHAnsi"/>
          <w:sz w:val="18"/>
          <w:szCs w:val="18"/>
        </w:rPr>
        <w:t>:</w:t>
      </w:r>
    </w:p>
    <w:p w14:paraId="779F3DC5" w14:textId="77777777" w:rsidR="001B023D" w:rsidRPr="00D40993" w:rsidRDefault="001B023D" w:rsidP="00E63EA5">
      <w:pPr>
        <w:spacing w:after="0" w:line="240" w:lineRule="auto"/>
        <w:jc w:val="both"/>
        <w:rPr>
          <w:rFonts w:eastAsia="Times New Roman" w:cstheme="minorHAnsi"/>
          <w:b/>
          <w:color w:val="FF0000"/>
          <w:sz w:val="18"/>
          <w:szCs w:val="18"/>
          <w:lang w:eastAsia="pl-PL"/>
        </w:rPr>
      </w:pPr>
    </w:p>
    <w:p w14:paraId="491CC54B" w14:textId="1C6586DB" w:rsidR="001B023D" w:rsidRPr="00D40993" w:rsidRDefault="007F6D1C" w:rsidP="007F6D1C">
      <w:pPr>
        <w:spacing w:after="0" w:line="240" w:lineRule="auto"/>
        <w:jc w:val="center"/>
        <w:rPr>
          <w:rFonts w:eastAsia="Times New Roman" w:cstheme="minorHAnsi"/>
          <w:b/>
          <w:color w:val="FF0000"/>
          <w:sz w:val="18"/>
          <w:szCs w:val="18"/>
          <w:lang w:eastAsia="pl-PL"/>
        </w:rPr>
      </w:pPr>
      <w:r w:rsidRPr="00D40993">
        <w:rPr>
          <w:rFonts w:cstheme="minorHAnsi"/>
          <w:b/>
          <w:sz w:val="18"/>
          <w:szCs w:val="18"/>
          <w:u w:val="single"/>
        </w:rPr>
        <w:t>Wyjaśnienia 1</w:t>
      </w:r>
    </w:p>
    <w:p w14:paraId="47A3F4D4" w14:textId="77777777" w:rsidR="00111E4D" w:rsidRPr="00D40993" w:rsidRDefault="00111E4D" w:rsidP="00740FBC">
      <w:pPr>
        <w:spacing w:after="0" w:line="240" w:lineRule="auto"/>
        <w:jc w:val="both"/>
        <w:rPr>
          <w:rFonts w:eastAsia="Times New Roman" w:cstheme="minorHAnsi"/>
          <w:b/>
          <w:color w:val="FF0000"/>
          <w:sz w:val="18"/>
          <w:szCs w:val="18"/>
          <w:lang w:eastAsia="pl-PL"/>
        </w:rPr>
      </w:pPr>
      <w:r w:rsidRPr="00D40993">
        <w:rPr>
          <w:rFonts w:eastAsia="Times New Roman" w:cstheme="minorHAnsi"/>
          <w:b/>
          <w:color w:val="FF0000"/>
          <w:sz w:val="18"/>
          <w:szCs w:val="18"/>
          <w:lang w:eastAsia="pl-PL"/>
        </w:rPr>
        <w:t>Wykonawca I</w:t>
      </w:r>
    </w:p>
    <w:p w14:paraId="3BD07AB2" w14:textId="33D42DB9" w:rsidR="00E63EA5" w:rsidRPr="00D40993" w:rsidRDefault="00E63EA5" w:rsidP="00740FBC">
      <w:pPr>
        <w:spacing w:after="0" w:line="240" w:lineRule="auto"/>
        <w:jc w:val="both"/>
        <w:rPr>
          <w:rFonts w:eastAsia="Times New Roman" w:cs="Times New Roman"/>
          <w:sz w:val="18"/>
          <w:szCs w:val="18"/>
          <w:lang w:eastAsia="pl-PL"/>
        </w:rPr>
      </w:pPr>
      <w:r w:rsidRPr="00D40993">
        <w:rPr>
          <w:rFonts w:eastAsia="Times New Roman" w:cs="Times New Roman"/>
          <w:sz w:val="18"/>
          <w:szCs w:val="18"/>
          <w:lang w:eastAsia="pl-PL"/>
        </w:rPr>
        <w:t xml:space="preserve">Z uwagi na długie terminy dostaw transformatora od producenta proszę o informację czy Zamawiający wyrazi zgodę na wydłużenie terminu realizacji zadania. </w:t>
      </w:r>
    </w:p>
    <w:p w14:paraId="6DEAED78" w14:textId="7DCE50A4" w:rsidR="00E63EA5" w:rsidRPr="00D40993" w:rsidRDefault="00E63EA5" w:rsidP="00740FBC">
      <w:pPr>
        <w:spacing w:after="0" w:line="240" w:lineRule="auto"/>
        <w:jc w:val="both"/>
        <w:rPr>
          <w:rFonts w:eastAsia="Times New Roman" w:cs="Times New Roman"/>
          <w:b/>
          <w:sz w:val="18"/>
          <w:szCs w:val="18"/>
          <w:lang w:eastAsia="pl-PL"/>
        </w:rPr>
      </w:pPr>
      <w:r w:rsidRPr="00D40993">
        <w:rPr>
          <w:rFonts w:eastAsia="Times New Roman" w:cs="Times New Roman"/>
          <w:b/>
          <w:sz w:val="18"/>
          <w:szCs w:val="18"/>
          <w:lang w:eastAsia="pl-PL"/>
        </w:rPr>
        <w:t>Odpowiedź</w:t>
      </w:r>
    </w:p>
    <w:p w14:paraId="6EF8A32E" w14:textId="45282284" w:rsidR="00E63EA5" w:rsidRPr="00D40993" w:rsidRDefault="00E63EA5" w:rsidP="00740FBC">
      <w:pPr>
        <w:spacing w:after="0"/>
        <w:jc w:val="both"/>
        <w:rPr>
          <w:rFonts w:eastAsia="Times New Roman" w:cs="Times New Roman"/>
          <w:b/>
          <w:sz w:val="18"/>
          <w:szCs w:val="18"/>
          <w:lang w:eastAsia="pl-PL"/>
        </w:rPr>
      </w:pPr>
      <w:r w:rsidRPr="00D40993">
        <w:rPr>
          <w:rFonts w:eastAsia="Times New Roman" w:cs="Times New Roman"/>
          <w:b/>
          <w:sz w:val="18"/>
          <w:szCs w:val="18"/>
          <w:lang w:eastAsia="pl-PL"/>
        </w:rPr>
        <w:t>Zamawiający wyraża zgodę na wydłużenie terminu realizacji zadania do 180 dni od dnia podpisania umowy.</w:t>
      </w:r>
    </w:p>
    <w:p w14:paraId="3D998340" w14:textId="77777777" w:rsidR="00740FBC" w:rsidRPr="00D40993" w:rsidRDefault="00740FBC" w:rsidP="00740FBC">
      <w:pPr>
        <w:spacing w:after="0"/>
        <w:jc w:val="both"/>
        <w:rPr>
          <w:rFonts w:eastAsia="Times New Roman" w:cs="Times New Roman"/>
          <w:b/>
          <w:sz w:val="18"/>
          <w:szCs w:val="18"/>
          <w:lang w:eastAsia="pl-PL"/>
        </w:rPr>
      </w:pPr>
    </w:p>
    <w:p w14:paraId="380EC9CA" w14:textId="7F8DE12D" w:rsidR="007F6D1C" w:rsidRPr="00D40993" w:rsidRDefault="007F6D1C" w:rsidP="007F6D1C">
      <w:pPr>
        <w:pStyle w:val="Tekstpodstawowy3"/>
        <w:spacing w:after="0" w:line="240" w:lineRule="auto"/>
        <w:ind w:left="3540"/>
        <w:rPr>
          <w:rFonts w:cstheme="minorHAnsi"/>
          <w:b/>
          <w:sz w:val="18"/>
          <w:szCs w:val="18"/>
          <w:u w:val="single"/>
        </w:rPr>
      </w:pPr>
      <w:r w:rsidRPr="00D40993">
        <w:rPr>
          <w:rFonts w:cstheme="minorHAnsi"/>
          <w:b/>
          <w:sz w:val="18"/>
          <w:szCs w:val="18"/>
        </w:rPr>
        <w:t xml:space="preserve">      </w:t>
      </w:r>
      <w:r w:rsidRPr="00D40993">
        <w:rPr>
          <w:rFonts w:cstheme="minorHAnsi"/>
          <w:b/>
          <w:sz w:val="18"/>
          <w:szCs w:val="18"/>
          <w:u w:val="single"/>
        </w:rPr>
        <w:t xml:space="preserve">Modyfikacja </w:t>
      </w:r>
      <w:proofErr w:type="spellStart"/>
      <w:r w:rsidRPr="00D40993">
        <w:rPr>
          <w:rFonts w:cstheme="minorHAnsi"/>
          <w:b/>
          <w:sz w:val="18"/>
          <w:szCs w:val="18"/>
          <w:u w:val="single"/>
        </w:rPr>
        <w:t>swz</w:t>
      </w:r>
      <w:proofErr w:type="spellEnd"/>
      <w:r w:rsidRPr="00D40993">
        <w:rPr>
          <w:rFonts w:cstheme="minorHAnsi"/>
          <w:b/>
          <w:sz w:val="18"/>
          <w:szCs w:val="18"/>
          <w:u w:val="single"/>
        </w:rPr>
        <w:t xml:space="preserve"> nr 1</w:t>
      </w:r>
    </w:p>
    <w:p w14:paraId="2FC0F773" w14:textId="7B6A8F42" w:rsidR="00D55241" w:rsidRPr="00D40993" w:rsidRDefault="00D55241" w:rsidP="00740FBC">
      <w:pPr>
        <w:spacing w:after="0"/>
        <w:jc w:val="both"/>
        <w:rPr>
          <w:rFonts w:eastAsia="Times New Roman" w:cs="Times New Roman"/>
          <w:b/>
          <w:sz w:val="18"/>
          <w:szCs w:val="18"/>
          <w:lang w:eastAsia="pl-PL"/>
        </w:rPr>
      </w:pPr>
      <w:r w:rsidRPr="00D40993">
        <w:rPr>
          <w:rFonts w:eastAsia="Times New Roman" w:cs="Times New Roman"/>
          <w:b/>
          <w:sz w:val="18"/>
          <w:szCs w:val="18"/>
          <w:lang w:eastAsia="pl-PL"/>
        </w:rPr>
        <w:t xml:space="preserve">Zamawiający w związku z </w:t>
      </w:r>
      <w:r w:rsidR="007F6D1C" w:rsidRPr="00D40993">
        <w:rPr>
          <w:rFonts w:eastAsia="Times New Roman" w:cs="Times New Roman"/>
          <w:b/>
          <w:sz w:val="18"/>
          <w:szCs w:val="18"/>
          <w:lang w:eastAsia="pl-PL"/>
        </w:rPr>
        <w:t xml:space="preserve">powyższymi wyjaśnieniami </w:t>
      </w:r>
      <w:r w:rsidRPr="00D40993">
        <w:rPr>
          <w:rFonts w:eastAsia="Times New Roman" w:cs="Times New Roman"/>
          <w:b/>
          <w:sz w:val="18"/>
          <w:szCs w:val="18"/>
          <w:lang w:eastAsia="pl-PL"/>
        </w:rPr>
        <w:t xml:space="preserve">modyfikuje </w:t>
      </w:r>
      <w:proofErr w:type="spellStart"/>
      <w:r w:rsidRPr="00D40993">
        <w:rPr>
          <w:rFonts w:eastAsia="Times New Roman" w:cs="Times New Roman"/>
          <w:b/>
          <w:sz w:val="18"/>
          <w:szCs w:val="18"/>
          <w:lang w:eastAsia="pl-PL"/>
        </w:rPr>
        <w:t>swz</w:t>
      </w:r>
      <w:proofErr w:type="spellEnd"/>
      <w:r w:rsidR="003E194F" w:rsidRPr="00D40993">
        <w:rPr>
          <w:rFonts w:eastAsia="Times New Roman" w:cs="Times New Roman"/>
          <w:b/>
          <w:sz w:val="18"/>
          <w:szCs w:val="18"/>
          <w:lang w:eastAsia="pl-PL"/>
        </w:rPr>
        <w:t xml:space="preserve"> w ten sposób że:</w:t>
      </w:r>
    </w:p>
    <w:p w14:paraId="7ACF3184" w14:textId="0E7A3CB4" w:rsidR="003E194F" w:rsidRPr="00D40993" w:rsidRDefault="00740FBC" w:rsidP="007F6D1C">
      <w:pPr>
        <w:pStyle w:val="Akapitzlist"/>
        <w:numPr>
          <w:ilvl w:val="0"/>
          <w:numId w:val="38"/>
        </w:numPr>
        <w:spacing w:before="120"/>
        <w:ind w:left="0" w:right="0" w:firstLine="0"/>
        <w:jc w:val="both"/>
        <w:rPr>
          <w:rFonts w:asciiTheme="minorHAnsi" w:eastAsia="Times New Roman" w:hAnsiTheme="minorHAnsi" w:cs="Times New Roman"/>
          <w:b/>
          <w:sz w:val="18"/>
          <w:szCs w:val="18"/>
          <w:lang w:eastAsia="pl-PL"/>
        </w:rPr>
      </w:pPr>
      <w:r w:rsidRPr="00D40993">
        <w:rPr>
          <w:rFonts w:asciiTheme="minorHAnsi" w:eastAsia="Times New Roman" w:hAnsiTheme="minorHAnsi" w:cs="Times New Roman"/>
          <w:b/>
          <w:sz w:val="18"/>
          <w:szCs w:val="18"/>
          <w:lang w:eastAsia="pl-PL"/>
        </w:rPr>
        <w:t xml:space="preserve"> W pun</w:t>
      </w:r>
      <w:r w:rsidR="003E194F" w:rsidRPr="00D40993">
        <w:rPr>
          <w:rFonts w:asciiTheme="minorHAnsi" w:eastAsia="Times New Roman" w:hAnsiTheme="minorHAnsi" w:cs="Times New Roman"/>
          <w:b/>
          <w:sz w:val="18"/>
          <w:szCs w:val="18"/>
          <w:lang w:eastAsia="pl-PL"/>
        </w:rPr>
        <w:t xml:space="preserve">kcie </w:t>
      </w:r>
      <w:proofErr w:type="spellStart"/>
      <w:r w:rsidR="00FE1578" w:rsidRPr="00D40993">
        <w:rPr>
          <w:rFonts w:asciiTheme="minorHAnsi" w:eastAsia="Times New Roman" w:hAnsiTheme="minorHAnsi" w:cs="Times New Roman"/>
          <w:b/>
          <w:sz w:val="18"/>
          <w:szCs w:val="18"/>
          <w:lang w:eastAsia="pl-PL"/>
        </w:rPr>
        <w:t>swz</w:t>
      </w:r>
      <w:proofErr w:type="spellEnd"/>
      <w:r w:rsidR="00FE1578" w:rsidRPr="00D40993">
        <w:rPr>
          <w:rFonts w:asciiTheme="minorHAnsi" w:eastAsia="Times New Roman" w:hAnsiTheme="minorHAnsi" w:cs="Times New Roman"/>
          <w:b/>
          <w:sz w:val="18"/>
          <w:szCs w:val="18"/>
          <w:lang w:eastAsia="pl-PL"/>
        </w:rPr>
        <w:t xml:space="preserve"> nr  V. „T</w:t>
      </w:r>
      <w:r w:rsidR="003E194F" w:rsidRPr="00D40993">
        <w:rPr>
          <w:rFonts w:asciiTheme="minorHAnsi" w:eastAsia="Times New Roman" w:hAnsiTheme="minorHAnsi" w:cs="Times New Roman"/>
          <w:b/>
          <w:sz w:val="18"/>
          <w:szCs w:val="18"/>
          <w:lang w:eastAsia="pl-PL"/>
        </w:rPr>
        <w:t>ermin wykonania zamówienia</w:t>
      </w:r>
      <w:r w:rsidR="00FE1578" w:rsidRPr="00D40993">
        <w:rPr>
          <w:rFonts w:asciiTheme="minorHAnsi" w:eastAsia="Times New Roman" w:hAnsiTheme="minorHAnsi" w:cs="Times New Roman"/>
          <w:b/>
          <w:sz w:val="18"/>
          <w:szCs w:val="18"/>
          <w:lang w:eastAsia="pl-PL"/>
        </w:rPr>
        <w:t>”</w:t>
      </w:r>
      <w:r w:rsidR="003E194F" w:rsidRPr="00D40993">
        <w:rPr>
          <w:rFonts w:asciiTheme="minorHAnsi" w:eastAsia="Times New Roman" w:hAnsiTheme="minorHAnsi" w:cs="Times New Roman"/>
          <w:b/>
          <w:sz w:val="18"/>
          <w:szCs w:val="18"/>
          <w:lang w:eastAsia="pl-PL"/>
        </w:rPr>
        <w:t xml:space="preserve"> wykreśla się w całości </w:t>
      </w:r>
      <w:proofErr w:type="spellStart"/>
      <w:r w:rsidR="003E194F" w:rsidRPr="00D40993">
        <w:rPr>
          <w:rFonts w:asciiTheme="minorHAnsi" w:eastAsia="Times New Roman" w:hAnsiTheme="minorHAnsi" w:cs="Times New Roman"/>
          <w:b/>
          <w:sz w:val="18"/>
          <w:szCs w:val="18"/>
          <w:lang w:eastAsia="pl-PL"/>
        </w:rPr>
        <w:t>ppkt</w:t>
      </w:r>
      <w:proofErr w:type="spellEnd"/>
      <w:r w:rsidR="003E194F" w:rsidRPr="00D40993">
        <w:rPr>
          <w:rFonts w:asciiTheme="minorHAnsi" w:eastAsia="Times New Roman" w:hAnsiTheme="minorHAnsi" w:cs="Times New Roman"/>
          <w:b/>
          <w:sz w:val="18"/>
          <w:szCs w:val="18"/>
          <w:lang w:eastAsia="pl-PL"/>
        </w:rPr>
        <w:t xml:space="preserve"> 1 i w to</w:t>
      </w:r>
      <w:r w:rsidRPr="00D40993">
        <w:rPr>
          <w:rFonts w:asciiTheme="minorHAnsi" w:eastAsia="Times New Roman" w:hAnsiTheme="minorHAnsi" w:cs="Times New Roman"/>
          <w:b/>
          <w:sz w:val="18"/>
          <w:szCs w:val="18"/>
          <w:lang w:eastAsia="pl-PL"/>
        </w:rPr>
        <w:t xml:space="preserve"> </w:t>
      </w:r>
      <w:r w:rsidR="003E194F" w:rsidRPr="00D40993">
        <w:rPr>
          <w:rFonts w:asciiTheme="minorHAnsi" w:eastAsia="Times New Roman" w:hAnsiTheme="minorHAnsi" w:cs="Times New Roman"/>
          <w:b/>
          <w:sz w:val="18"/>
          <w:szCs w:val="18"/>
          <w:lang w:eastAsia="pl-PL"/>
        </w:rPr>
        <w:t xml:space="preserve">miejsce wprowadza się </w:t>
      </w:r>
      <w:proofErr w:type="spellStart"/>
      <w:r w:rsidR="003E194F" w:rsidRPr="00D40993">
        <w:rPr>
          <w:rFonts w:asciiTheme="minorHAnsi" w:eastAsia="Times New Roman" w:hAnsiTheme="minorHAnsi" w:cs="Times New Roman"/>
          <w:b/>
          <w:sz w:val="18"/>
          <w:szCs w:val="18"/>
          <w:lang w:eastAsia="pl-PL"/>
        </w:rPr>
        <w:t>ppkt</w:t>
      </w:r>
      <w:proofErr w:type="spellEnd"/>
      <w:r w:rsidR="003E194F" w:rsidRPr="00D40993">
        <w:rPr>
          <w:rFonts w:asciiTheme="minorHAnsi" w:eastAsia="Times New Roman" w:hAnsiTheme="minorHAnsi" w:cs="Times New Roman"/>
          <w:b/>
          <w:sz w:val="18"/>
          <w:szCs w:val="18"/>
          <w:lang w:eastAsia="pl-PL"/>
        </w:rPr>
        <w:t xml:space="preserve"> 1 w brz</w:t>
      </w:r>
      <w:r w:rsidRPr="00D40993">
        <w:rPr>
          <w:rFonts w:asciiTheme="minorHAnsi" w:eastAsia="Times New Roman" w:hAnsiTheme="minorHAnsi" w:cs="Times New Roman"/>
          <w:b/>
          <w:sz w:val="18"/>
          <w:szCs w:val="18"/>
          <w:lang w:eastAsia="pl-PL"/>
        </w:rPr>
        <w:t>mie</w:t>
      </w:r>
      <w:r w:rsidR="003E194F" w:rsidRPr="00D40993">
        <w:rPr>
          <w:rFonts w:asciiTheme="minorHAnsi" w:eastAsia="Times New Roman" w:hAnsiTheme="minorHAnsi" w:cs="Times New Roman"/>
          <w:b/>
          <w:sz w:val="18"/>
          <w:szCs w:val="18"/>
          <w:lang w:eastAsia="pl-PL"/>
        </w:rPr>
        <w:t xml:space="preserve">niu obejmującym dokonana zmianę </w:t>
      </w:r>
      <w:proofErr w:type="spellStart"/>
      <w:r w:rsidR="003E194F" w:rsidRPr="00D40993">
        <w:rPr>
          <w:rFonts w:asciiTheme="minorHAnsi" w:eastAsia="Times New Roman" w:hAnsiTheme="minorHAnsi" w:cs="Times New Roman"/>
          <w:b/>
          <w:sz w:val="18"/>
          <w:szCs w:val="18"/>
          <w:lang w:eastAsia="pl-PL"/>
        </w:rPr>
        <w:t>tj</w:t>
      </w:r>
      <w:proofErr w:type="spellEnd"/>
      <w:r w:rsidR="003E194F" w:rsidRPr="00D40993">
        <w:rPr>
          <w:rFonts w:asciiTheme="minorHAnsi" w:eastAsia="Times New Roman" w:hAnsiTheme="minorHAnsi" w:cs="Times New Roman"/>
          <w:b/>
          <w:sz w:val="18"/>
          <w:szCs w:val="18"/>
          <w:lang w:eastAsia="pl-PL"/>
        </w:rPr>
        <w:t>:</w:t>
      </w:r>
    </w:p>
    <w:p w14:paraId="436C1470" w14:textId="0274390F" w:rsidR="00740FBC" w:rsidRPr="00D40993" w:rsidRDefault="00740FBC" w:rsidP="007F6D1C">
      <w:pPr>
        <w:tabs>
          <w:tab w:val="num" w:pos="567"/>
        </w:tabs>
        <w:spacing w:before="120" w:after="0" w:line="240" w:lineRule="auto"/>
        <w:contextualSpacing/>
        <w:rPr>
          <w:rFonts w:cs="Calibri"/>
          <w:i/>
          <w:sz w:val="18"/>
          <w:szCs w:val="18"/>
        </w:rPr>
      </w:pPr>
      <w:r w:rsidRPr="00D40993">
        <w:rPr>
          <w:rFonts w:cs="Calibri"/>
          <w:i/>
          <w:sz w:val="18"/>
          <w:szCs w:val="18"/>
        </w:rPr>
        <w:t>„1. Przedmiot Umowy zostanie zrealizowany w następujących terminach:</w:t>
      </w:r>
    </w:p>
    <w:p w14:paraId="2458DCD3" w14:textId="77777777" w:rsidR="00740FBC" w:rsidRPr="00D40993" w:rsidRDefault="00740FBC" w:rsidP="007F6D1C">
      <w:pPr>
        <w:numPr>
          <w:ilvl w:val="0"/>
          <w:numId w:val="39"/>
        </w:numPr>
        <w:spacing w:before="120" w:after="0" w:line="240" w:lineRule="auto"/>
        <w:ind w:left="0" w:firstLine="0"/>
        <w:contextualSpacing/>
        <w:jc w:val="both"/>
        <w:rPr>
          <w:rFonts w:cs="Calibri"/>
          <w:i/>
          <w:sz w:val="18"/>
          <w:szCs w:val="18"/>
        </w:rPr>
      </w:pPr>
      <w:r w:rsidRPr="00D40993">
        <w:rPr>
          <w:rFonts w:cs="Calibri"/>
          <w:i/>
          <w:sz w:val="18"/>
          <w:szCs w:val="18"/>
        </w:rPr>
        <w:t>przekazanie placu budowy nastąpi w terminie: w dniu podpisania umowy z Wykonawcą</w:t>
      </w:r>
    </w:p>
    <w:p w14:paraId="001C5B6E" w14:textId="288B30FB" w:rsidR="00740FBC" w:rsidRPr="00D40993" w:rsidRDefault="00740FBC" w:rsidP="007F6D1C">
      <w:pPr>
        <w:numPr>
          <w:ilvl w:val="0"/>
          <w:numId w:val="39"/>
        </w:numPr>
        <w:spacing w:before="120" w:after="0" w:line="240" w:lineRule="auto"/>
        <w:ind w:left="0" w:firstLine="0"/>
        <w:contextualSpacing/>
        <w:jc w:val="both"/>
        <w:rPr>
          <w:rFonts w:cs="Calibri"/>
          <w:i/>
          <w:sz w:val="18"/>
          <w:szCs w:val="18"/>
        </w:rPr>
      </w:pPr>
      <w:r w:rsidRPr="00D40993">
        <w:rPr>
          <w:rFonts w:cs="Calibri"/>
          <w:i/>
          <w:sz w:val="18"/>
          <w:szCs w:val="18"/>
        </w:rPr>
        <w:t xml:space="preserve">realizacja przedmiotu zamówienia w terminie: </w:t>
      </w:r>
      <w:r w:rsidRPr="00D40993">
        <w:rPr>
          <w:rFonts w:cs="Calibri"/>
          <w:b/>
          <w:i/>
          <w:color w:val="FF0000"/>
          <w:sz w:val="18"/>
          <w:szCs w:val="18"/>
        </w:rPr>
        <w:t>nie mniej niż 120 dni, nie więcej niż 180 dni</w:t>
      </w:r>
      <w:r w:rsidRPr="00D40993">
        <w:rPr>
          <w:rFonts w:cs="Calibri"/>
          <w:i/>
          <w:sz w:val="18"/>
          <w:szCs w:val="18"/>
        </w:rPr>
        <w:t xml:space="preserve"> (czas realizacji jako jedno z kryteriów przetargowych) od dnia przekazania </w:t>
      </w:r>
      <w:r w:rsidRPr="00D40993">
        <w:rPr>
          <w:rFonts w:cs="Calibri"/>
          <w:bCs/>
          <w:i/>
          <w:sz w:val="18"/>
          <w:szCs w:val="18"/>
        </w:rPr>
        <w:t>placu budowy.”</w:t>
      </w:r>
    </w:p>
    <w:p w14:paraId="7EE2C693" w14:textId="4671A8A9" w:rsidR="00740FBC" w:rsidRPr="00D40993" w:rsidRDefault="00FE1578" w:rsidP="007F6D1C">
      <w:pPr>
        <w:pStyle w:val="Akapitzlist"/>
        <w:numPr>
          <w:ilvl w:val="0"/>
          <w:numId w:val="38"/>
        </w:numPr>
        <w:spacing w:before="120"/>
        <w:ind w:left="0" w:firstLine="0"/>
        <w:contextualSpacing/>
        <w:jc w:val="both"/>
        <w:rPr>
          <w:rFonts w:asciiTheme="minorHAnsi" w:hAnsiTheme="minorHAnsi" w:cs="Calibri"/>
          <w:b/>
          <w:i/>
          <w:sz w:val="18"/>
          <w:szCs w:val="18"/>
        </w:rPr>
      </w:pPr>
      <w:r w:rsidRPr="00D40993">
        <w:rPr>
          <w:rFonts w:asciiTheme="minorHAnsi" w:hAnsiTheme="minorHAnsi" w:cs="Calibri"/>
          <w:b/>
          <w:i/>
          <w:sz w:val="18"/>
          <w:szCs w:val="18"/>
        </w:rPr>
        <w:t xml:space="preserve">W punkcie  </w:t>
      </w:r>
      <w:proofErr w:type="spellStart"/>
      <w:r w:rsidRPr="00D40993">
        <w:rPr>
          <w:rFonts w:asciiTheme="minorHAnsi" w:hAnsiTheme="minorHAnsi" w:cs="Calibri"/>
          <w:b/>
          <w:i/>
          <w:sz w:val="18"/>
          <w:szCs w:val="18"/>
        </w:rPr>
        <w:t>swz</w:t>
      </w:r>
      <w:proofErr w:type="spellEnd"/>
      <w:r w:rsidRPr="00D40993">
        <w:rPr>
          <w:rFonts w:asciiTheme="minorHAnsi" w:hAnsiTheme="minorHAnsi" w:cs="Calibri"/>
          <w:b/>
          <w:i/>
          <w:sz w:val="18"/>
          <w:szCs w:val="18"/>
        </w:rPr>
        <w:t xml:space="preserve"> nr XXII „Kryteria i sposób oceny ofert wykreśla się w całości </w:t>
      </w:r>
      <w:proofErr w:type="spellStart"/>
      <w:r w:rsidRPr="00D40993">
        <w:rPr>
          <w:rFonts w:asciiTheme="minorHAnsi" w:hAnsiTheme="minorHAnsi" w:cs="Calibri"/>
          <w:b/>
          <w:i/>
          <w:sz w:val="18"/>
          <w:szCs w:val="18"/>
        </w:rPr>
        <w:t>ppkt</w:t>
      </w:r>
      <w:proofErr w:type="spellEnd"/>
      <w:r w:rsidRPr="00D40993">
        <w:rPr>
          <w:rFonts w:asciiTheme="minorHAnsi" w:hAnsiTheme="minorHAnsi" w:cs="Calibri"/>
          <w:b/>
          <w:i/>
          <w:sz w:val="18"/>
          <w:szCs w:val="18"/>
        </w:rPr>
        <w:t xml:space="preserve"> 1.1. (Oferty w których termin….) i w to miejsce wprowadza się</w:t>
      </w:r>
      <w:r w:rsidR="007F6D1C" w:rsidRPr="00D40993">
        <w:rPr>
          <w:rFonts w:asciiTheme="minorHAnsi" w:hAnsiTheme="minorHAnsi" w:cs="Calibri"/>
          <w:b/>
          <w:i/>
          <w:sz w:val="18"/>
          <w:szCs w:val="18"/>
        </w:rPr>
        <w:t xml:space="preserve"> </w:t>
      </w:r>
      <w:proofErr w:type="spellStart"/>
      <w:r w:rsidR="007F6D1C" w:rsidRPr="00D40993">
        <w:rPr>
          <w:rFonts w:asciiTheme="minorHAnsi" w:hAnsiTheme="minorHAnsi" w:cs="Calibri"/>
          <w:b/>
          <w:i/>
          <w:sz w:val="18"/>
          <w:szCs w:val="18"/>
        </w:rPr>
        <w:t>ppkt</w:t>
      </w:r>
      <w:proofErr w:type="spellEnd"/>
      <w:r w:rsidR="007F6D1C" w:rsidRPr="00D40993">
        <w:rPr>
          <w:rFonts w:asciiTheme="minorHAnsi" w:hAnsiTheme="minorHAnsi" w:cs="Calibri"/>
          <w:b/>
          <w:i/>
          <w:sz w:val="18"/>
          <w:szCs w:val="18"/>
        </w:rPr>
        <w:t xml:space="preserve"> 1.1 w nastę</w:t>
      </w:r>
      <w:r w:rsidR="002F3795" w:rsidRPr="00D40993">
        <w:rPr>
          <w:rFonts w:asciiTheme="minorHAnsi" w:hAnsiTheme="minorHAnsi" w:cs="Calibri"/>
          <w:b/>
          <w:i/>
          <w:sz w:val="18"/>
          <w:szCs w:val="18"/>
        </w:rPr>
        <w:t>pującym brzmieniu:</w:t>
      </w:r>
    </w:p>
    <w:p w14:paraId="10C38A23" w14:textId="3FF0F038" w:rsidR="007F6D1C" w:rsidRPr="00D40993" w:rsidRDefault="007F6D1C" w:rsidP="007F6D1C">
      <w:pPr>
        <w:spacing w:before="120" w:after="0" w:line="240" w:lineRule="auto"/>
        <w:jc w:val="both"/>
        <w:rPr>
          <w:rFonts w:cs="Calibri"/>
          <w:bCs/>
          <w:i/>
          <w:sz w:val="18"/>
          <w:szCs w:val="18"/>
        </w:rPr>
      </w:pPr>
      <w:r w:rsidRPr="00D40993">
        <w:rPr>
          <w:rFonts w:cs="Calibri"/>
          <w:i/>
          <w:sz w:val="18"/>
          <w:szCs w:val="18"/>
        </w:rPr>
        <w:t>„1.1. Oferty, w których termin wykonania zamówienia wynosić będzie</w:t>
      </w:r>
      <w:r w:rsidRPr="00D40993">
        <w:rPr>
          <w:rFonts w:cs="Calibri"/>
          <w:bCs/>
          <w:i/>
          <w:sz w:val="18"/>
          <w:szCs w:val="18"/>
        </w:rPr>
        <w:t xml:space="preserve"> mniej </w:t>
      </w:r>
      <w:r w:rsidRPr="00D40993">
        <w:rPr>
          <w:rFonts w:cs="Calibri"/>
          <w:b/>
          <w:bCs/>
          <w:i/>
          <w:color w:val="FF0000"/>
          <w:sz w:val="18"/>
          <w:szCs w:val="18"/>
        </w:rPr>
        <w:t xml:space="preserve">niż 120 dni kalendarzowych oraz więcej niż 180 </w:t>
      </w:r>
      <w:r w:rsidRPr="00D40993">
        <w:rPr>
          <w:rFonts w:cs="Calibri"/>
          <w:bCs/>
          <w:i/>
          <w:sz w:val="18"/>
          <w:szCs w:val="18"/>
        </w:rPr>
        <w:t xml:space="preserve">dni kalendarzowych od przekazania placu budowy, </w:t>
      </w:r>
      <w:r w:rsidRPr="00D40993">
        <w:rPr>
          <w:rFonts w:cs="Calibri"/>
          <w:b/>
          <w:bCs/>
          <w:i/>
          <w:sz w:val="18"/>
          <w:szCs w:val="18"/>
        </w:rPr>
        <w:t>będą podlegały odrzuceniu na podstawie art. 226 ust 1 pkt 5) PZP.</w:t>
      </w:r>
      <w:r w:rsidRPr="00D40993">
        <w:rPr>
          <w:rFonts w:cs="Calibri"/>
          <w:i/>
          <w:sz w:val="18"/>
          <w:szCs w:val="18"/>
        </w:rPr>
        <w:t xml:space="preserve"> </w:t>
      </w:r>
      <w:r w:rsidRPr="00D40993">
        <w:rPr>
          <w:rFonts w:cs="Calibri"/>
          <w:bCs/>
          <w:i/>
          <w:sz w:val="18"/>
          <w:szCs w:val="18"/>
        </w:rPr>
        <w:t>Ocenie i badaniu będą podlegały wyłącznie oferty, zawierające okres realizacji zamówienia od 14 do 60 dni kalendarzowych.”</w:t>
      </w:r>
    </w:p>
    <w:p w14:paraId="71DA096D" w14:textId="43534FCB" w:rsidR="00E11F81" w:rsidRDefault="00E11F81" w:rsidP="00E11F81">
      <w:pPr>
        <w:pStyle w:val="Akapitzlist"/>
        <w:numPr>
          <w:ilvl w:val="0"/>
          <w:numId w:val="38"/>
        </w:numPr>
        <w:spacing w:before="120"/>
        <w:ind w:left="0" w:firstLine="0"/>
        <w:contextualSpacing/>
        <w:jc w:val="both"/>
        <w:rPr>
          <w:rFonts w:asciiTheme="minorHAnsi" w:hAnsiTheme="minorHAnsi" w:cs="Calibri"/>
          <w:b/>
          <w:i/>
          <w:sz w:val="18"/>
          <w:szCs w:val="18"/>
        </w:rPr>
      </w:pPr>
      <w:r w:rsidRPr="00D40993">
        <w:rPr>
          <w:rFonts w:asciiTheme="minorHAnsi" w:hAnsiTheme="minorHAnsi" w:cs="Calibri"/>
          <w:b/>
          <w:i/>
          <w:sz w:val="18"/>
          <w:szCs w:val="18"/>
        </w:rPr>
        <w:t xml:space="preserve">Wprowadza się nowy załącznik nr 1 do </w:t>
      </w:r>
      <w:proofErr w:type="spellStart"/>
      <w:r w:rsidRPr="00D40993">
        <w:rPr>
          <w:rFonts w:asciiTheme="minorHAnsi" w:hAnsiTheme="minorHAnsi" w:cs="Calibri"/>
          <w:b/>
          <w:i/>
          <w:sz w:val="18"/>
          <w:szCs w:val="18"/>
        </w:rPr>
        <w:t>swz</w:t>
      </w:r>
      <w:proofErr w:type="spellEnd"/>
      <w:r w:rsidRPr="00D40993">
        <w:rPr>
          <w:rFonts w:asciiTheme="minorHAnsi" w:hAnsiTheme="minorHAnsi" w:cs="Calibri"/>
          <w:b/>
          <w:i/>
          <w:sz w:val="18"/>
          <w:szCs w:val="18"/>
        </w:rPr>
        <w:t xml:space="preserve"> (formularz oferty) obejmujący zmieniony termin realizacji. Formularz stanowi załącznik do niniejszego dokumentu.</w:t>
      </w:r>
    </w:p>
    <w:p w14:paraId="6E28F476" w14:textId="0FA3F2E7" w:rsidR="0086381B" w:rsidRDefault="0086381B" w:rsidP="0086381B">
      <w:pPr>
        <w:spacing w:before="120"/>
        <w:contextualSpacing/>
        <w:jc w:val="both"/>
        <w:rPr>
          <w:rFonts w:cs="Calibri"/>
          <w:b/>
          <w:i/>
          <w:sz w:val="18"/>
          <w:szCs w:val="18"/>
        </w:rPr>
      </w:pPr>
      <w:r>
        <w:rPr>
          <w:rFonts w:cs="Calibri"/>
          <w:b/>
          <w:i/>
          <w:sz w:val="18"/>
          <w:szCs w:val="18"/>
        </w:rPr>
        <w:t>Zamawiający wyznacza nowe terminy składania i ot</w:t>
      </w:r>
      <w:bookmarkStart w:id="1" w:name="_GoBack"/>
      <w:bookmarkEnd w:id="1"/>
      <w:r>
        <w:rPr>
          <w:rFonts w:cs="Calibri"/>
          <w:b/>
          <w:i/>
          <w:sz w:val="18"/>
          <w:szCs w:val="18"/>
        </w:rPr>
        <w:t>warcia ofert:</w:t>
      </w:r>
    </w:p>
    <w:p w14:paraId="1FAA52D9" w14:textId="09F23CDE" w:rsidR="0086381B" w:rsidRPr="0086381B" w:rsidRDefault="0086381B" w:rsidP="0086381B">
      <w:pPr>
        <w:spacing w:before="120"/>
        <w:contextualSpacing/>
        <w:jc w:val="both"/>
        <w:rPr>
          <w:rFonts w:cs="Calibri"/>
          <w:b/>
          <w:i/>
          <w:sz w:val="18"/>
          <w:szCs w:val="18"/>
        </w:rPr>
      </w:pPr>
      <w:r>
        <w:rPr>
          <w:rFonts w:cs="Calibri"/>
          <w:b/>
          <w:i/>
          <w:sz w:val="18"/>
          <w:szCs w:val="18"/>
        </w:rPr>
        <w:t xml:space="preserve">Składanie ofert do dnia </w:t>
      </w:r>
      <w:r w:rsidRPr="00717A21">
        <w:rPr>
          <w:rFonts w:cs="Calibri"/>
          <w:b/>
          <w:i/>
          <w:color w:val="FF0000"/>
          <w:sz w:val="18"/>
          <w:szCs w:val="18"/>
        </w:rPr>
        <w:t>16-08-2022 godz. 09:00; otwarcie: 16-08-2022 godz. 09:05</w:t>
      </w:r>
    </w:p>
    <w:p w14:paraId="2831C1F4" w14:textId="77777777" w:rsidR="00E11F81" w:rsidRPr="00D40993" w:rsidRDefault="00E11F81" w:rsidP="00397517">
      <w:pPr>
        <w:spacing w:after="0" w:line="240" w:lineRule="auto"/>
        <w:ind w:left="7080"/>
        <w:jc w:val="both"/>
        <w:rPr>
          <w:rFonts w:cstheme="minorHAnsi"/>
          <w:b/>
          <w:i/>
          <w:sz w:val="18"/>
          <w:szCs w:val="18"/>
        </w:rPr>
      </w:pPr>
    </w:p>
    <w:p w14:paraId="79567531" w14:textId="7B452F3A" w:rsidR="00D92B11" w:rsidRPr="00D40993" w:rsidRDefault="0039403D" w:rsidP="00397517">
      <w:pPr>
        <w:spacing w:after="0" w:line="240" w:lineRule="auto"/>
        <w:ind w:left="7080"/>
        <w:jc w:val="both"/>
        <w:rPr>
          <w:rFonts w:cstheme="minorHAnsi"/>
          <w:b/>
          <w:i/>
          <w:sz w:val="18"/>
          <w:szCs w:val="18"/>
        </w:rPr>
      </w:pPr>
      <w:r w:rsidRPr="00D40993">
        <w:rPr>
          <w:rFonts w:cstheme="minorHAnsi"/>
          <w:b/>
          <w:i/>
          <w:sz w:val="18"/>
          <w:szCs w:val="18"/>
        </w:rPr>
        <w:t xml:space="preserve">    Z poważaniem</w:t>
      </w:r>
    </w:p>
    <w:p w14:paraId="661952D2" w14:textId="1031687F" w:rsidR="00BB12D7" w:rsidRPr="00D40993" w:rsidRDefault="00BB12D7" w:rsidP="00397517">
      <w:pPr>
        <w:spacing w:after="0" w:line="240" w:lineRule="auto"/>
        <w:ind w:left="7080"/>
        <w:jc w:val="both"/>
        <w:rPr>
          <w:rFonts w:cstheme="minorHAnsi"/>
          <w:b/>
          <w:i/>
          <w:sz w:val="18"/>
          <w:szCs w:val="18"/>
        </w:rPr>
      </w:pPr>
    </w:p>
    <w:p w14:paraId="04DACD8B" w14:textId="42C6CC6E" w:rsidR="0010676D" w:rsidRDefault="0010676D" w:rsidP="00397517">
      <w:pPr>
        <w:spacing w:after="0" w:line="240" w:lineRule="auto"/>
        <w:ind w:left="7080"/>
        <w:jc w:val="both"/>
        <w:rPr>
          <w:rFonts w:cstheme="minorHAnsi"/>
          <w:b/>
          <w:i/>
          <w:sz w:val="20"/>
          <w:szCs w:val="20"/>
        </w:rPr>
      </w:pPr>
    </w:p>
    <w:p w14:paraId="1316C880" w14:textId="77777777" w:rsidR="00D40993" w:rsidRDefault="00D40993" w:rsidP="00D40993">
      <w:pPr>
        <w:spacing w:after="0" w:line="240" w:lineRule="auto"/>
        <w:rPr>
          <w:rFonts w:cstheme="minorHAnsi"/>
          <w:b/>
          <w:i/>
          <w:sz w:val="16"/>
          <w:szCs w:val="16"/>
        </w:rPr>
      </w:pPr>
    </w:p>
    <w:p w14:paraId="31194E78" w14:textId="77777777" w:rsidR="00D40993" w:rsidRDefault="00D40993" w:rsidP="00D40993">
      <w:pPr>
        <w:spacing w:after="0" w:line="240" w:lineRule="auto"/>
        <w:rPr>
          <w:rFonts w:cstheme="minorHAnsi"/>
          <w:b/>
          <w:i/>
          <w:sz w:val="16"/>
          <w:szCs w:val="16"/>
        </w:rPr>
      </w:pPr>
    </w:p>
    <w:p w14:paraId="5F9D7133" w14:textId="33EEA5A8" w:rsidR="00E11F81" w:rsidRPr="00D40993" w:rsidRDefault="00E11F81" w:rsidP="00D40993">
      <w:pPr>
        <w:spacing w:after="0" w:line="240" w:lineRule="auto"/>
        <w:rPr>
          <w:rFonts w:cstheme="minorHAnsi"/>
          <w:b/>
          <w:i/>
          <w:sz w:val="16"/>
          <w:szCs w:val="16"/>
        </w:rPr>
      </w:pPr>
      <w:r w:rsidRPr="00D40993">
        <w:rPr>
          <w:rFonts w:cstheme="minorHAnsi"/>
          <w:b/>
          <w:i/>
          <w:sz w:val="16"/>
          <w:szCs w:val="16"/>
        </w:rPr>
        <w:t>Sporządził: Przemysław Frączek: 91-466-1087</w:t>
      </w:r>
    </w:p>
    <w:p w14:paraId="09B7A0B0" w14:textId="236977EA" w:rsidR="00474C79" w:rsidRPr="007F6D1C" w:rsidRDefault="00D40993" w:rsidP="00D40993">
      <w:pPr>
        <w:spacing w:after="0" w:line="240" w:lineRule="auto"/>
        <w:rPr>
          <w:rFonts w:cstheme="minorHAnsi"/>
          <w:b/>
          <w:i/>
          <w:sz w:val="20"/>
          <w:szCs w:val="20"/>
        </w:rPr>
      </w:pPr>
      <w:r w:rsidRPr="00D40993">
        <w:rPr>
          <w:rFonts w:cstheme="minorHAnsi"/>
          <w:b/>
          <w:i/>
          <w:sz w:val="16"/>
          <w:szCs w:val="16"/>
        </w:rPr>
        <w:t>p.fraczek@spsk2-szczecin.p</w:t>
      </w:r>
      <w:r>
        <w:rPr>
          <w:rFonts w:cstheme="minorHAnsi"/>
          <w:b/>
          <w:i/>
          <w:sz w:val="16"/>
          <w:szCs w:val="16"/>
        </w:rPr>
        <w:t>l</w:t>
      </w:r>
    </w:p>
    <w:sectPr w:rsidR="00474C79" w:rsidRPr="007F6D1C" w:rsidSect="00E11F81">
      <w:type w:val="continuous"/>
      <w:pgSz w:w="11906" w:h="16838" w:code="9"/>
      <w:pgMar w:top="851" w:right="1133" w:bottom="993"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6D47F453"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B48E6">
      <w:rPr>
        <w:b/>
        <w:bCs/>
        <w:noProof/>
      </w:rPr>
      <w:t>2</w:t>
    </w:r>
    <w:r w:rsidRPr="006E69D8">
      <w:rPr>
        <w:b/>
        <w:bCs/>
      </w:rPr>
      <w:fldChar w:fldCharType="end"/>
    </w:r>
    <w:r w:rsidRPr="006E69D8">
      <w:t xml:space="preserve"> / </w:t>
    </w:r>
    <w:r w:rsidR="005B48E6">
      <w:fldChar w:fldCharType="begin"/>
    </w:r>
    <w:r w:rsidR="005B48E6">
      <w:instrText>NUMPAGES  \* Arabic  \* MERGEFORMAT</w:instrText>
    </w:r>
    <w:r w:rsidR="005B48E6">
      <w:fldChar w:fldCharType="separate"/>
    </w:r>
    <w:r w:rsidR="005B48E6">
      <w:rPr>
        <w:noProof/>
      </w:rPr>
      <w:t>1</w:t>
    </w:r>
    <w:r w:rsidR="005B48E6">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8" name="Obraz 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2"/>
    <w:multiLevelType w:val="multilevel"/>
    <w:tmpl w:val="1CE8713A"/>
    <w:name w:val="WW8Num109"/>
    <w:lvl w:ilvl="0">
      <w:start w:val="1"/>
      <w:numFmt w:val="decimal"/>
      <w:lvlText w:val="%1)"/>
      <w:lvlJc w:val="left"/>
      <w:pPr>
        <w:tabs>
          <w:tab w:val="num" w:pos="0"/>
        </w:tabs>
        <w:ind w:left="644" w:hanging="360"/>
      </w:pPr>
      <w:rPr>
        <w:rFonts w:ascii="Calibri" w:hAnsi="Calibri" w:cs="Calibri" w:hint="default"/>
        <w:b w:val="0"/>
        <w:sz w:val="19"/>
        <w:szCs w:val="19"/>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1"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41755C"/>
    <w:multiLevelType w:val="multilevel"/>
    <w:tmpl w:val="367E0D2C"/>
    <w:lvl w:ilvl="0">
      <w:start w:val="1"/>
      <w:numFmt w:val="decimal"/>
      <w:lvlText w:val="%1."/>
      <w:lvlJc w:val="left"/>
      <w:pPr>
        <w:ind w:left="720" w:hanging="360"/>
      </w:pPr>
      <w:rPr>
        <w:rFonts w:cs="Times New Roman"/>
        <w:b/>
      </w:rPr>
    </w:lvl>
    <w:lvl w:ilvl="1">
      <w:start w:val="1"/>
      <w:numFmt w:val="decimal"/>
      <w:isLgl/>
      <w:lvlText w:val="%1.%2."/>
      <w:lvlJc w:val="left"/>
      <w:pPr>
        <w:ind w:left="785"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70F61"/>
    <w:multiLevelType w:val="hybridMultilevel"/>
    <w:tmpl w:val="D2FEF55A"/>
    <w:lvl w:ilvl="0" w:tplc="6FE41A7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1"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9"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20"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26"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27"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1"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32"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6"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0"/>
  </w:num>
  <w:num w:numId="2">
    <w:abstractNumId w:val="3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18"/>
  </w:num>
  <w:num w:numId="7">
    <w:abstractNumId w:val="37"/>
  </w:num>
  <w:num w:numId="8">
    <w:abstractNumId w:val="33"/>
  </w:num>
  <w:num w:numId="9">
    <w:abstractNumId w:val="38"/>
  </w:num>
  <w:num w:numId="10">
    <w:abstractNumId w:val="3"/>
  </w:num>
  <w:num w:numId="11">
    <w:abstractNumId w:val="16"/>
  </w:num>
  <w:num w:numId="12">
    <w:abstractNumId w:val="11"/>
  </w:num>
  <w:num w:numId="13">
    <w:abstractNumId w:val="15"/>
  </w:num>
  <w:num w:numId="14">
    <w:abstractNumId w:val="29"/>
  </w:num>
  <w:num w:numId="15">
    <w:abstractNumId w:val="24"/>
  </w:num>
  <w:num w:numId="16">
    <w:abstractNumId w:val="2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
  </w:num>
  <w:num w:numId="27">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1"/>
    <w:lvlOverride w:ilvl="0">
      <w:startOverride w:val="1"/>
    </w:lvlOverride>
    <w:lvlOverride w:ilvl="1"/>
    <w:lvlOverride w:ilvl="2"/>
    <w:lvlOverride w:ilvl="3"/>
    <w:lvlOverride w:ilvl="4"/>
    <w:lvlOverride w:ilvl="5"/>
    <w:lvlOverride w:ilvl="6"/>
    <w:lvlOverride w:ilvl="7"/>
    <w:lvlOverride w:ilvl="8"/>
  </w:num>
  <w:num w:numId="29">
    <w:abstractNumId w:val="22"/>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7"/>
  </w:num>
  <w:num w:numId="33">
    <w:abstractNumId w:val="14"/>
  </w:num>
  <w:num w:numId="34">
    <w:abstractNumId w:val="32"/>
  </w:num>
  <w:num w:numId="35">
    <w:abstractNumId w:val="19"/>
  </w:num>
  <w:num w:numId="36">
    <w:abstractNumId w:val="13"/>
  </w:num>
  <w:num w:numId="37">
    <w:abstractNumId w:val="21"/>
  </w:num>
  <w:num w:numId="38">
    <w:abstractNumId w:val="8"/>
  </w:num>
  <w:num w:numId="39">
    <w:abstractNumId w:val="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5509"/>
    <w:rsid w:val="0001237C"/>
    <w:rsid w:val="00016566"/>
    <w:rsid w:val="0001763A"/>
    <w:rsid w:val="000246E3"/>
    <w:rsid w:val="00035E6E"/>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EBE"/>
    <w:rsid w:val="000F510A"/>
    <w:rsid w:val="0010676D"/>
    <w:rsid w:val="001114FE"/>
    <w:rsid w:val="00111E4D"/>
    <w:rsid w:val="00114A7A"/>
    <w:rsid w:val="0012253F"/>
    <w:rsid w:val="00122E55"/>
    <w:rsid w:val="001314E1"/>
    <w:rsid w:val="00136C3A"/>
    <w:rsid w:val="001371EA"/>
    <w:rsid w:val="00144306"/>
    <w:rsid w:val="00150654"/>
    <w:rsid w:val="00154E82"/>
    <w:rsid w:val="00177CD7"/>
    <w:rsid w:val="0018434B"/>
    <w:rsid w:val="00191279"/>
    <w:rsid w:val="00197BF0"/>
    <w:rsid w:val="001B023D"/>
    <w:rsid w:val="001B0CB1"/>
    <w:rsid w:val="001B35C0"/>
    <w:rsid w:val="001B5AD0"/>
    <w:rsid w:val="001C1337"/>
    <w:rsid w:val="001C1EEB"/>
    <w:rsid w:val="001D5871"/>
    <w:rsid w:val="001E3F36"/>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96B"/>
    <w:rsid w:val="00262F6B"/>
    <w:rsid w:val="002717ED"/>
    <w:rsid w:val="00275311"/>
    <w:rsid w:val="00276AA9"/>
    <w:rsid w:val="002801A1"/>
    <w:rsid w:val="00287780"/>
    <w:rsid w:val="002A3CD6"/>
    <w:rsid w:val="002B3CBC"/>
    <w:rsid w:val="002B3E41"/>
    <w:rsid w:val="002C3E0F"/>
    <w:rsid w:val="002D3728"/>
    <w:rsid w:val="002D65A3"/>
    <w:rsid w:val="002D6FA8"/>
    <w:rsid w:val="002D7204"/>
    <w:rsid w:val="002E5226"/>
    <w:rsid w:val="002E577D"/>
    <w:rsid w:val="002F3795"/>
    <w:rsid w:val="002F381B"/>
    <w:rsid w:val="002F3C99"/>
    <w:rsid w:val="00303780"/>
    <w:rsid w:val="00306E71"/>
    <w:rsid w:val="0033361B"/>
    <w:rsid w:val="00340174"/>
    <w:rsid w:val="003524FF"/>
    <w:rsid w:val="00354C5D"/>
    <w:rsid w:val="00366E7B"/>
    <w:rsid w:val="00376F10"/>
    <w:rsid w:val="00382739"/>
    <w:rsid w:val="00382E8C"/>
    <w:rsid w:val="00383199"/>
    <w:rsid w:val="0039403D"/>
    <w:rsid w:val="00397517"/>
    <w:rsid w:val="003A15E9"/>
    <w:rsid w:val="003A23C4"/>
    <w:rsid w:val="003A6C5A"/>
    <w:rsid w:val="003A75A8"/>
    <w:rsid w:val="003B0D27"/>
    <w:rsid w:val="003D5138"/>
    <w:rsid w:val="003E194F"/>
    <w:rsid w:val="003F3EDA"/>
    <w:rsid w:val="00416BAF"/>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4C79"/>
    <w:rsid w:val="004A3D3E"/>
    <w:rsid w:val="004A5AB9"/>
    <w:rsid w:val="004B1749"/>
    <w:rsid w:val="004B39AD"/>
    <w:rsid w:val="004C67B1"/>
    <w:rsid w:val="004C7FEA"/>
    <w:rsid w:val="004D4A90"/>
    <w:rsid w:val="004D7AE5"/>
    <w:rsid w:val="004E1A67"/>
    <w:rsid w:val="004E2C20"/>
    <w:rsid w:val="004F1273"/>
    <w:rsid w:val="00501654"/>
    <w:rsid w:val="00510338"/>
    <w:rsid w:val="00511B94"/>
    <w:rsid w:val="00516244"/>
    <w:rsid w:val="005169AC"/>
    <w:rsid w:val="00521762"/>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B48E6"/>
    <w:rsid w:val="005B7D71"/>
    <w:rsid w:val="005C4005"/>
    <w:rsid w:val="005C46ED"/>
    <w:rsid w:val="005C648E"/>
    <w:rsid w:val="005E33BC"/>
    <w:rsid w:val="005E4372"/>
    <w:rsid w:val="005E4E9F"/>
    <w:rsid w:val="005F2B30"/>
    <w:rsid w:val="006025F8"/>
    <w:rsid w:val="006175A1"/>
    <w:rsid w:val="00621A76"/>
    <w:rsid w:val="00622EF3"/>
    <w:rsid w:val="00637424"/>
    <w:rsid w:val="00640DC6"/>
    <w:rsid w:val="0064257B"/>
    <w:rsid w:val="00672827"/>
    <w:rsid w:val="00675352"/>
    <w:rsid w:val="00683069"/>
    <w:rsid w:val="00687276"/>
    <w:rsid w:val="0068758F"/>
    <w:rsid w:val="00690712"/>
    <w:rsid w:val="00691859"/>
    <w:rsid w:val="00697E4B"/>
    <w:rsid w:val="006B266D"/>
    <w:rsid w:val="006B2997"/>
    <w:rsid w:val="006B4652"/>
    <w:rsid w:val="006B7726"/>
    <w:rsid w:val="006C07AC"/>
    <w:rsid w:val="006C3447"/>
    <w:rsid w:val="006C40BB"/>
    <w:rsid w:val="006C56F4"/>
    <w:rsid w:val="006C62E8"/>
    <w:rsid w:val="006C6B81"/>
    <w:rsid w:val="006D18B8"/>
    <w:rsid w:val="006D6A1D"/>
    <w:rsid w:val="006D75C2"/>
    <w:rsid w:val="006E43DC"/>
    <w:rsid w:val="006E69D8"/>
    <w:rsid w:val="006E7313"/>
    <w:rsid w:val="006E75FE"/>
    <w:rsid w:val="006E774D"/>
    <w:rsid w:val="006F6B63"/>
    <w:rsid w:val="00702C72"/>
    <w:rsid w:val="00702E2A"/>
    <w:rsid w:val="00705707"/>
    <w:rsid w:val="00711F02"/>
    <w:rsid w:val="00712346"/>
    <w:rsid w:val="00717A21"/>
    <w:rsid w:val="007255B5"/>
    <w:rsid w:val="00726522"/>
    <w:rsid w:val="00727A7D"/>
    <w:rsid w:val="00731413"/>
    <w:rsid w:val="00733041"/>
    <w:rsid w:val="00736B30"/>
    <w:rsid w:val="00740FBC"/>
    <w:rsid w:val="007423F0"/>
    <w:rsid w:val="007433D6"/>
    <w:rsid w:val="00754B85"/>
    <w:rsid w:val="007555F1"/>
    <w:rsid w:val="0075731C"/>
    <w:rsid w:val="007637F1"/>
    <w:rsid w:val="007778CC"/>
    <w:rsid w:val="007828C3"/>
    <w:rsid w:val="00790C51"/>
    <w:rsid w:val="00792379"/>
    <w:rsid w:val="0079636F"/>
    <w:rsid w:val="007B70AB"/>
    <w:rsid w:val="007C38F9"/>
    <w:rsid w:val="007D0779"/>
    <w:rsid w:val="007D2FC8"/>
    <w:rsid w:val="007D3134"/>
    <w:rsid w:val="007D428D"/>
    <w:rsid w:val="007E1615"/>
    <w:rsid w:val="007E7CAF"/>
    <w:rsid w:val="007F14B1"/>
    <w:rsid w:val="007F2DA1"/>
    <w:rsid w:val="007F4453"/>
    <w:rsid w:val="007F6D1C"/>
    <w:rsid w:val="00801695"/>
    <w:rsid w:val="00810D87"/>
    <w:rsid w:val="00813C1C"/>
    <w:rsid w:val="00813F01"/>
    <w:rsid w:val="008200DF"/>
    <w:rsid w:val="00821D02"/>
    <w:rsid w:val="00822F90"/>
    <w:rsid w:val="00826B5A"/>
    <w:rsid w:val="008314C2"/>
    <w:rsid w:val="008417E4"/>
    <w:rsid w:val="0086381B"/>
    <w:rsid w:val="0086507C"/>
    <w:rsid w:val="0087007B"/>
    <w:rsid w:val="00894FF3"/>
    <w:rsid w:val="00895BB8"/>
    <w:rsid w:val="00895F36"/>
    <w:rsid w:val="008A4EB5"/>
    <w:rsid w:val="008B2012"/>
    <w:rsid w:val="008B2FD1"/>
    <w:rsid w:val="008D3B5C"/>
    <w:rsid w:val="008D706C"/>
    <w:rsid w:val="008E4DC2"/>
    <w:rsid w:val="009033B6"/>
    <w:rsid w:val="00907773"/>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D0FB3"/>
    <w:rsid w:val="009D4669"/>
    <w:rsid w:val="009D4790"/>
    <w:rsid w:val="009E4100"/>
    <w:rsid w:val="009E5466"/>
    <w:rsid w:val="009F39B5"/>
    <w:rsid w:val="009F5544"/>
    <w:rsid w:val="00A060E8"/>
    <w:rsid w:val="00A07E3B"/>
    <w:rsid w:val="00A114DC"/>
    <w:rsid w:val="00A12491"/>
    <w:rsid w:val="00A23D1C"/>
    <w:rsid w:val="00A25AB1"/>
    <w:rsid w:val="00A30801"/>
    <w:rsid w:val="00A3507E"/>
    <w:rsid w:val="00A44C02"/>
    <w:rsid w:val="00A44F48"/>
    <w:rsid w:val="00A50DE8"/>
    <w:rsid w:val="00A56AB4"/>
    <w:rsid w:val="00A65B22"/>
    <w:rsid w:val="00A73E32"/>
    <w:rsid w:val="00A83FA2"/>
    <w:rsid w:val="00A85E5D"/>
    <w:rsid w:val="00A90CB8"/>
    <w:rsid w:val="00AA3BA3"/>
    <w:rsid w:val="00AA5583"/>
    <w:rsid w:val="00AB0518"/>
    <w:rsid w:val="00AB3A10"/>
    <w:rsid w:val="00AC3BAC"/>
    <w:rsid w:val="00AC4DB0"/>
    <w:rsid w:val="00AC785C"/>
    <w:rsid w:val="00AD09DE"/>
    <w:rsid w:val="00AD5733"/>
    <w:rsid w:val="00AD7D01"/>
    <w:rsid w:val="00AF2596"/>
    <w:rsid w:val="00AF63EA"/>
    <w:rsid w:val="00B03DA2"/>
    <w:rsid w:val="00B0402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3195"/>
    <w:rsid w:val="00BF353E"/>
    <w:rsid w:val="00BF4DFD"/>
    <w:rsid w:val="00BF58D1"/>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84A"/>
    <w:rsid w:val="00C83BAF"/>
    <w:rsid w:val="00C8428E"/>
    <w:rsid w:val="00C84D8D"/>
    <w:rsid w:val="00C87B8A"/>
    <w:rsid w:val="00C91EA2"/>
    <w:rsid w:val="00C925E4"/>
    <w:rsid w:val="00C936EC"/>
    <w:rsid w:val="00CA675C"/>
    <w:rsid w:val="00CA7582"/>
    <w:rsid w:val="00CB182C"/>
    <w:rsid w:val="00CC7695"/>
    <w:rsid w:val="00CD7ED2"/>
    <w:rsid w:val="00CE7604"/>
    <w:rsid w:val="00CF64A7"/>
    <w:rsid w:val="00CF704B"/>
    <w:rsid w:val="00D006F8"/>
    <w:rsid w:val="00D07349"/>
    <w:rsid w:val="00D141D6"/>
    <w:rsid w:val="00D17EF5"/>
    <w:rsid w:val="00D22FF5"/>
    <w:rsid w:val="00D23F35"/>
    <w:rsid w:val="00D248D7"/>
    <w:rsid w:val="00D31984"/>
    <w:rsid w:val="00D3465B"/>
    <w:rsid w:val="00D37EF9"/>
    <w:rsid w:val="00D40993"/>
    <w:rsid w:val="00D42F4C"/>
    <w:rsid w:val="00D45D6E"/>
    <w:rsid w:val="00D52FA4"/>
    <w:rsid w:val="00D52FED"/>
    <w:rsid w:val="00D55241"/>
    <w:rsid w:val="00D60A90"/>
    <w:rsid w:val="00D64946"/>
    <w:rsid w:val="00D65534"/>
    <w:rsid w:val="00D73A59"/>
    <w:rsid w:val="00D76577"/>
    <w:rsid w:val="00D77071"/>
    <w:rsid w:val="00D8247E"/>
    <w:rsid w:val="00D923AB"/>
    <w:rsid w:val="00D92B11"/>
    <w:rsid w:val="00D93CBE"/>
    <w:rsid w:val="00DA0CBA"/>
    <w:rsid w:val="00DA1410"/>
    <w:rsid w:val="00DC265A"/>
    <w:rsid w:val="00DD1ECA"/>
    <w:rsid w:val="00DE2663"/>
    <w:rsid w:val="00DF2B8A"/>
    <w:rsid w:val="00DF431F"/>
    <w:rsid w:val="00DF74D7"/>
    <w:rsid w:val="00E001A5"/>
    <w:rsid w:val="00E00321"/>
    <w:rsid w:val="00E03CCE"/>
    <w:rsid w:val="00E11F81"/>
    <w:rsid w:val="00E129AB"/>
    <w:rsid w:val="00E13CBD"/>
    <w:rsid w:val="00E14F16"/>
    <w:rsid w:val="00E161B8"/>
    <w:rsid w:val="00E2487E"/>
    <w:rsid w:val="00E25805"/>
    <w:rsid w:val="00E3066B"/>
    <w:rsid w:val="00E33314"/>
    <w:rsid w:val="00E3540C"/>
    <w:rsid w:val="00E44374"/>
    <w:rsid w:val="00E5110F"/>
    <w:rsid w:val="00E62CEB"/>
    <w:rsid w:val="00E63EA5"/>
    <w:rsid w:val="00E73BBE"/>
    <w:rsid w:val="00E755B6"/>
    <w:rsid w:val="00E82F8E"/>
    <w:rsid w:val="00E96FB2"/>
    <w:rsid w:val="00EA5670"/>
    <w:rsid w:val="00EC3E3E"/>
    <w:rsid w:val="00ED00D7"/>
    <w:rsid w:val="00ED173F"/>
    <w:rsid w:val="00ED1DB1"/>
    <w:rsid w:val="00ED7F39"/>
    <w:rsid w:val="00EE1341"/>
    <w:rsid w:val="00EE6425"/>
    <w:rsid w:val="00EF669F"/>
    <w:rsid w:val="00EF770B"/>
    <w:rsid w:val="00F031C0"/>
    <w:rsid w:val="00F1153E"/>
    <w:rsid w:val="00F14D0F"/>
    <w:rsid w:val="00F15BE8"/>
    <w:rsid w:val="00F16221"/>
    <w:rsid w:val="00F22306"/>
    <w:rsid w:val="00F22FAB"/>
    <w:rsid w:val="00F24604"/>
    <w:rsid w:val="00F249E9"/>
    <w:rsid w:val="00F26BE4"/>
    <w:rsid w:val="00F2751D"/>
    <w:rsid w:val="00F27C95"/>
    <w:rsid w:val="00F30AB5"/>
    <w:rsid w:val="00F33009"/>
    <w:rsid w:val="00F4376D"/>
    <w:rsid w:val="00F44A8C"/>
    <w:rsid w:val="00F51ECB"/>
    <w:rsid w:val="00F53777"/>
    <w:rsid w:val="00F576D2"/>
    <w:rsid w:val="00F631EB"/>
    <w:rsid w:val="00F66560"/>
    <w:rsid w:val="00F70B6C"/>
    <w:rsid w:val="00F90D3A"/>
    <w:rsid w:val="00F96A28"/>
    <w:rsid w:val="00FA2C41"/>
    <w:rsid w:val="00FA598A"/>
    <w:rsid w:val="00FA66A6"/>
    <w:rsid w:val="00FA7127"/>
    <w:rsid w:val="00FB427A"/>
    <w:rsid w:val="00FC023F"/>
    <w:rsid w:val="00FC5C35"/>
    <w:rsid w:val="00FC664D"/>
    <w:rsid w:val="00FD1F53"/>
    <w:rsid w:val="00FD29BB"/>
    <w:rsid w:val="00FD36F1"/>
    <w:rsid w:val="00FD4CB2"/>
    <w:rsid w:val="00FE1578"/>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55F83-1A75-4ADF-B4BB-935D7A3D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380</Words>
  <Characters>2284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229</cp:revision>
  <cp:lastPrinted>2022-08-01T09:45:00Z</cp:lastPrinted>
  <dcterms:created xsi:type="dcterms:W3CDTF">2021-07-01T08:22:00Z</dcterms:created>
  <dcterms:modified xsi:type="dcterms:W3CDTF">2022-08-01T09:46:00Z</dcterms:modified>
</cp:coreProperties>
</file>