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983" w:rsidRPr="003E3FFB" w:rsidRDefault="00270800" w:rsidP="00FF6F97">
      <w:pPr>
        <w:pStyle w:val="Bezodstpw"/>
        <w:jc w:val="right"/>
        <w:rPr>
          <w:rFonts w:ascii="Times New Roman" w:hAnsi="Times New Roman" w:cs="Times New Roman"/>
        </w:rPr>
      </w:pPr>
      <w:r w:rsidRPr="003E3FFB">
        <w:rPr>
          <w:rFonts w:ascii="Times New Roman" w:hAnsi="Times New Roman" w:cs="Times New Roman"/>
        </w:rPr>
        <w:t>Chojnice</w:t>
      </w:r>
      <w:r w:rsidR="002D2983" w:rsidRPr="003E3FFB">
        <w:rPr>
          <w:rFonts w:ascii="Times New Roman" w:hAnsi="Times New Roman" w:cs="Times New Roman"/>
        </w:rPr>
        <w:t>, dnia</w:t>
      </w:r>
      <w:r w:rsidR="00E10E8C" w:rsidRPr="003E3FFB">
        <w:rPr>
          <w:rFonts w:ascii="Times New Roman" w:hAnsi="Times New Roman" w:cs="Times New Roman"/>
        </w:rPr>
        <w:t xml:space="preserve"> </w:t>
      </w:r>
      <w:r w:rsidR="00B320B6" w:rsidRPr="003E3FFB">
        <w:rPr>
          <w:rFonts w:ascii="Times New Roman" w:hAnsi="Times New Roman" w:cs="Times New Roman"/>
        </w:rPr>
        <w:t>3</w:t>
      </w:r>
      <w:r w:rsidR="009F1C55" w:rsidRPr="003E3FFB">
        <w:rPr>
          <w:rFonts w:ascii="Times New Roman" w:hAnsi="Times New Roman" w:cs="Times New Roman"/>
        </w:rPr>
        <w:t>1</w:t>
      </w:r>
      <w:r w:rsidR="00A72B59" w:rsidRPr="003E3FFB">
        <w:rPr>
          <w:rFonts w:ascii="Times New Roman" w:hAnsi="Times New Roman" w:cs="Times New Roman"/>
        </w:rPr>
        <w:t>.</w:t>
      </w:r>
      <w:r w:rsidR="00B23D96" w:rsidRPr="003E3FFB">
        <w:rPr>
          <w:rFonts w:ascii="Times New Roman" w:hAnsi="Times New Roman" w:cs="Times New Roman"/>
        </w:rPr>
        <w:t>0</w:t>
      </w:r>
      <w:r w:rsidR="009F1C55" w:rsidRPr="003E3FFB">
        <w:rPr>
          <w:rFonts w:ascii="Times New Roman" w:hAnsi="Times New Roman" w:cs="Times New Roman"/>
        </w:rPr>
        <w:t>7</w:t>
      </w:r>
      <w:r w:rsidR="003D0674" w:rsidRPr="003E3FFB">
        <w:rPr>
          <w:rFonts w:ascii="Times New Roman" w:hAnsi="Times New Roman" w:cs="Times New Roman"/>
        </w:rPr>
        <w:t>.202</w:t>
      </w:r>
      <w:r w:rsidR="009F1C55" w:rsidRPr="003E3FFB">
        <w:rPr>
          <w:rFonts w:ascii="Times New Roman" w:hAnsi="Times New Roman" w:cs="Times New Roman"/>
        </w:rPr>
        <w:t>3</w:t>
      </w:r>
      <w:r w:rsidR="003D0674" w:rsidRPr="003E3FFB">
        <w:rPr>
          <w:rFonts w:ascii="Times New Roman" w:hAnsi="Times New Roman" w:cs="Times New Roman"/>
        </w:rPr>
        <w:t xml:space="preserve"> r.</w:t>
      </w:r>
    </w:p>
    <w:p w:rsidR="002D2983" w:rsidRPr="003E3FFB" w:rsidRDefault="002D2983" w:rsidP="006020F3">
      <w:pPr>
        <w:jc w:val="both"/>
        <w:rPr>
          <w:rFonts w:ascii="Times New Roman" w:hAnsi="Times New Roman" w:cs="Times New Roman"/>
        </w:rPr>
      </w:pPr>
      <w:r w:rsidRPr="003E3FFB">
        <w:rPr>
          <w:rFonts w:ascii="Times New Roman" w:hAnsi="Times New Roman" w:cs="Times New Roman"/>
        </w:rPr>
        <w:t>Zamawiający:</w:t>
      </w:r>
    </w:p>
    <w:p w:rsidR="002D2983" w:rsidRPr="003E3FFB" w:rsidRDefault="00270800" w:rsidP="006020F3">
      <w:pPr>
        <w:jc w:val="both"/>
        <w:rPr>
          <w:rFonts w:ascii="Times New Roman" w:hAnsi="Times New Roman" w:cs="Times New Roman"/>
        </w:rPr>
      </w:pPr>
      <w:r w:rsidRPr="003E3FFB">
        <w:rPr>
          <w:rFonts w:ascii="Times New Roman" w:hAnsi="Times New Roman" w:cs="Times New Roman"/>
        </w:rPr>
        <w:t>Gmina Miejska Chojnice</w:t>
      </w:r>
    </w:p>
    <w:p w:rsidR="00270800" w:rsidRPr="003E3FFB" w:rsidRDefault="00270800" w:rsidP="006020F3">
      <w:pPr>
        <w:jc w:val="both"/>
        <w:rPr>
          <w:rFonts w:ascii="Times New Roman" w:hAnsi="Times New Roman" w:cs="Times New Roman"/>
        </w:rPr>
      </w:pPr>
      <w:r w:rsidRPr="003E3FFB">
        <w:rPr>
          <w:rFonts w:ascii="Times New Roman" w:hAnsi="Times New Roman" w:cs="Times New Roman"/>
        </w:rPr>
        <w:t>Stary Rynek 1</w:t>
      </w:r>
    </w:p>
    <w:p w:rsidR="00270800" w:rsidRPr="003E3FFB" w:rsidRDefault="00270800" w:rsidP="006020F3">
      <w:pPr>
        <w:jc w:val="both"/>
        <w:rPr>
          <w:rFonts w:ascii="Times New Roman" w:hAnsi="Times New Roman" w:cs="Times New Roman"/>
        </w:rPr>
      </w:pPr>
      <w:r w:rsidRPr="003E3FFB">
        <w:rPr>
          <w:rFonts w:ascii="Times New Roman" w:hAnsi="Times New Roman" w:cs="Times New Roman"/>
        </w:rPr>
        <w:t>89-600 Chojnice</w:t>
      </w:r>
    </w:p>
    <w:p w:rsidR="009F1C55" w:rsidRPr="003E3FFB" w:rsidRDefault="009F1C55" w:rsidP="006020F3">
      <w:pPr>
        <w:jc w:val="both"/>
        <w:rPr>
          <w:rFonts w:ascii="Times New Roman" w:hAnsi="Times New Roman" w:cs="Times New Roman"/>
        </w:rPr>
      </w:pPr>
    </w:p>
    <w:p w:rsidR="009F1C55" w:rsidRPr="003E3FFB" w:rsidRDefault="009F1C55" w:rsidP="009F1C55">
      <w:pPr>
        <w:rPr>
          <w:rFonts w:ascii="Times New Roman" w:hAnsi="Times New Roman" w:cs="Times New Roman"/>
          <w:b/>
          <w:bCs/>
        </w:rPr>
      </w:pPr>
      <w:r w:rsidRPr="003E3FFB">
        <w:rPr>
          <w:rFonts w:ascii="Times New Roman" w:hAnsi="Times New Roman" w:cs="Times New Roman"/>
          <w:b/>
          <w:bCs/>
        </w:rPr>
        <w:t>WE.271.2.2023</w:t>
      </w:r>
    </w:p>
    <w:p w:rsidR="00C11B1B" w:rsidRPr="003E3FFB" w:rsidRDefault="00C11B1B" w:rsidP="009F1C55">
      <w:pPr>
        <w:rPr>
          <w:rFonts w:ascii="Times New Roman" w:hAnsi="Times New Roman" w:cs="Times New Roman"/>
          <w:b/>
          <w:bCs/>
        </w:rPr>
      </w:pPr>
    </w:p>
    <w:p w:rsidR="00C11B1B" w:rsidRPr="003E3FFB" w:rsidRDefault="00C11B1B" w:rsidP="009F1C55">
      <w:pPr>
        <w:rPr>
          <w:rFonts w:ascii="Times New Roman" w:hAnsi="Times New Roman" w:cs="Times New Roman"/>
          <w:b/>
          <w:bCs/>
        </w:rPr>
      </w:pPr>
    </w:p>
    <w:p w:rsidR="002D2983" w:rsidRPr="003E3FFB" w:rsidRDefault="002D2983" w:rsidP="006020F3">
      <w:pPr>
        <w:pStyle w:val="Tekstpodstawowy"/>
        <w:spacing w:before="100" w:beforeAutospacing="1"/>
        <w:jc w:val="center"/>
        <w:rPr>
          <w:rFonts w:ascii="Times New Roman" w:hAnsi="Times New Roman"/>
          <w:b/>
          <w:szCs w:val="24"/>
        </w:rPr>
      </w:pPr>
      <w:r w:rsidRPr="003E3FFB">
        <w:rPr>
          <w:rFonts w:ascii="Times New Roman" w:hAnsi="Times New Roman"/>
          <w:b/>
          <w:szCs w:val="24"/>
        </w:rPr>
        <w:t>Informacja o wyborze oferty najkorzystniejszej</w:t>
      </w:r>
    </w:p>
    <w:p w:rsidR="009F1C55" w:rsidRPr="003E3FFB" w:rsidRDefault="009F1C55" w:rsidP="009F1C55">
      <w:pPr>
        <w:jc w:val="center"/>
        <w:rPr>
          <w:rFonts w:ascii="Times New Roman" w:eastAsia="Times New Roman" w:hAnsi="Times New Roman" w:cs="Times New Roman"/>
          <w:bCs/>
          <w:lang w:eastAsia="pl-PL"/>
        </w:rPr>
      </w:pPr>
      <w:bookmarkStart w:id="0" w:name="_Hlk514233296"/>
      <w:r w:rsidRPr="003E3FFB">
        <w:rPr>
          <w:rFonts w:ascii="Times New Roman" w:eastAsia="Times New Roman" w:hAnsi="Times New Roman" w:cs="Times New Roman"/>
          <w:bCs/>
          <w:lang w:eastAsia="pl-PL"/>
        </w:rPr>
        <w:t xml:space="preserve">Dotyczy postępowania o udzielenie zamówienia publicznego prowadzonego                                     </w:t>
      </w:r>
      <w:r w:rsidRPr="003E3FFB">
        <w:rPr>
          <w:rFonts w:ascii="Times New Roman" w:eastAsia="Times New Roman" w:hAnsi="Times New Roman" w:cs="Times New Roman"/>
          <w:b/>
          <w:lang w:eastAsia="pl-PL"/>
        </w:rPr>
        <w:t>w trybie podstawowym</w:t>
      </w:r>
      <w:r w:rsidRPr="003E3FFB">
        <w:rPr>
          <w:rFonts w:ascii="Times New Roman" w:eastAsia="Times New Roman" w:hAnsi="Times New Roman" w:cs="Times New Roman"/>
          <w:bCs/>
          <w:lang w:eastAsia="pl-PL"/>
        </w:rPr>
        <w:t xml:space="preserve"> bez negocjacji o wartości zamówienia nie przekraczającej progów unijnych na: </w:t>
      </w:r>
    </w:p>
    <w:p w:rsidR="009F1C55" w:rsidRPr="003E3FFB" w:rsidRDefault="009F1C55" w:rsidP="009F1C55">
      <w:pPr>
        <w:rPr>
          <w:rFonts w:ascii="Times New Roman" w:hAnsi="Times New Roman" w:cs="Times New Roman"/>
        </w:rPr>
      </w:pPr>
      <w:r w:rsidRPr="003E3FFB">
        <w:rPr>
          <w:rFonts w:ascii="Times New Roman" w:hAnsi="Times New Roman" w:cs="Times New Roman"/>
          <w:b/>
          <w:i/>
        </w:rPr>
        <w:t>Wyposażenie Żłobka Miejskiego w Chojnicach – część I „</w:t>
      </w:r>
      <w:r w:rsidRPr="003E3FFB">
        <w:rPr>
          <w:rFonts w:ascii="Times New Roman" w:hAnsi="Times New Roman" w:cs="Times New Roman"/>
        </w:rPr>
        <w:t>Meble i wyposażenie biurowe żłobka miejskiego w Chojnicach, zlokalizowanego przy ul. Portowej 1.”</w:t>
      </w:r>
    </w:p>
    <w:p w:rsidR="009F1C55" w:rsidRPr="003E3FFB" w:rsidRDefault="009F1C55" w:rsidP="009F1C55">
      <w:pPr>
        <w:rPr>
          <w:rFonts w:ascii="Times New Roman" w:hAnsi="Times New Roman" w:cs="Times New Roman"/>
          <w:b/>
          <w:i/>
        </w:rPr>
      </w:pPr>
    </w:p>
    <w:p w:rsidR="009F1C55" w:rsidRPr="003E3FFB" w:rsidRDefault="009F1C55" w:rsidP="009F1C55">
      <w:pPr>
        <w:rPr>
          <w:rFonts w:ascii="Times New Roman" w:hAnsi="Times New Roman" w:cs="Times New Roman"/>
        </w:rPr>
      </w:pPr>
      <w:r w:rsidRPr="003E3FFB">
        <w:rPr>
          <w:rFonts w:ascii="Times New Roman" w:hAnsi="Times New Roman" w:cs="Times New Roman"/>
          <w:b/>
          <w:i/>
        </w:rPr>
        <w:t>Wyposażenie Żłobka Miejskiego w Chojnicach – część II „</w:t>
      </w:r>
      <w:r w:rsidRPr="003E3FFB">
        <w:rPr>
          <w:rFonts w:ascii="Times New Roman" w:hAnsi="Times New Roman" w:cs="Times New Roman"/>
        </w:rPr>
        <w:t>Wyposażenie zaplecza kuchennego w meble ze stali nierdzewnej oraz specjalistyczne urządzenia kuchenne”</w:t>
      </w:r>
    </w:p>
    <w:p w:rsidR="00963953" w:rsidRPr="003E3FFB" w:rsidRDefault="00963953" w:rsidP="00963953">
      <w:pPr>
        <w:spacing w:before="100" w:beforeAutospacing="1"/>
        <w:rPr>
          <w:rFonts w:ascii="Times New Roman" w:hAnsi="Times New Roman" w:cs="Times New Roman"/>
          <w:b/>
          <w:bCs/>
        </w:rPr>
      </w:pPr>
    </w:p>
    <w:p w:rsidR="009C0CDD" w:rsidRPr="003E3FFB" w:rsidRDefault="009F1C55" w:rsidP="009C0CDD">
      <w:pPr>
        <w:rPr>
          <w:rFonts w:ascii="Times New Roman" w:hAnsi="Times New Roman" w:cs="Times New Roman"/>
        </w:rPr>
      </w:pPr>
      <w:bookmarkStart w:id="1" w:name="_Hlk89247109"/>
      <w:bookmarkEnd w:id="0"/>
      <w:r w:rsidRPr="003E3FFB">
        <w:rPr>
          <w:rFonts w:ascii="Times New Roman" w:hAnsi="Times New Roman" w:cs="Times New Roman"/>
        </w:rPr>
        <w:t xml:space="preserve">Ogłoszenie nr 2023/BZP 00308741/01 z dnia 2023-07-14 </w:t>
      </w:r>
      <w:bookmarkEnd w:id="1"/>
    </w:p>
    <w:p w:rsidR="009F1C55" w:rsidRPr="003E3FFB" w:rsidRDefault="009F1C55" w:rsidP="009C0CDD">
      <w:pPr>
        <w:rPr>
          <w:rFonts w:ascii="Times New Roman" w:hAnsi="Times New Roman" w:cs="Times New Roman"/>
        </w:rPr>
      </w:pPr>
    </w:p>
    <w:p w:rsidR="006020F3" w:rsidRPr="003E3FFB" w:rsidRDefault="002D2983" w:rsidP="009C0CDD">
      <w:pPr>
        <w:rPr>
          <w:rFonts w:ascii="Times New Roman" w:hAnsi="Times New Roman" w:cs="Times New Roman"/>
          <w:bCs/>
        </w:rPr>
      </w:pPr>
      <w:r w:rsidRPr="003E3FFB">
        <w:rPr>
          <w:rFonts w:ascii="Times New Roman" w:hAnsi="Times New Roman" w:cs="Times New Roman"/>
          <w:bCs/>
          <w:iCs/>
        </w:rPr>
        <w:t>Zgodnie z art. 253 ust. 1 ustawy z dnia 11 września 2019 r. – Prawo zamówień publicznych (Dz.U. z</w:t>
      </w:r>
      <w:r w:rsidRPr="003E3FFB">
        <w:rPr>
          <w:rFonts w:ascii="Times New Roman" w:hAnsi="Times New Roman" w:cs="Times New Roman"/>
          <w:bCs/>
        </w:rPr>
        <w:t xml:space="preserve"> 20</w:t>
      </w:r>
      <w:r w:rsidR="00B23D96" w:rsidRPr="003E3FFB">
        <w:rPr>
          <w:rFonts w:ascii="Times New Roman" w:hAnsi="Times New Roman" w:cs="Times New Roman"/>
          <w:bCs/>
        </w:rPr>
        <w:t>21</w:t>
      </w:r>
      <w:r w:rsidRPr="003E3FFB">
        <w:rPr>
          <w:rFonts w:ascii="Times New Roman" w:hAnsi="Times New Roman" w:cs="Times New Roman"/>
          <w:bCs/>
        </w:rPr>
        <w:t xml:space="preserve">r. poz. </w:t>
      </w:r>
      <w:r w:rsidR="00B23D96" w:rsidRPr="003E3FFB">
        <w:rPr>
          <w:rFonts w:ascii="Times New Roman" w:hAnsi="Times New Roman" w:cs="Times New Roman"/>
          <w:bCs/>
        </w:rPr>
        <w:t>1129</w:t>
      </w:r>
      <w:r w:rsidRPr="003E3FFB">
        <w:rPr>
          <w:rFonts w:ascii="Times New Roman" w:hAnsi="Times New Roman" w:cs="Times New Roman"/>
          <w:bCs/>
        </w:rPr>
        <w:t xml:space="preserve"> ze zm.; zwana dalej: PZP), Zamawiający informuje równocześnie wszystkich Wykonawców o: </w:t>
      </w:r>
    </w:p>
    <w:p w:rsidR="002D2983" w:rsidRPr="003E3FFB" w:rsidRDefault="002D2983" w:rsidP="006020F3">
      <w:pPr>
        <w:shd w:val="clear" w:color="auto" w:fill="FFFFFF"/>
        <w:autoSpaceDE w:val="0"/>
        <w:autoSpaceDN w:val="0"/>
        <w:adjustRightInd w:val="0"/>
        <w:spacing w:before="100" w:beforeAutospacing="1"/>
        <w:jc w:val="both"/>
        <w:rPr>
          <w:rFonts w:ascii="Times New Roman" w:hAnsi="Times New Roman" w:cs="Times New Roman"/>
          <w:bCs/>
        </w:rPr>
      </w:pPr>
      <w:r w:rsidRPr="003E3FFB">
        <w:rPr>
          <w:rFonts w:ascii="Times New Roman" w:hAnsi="Times New Roman" w:cs="Times New Roman"/>
          <w:b/>
          <w:u w:val="single"/>
        </w:rPr>
        <w:t>I. WYBORZE OFERTY NAJKORZYSTNIEJSZEJ:</w:t>
      </w:r>
    </w:p>
    <w:p w:rsidR="00D64A1D" w:rsidRPr="003E3FFB" w:rsidRDefault="002D2983" w:rsidP="006020F3">
      <w:pPr>
        <w:spacing w:before="100" w:beforeAutospacing="1"/>
        <w:jc w:val="both"/>
        <w:rPr>
          <w:rFonts w:ascii="Times New Roman" w:hAnsi="Times New Roman" w:cs="Times New Roman"/>
        </w:rPr>
      </w:pPr>
      <w:r w:rsidRPr="003E3FFB">
        <w:rPr>
          <w:rFonts w:ascii="Times New Roman" w:hAnsi="Times New Roman" w:cs="Times New Roman"/>
        </w:rPr>
        <w:t xml:space="preserve">Wyboru najkorzystniejszej oferty dokonano na podstawie kryteriów oceny ofert określonych </w:t>
      </w:r>
      <w:r w:rsidR="00424C62" w:rsidRPr="003E3FFB">
        <w:rPr>
          <w:rFonts w:ascii="Times New Roman" w:hAnsi="Times New Roman" w:cs="Times New Roman"/>
        </w:rPr>
        <w:br/>
      </w:r>
      <w:r w:rsidRPr="003E3FFB">
        <w:rPr>
          <w:rFonts w:ascii="Times New Roman" w:hAnsi="Times New Roman" w:cs="Times New Roman"/>
        </w:rPr>
        <w:t xml:space="preserve">w </w:t>
      </w:r>
      <w:r w:rsidR="00CF2D3C" w:rsidRPr="003E3FFB">
        <w:rPr>
          <w:rFonts w:ascii="Times New Roman" w:hAnsi="Times New Roman" w:cs="Times New Roman"/>
        </w:rPr>
        <w:t>rozdziale XIX</w:t>
      </w:r>
      <w:r w:rsidRPr="003E3FFB">
        <w:rPr>
          <w:rFonts w:ascii="Times New Roman" w:hAnsi="Times New Roman" w:cs="Times New Roman"/>
        </w:rPr>
        <w:t xml:space="preserve"> SWZ.</w:t>
      </w:r>
    </w:p>
    <w:p w:rsidR="00963953" w:rsidRPr="003E3FFB" w:rsidRDefault="00963953" w:rsidP="006020F3">
      <w:pPr>
        <w:jc w:val="both"/>
        <w:rPr>
          <w:rFonts w:ascii="Times New Roman" w:hAnsi="Times New Roman" w:cs="Times New Roman"/>
          <w:b/>
        </w:rPr>
      </w:pPr>
      <w:bookmarkStart w:id="2" w:name="_Hlk77839973"/>
    </w:p>
    <w:p w:rsidR="00D300FF" w:rsidRPr="003E3FFB" w:rsidRDefault="00D300FF" w:rsidP="00D300FF">
      <w:pPr>
        <w:spacing w:line="200" w:lineRule="atLeast"/>
        <w:rPr>
          <w:rFonts w:ascii="Times New Roman" w:hAnsi="Times New Roman" w:cs="Times New Roman"/>
          <w:b/>
          <w:color w:val="222222"/>
        </w:rPr>
      </w:pPr>
      <w:r w:rsidRPr="003E3FFB">
        <w:rPr>
          <w:rFonts w:ascii="Times New Roman" w:hAnsi="Times New Roman" w:cs="Times New Roman"/>
          <w:b/>
          <w:bCs/>
        </w:rPr>
        <w:t>Część 1.</w:t>
      </w:r>
      <w:r w:rsidRPr="003E3FFB">
        <w:rPr>
          <w:rFonts w:ascii="Times New Roman" w:hAnsi="Times New Roman" w:cs="Times New Roman"/>
          <w:b/>
          <w:bCs/>
          <w:color w:val="222222"/>
        </w:rPr>
        <w:t xml:space="preserve">  </w:t>
      </w:r>
      <w:r w:rsidR="009F1C55" w:rsidRPr="003E3FFB">
        <w:rPr>
          <w:rFonts w:ascii="Times New Roman" w:hAnsi="Times New Roman" w:cs="Times New Roman"/>
          <w:b/>
          <w:i/>
        </w:rPr>
        <w:t>„</w:t>
      </w:r>
      <w:r w:rsidR="009F1C55" w:rsidRPr="003E3FFB">
        <w:rPr>
          <w:rFonts w:ascii="Times New Roman" w:hAnsi="Times New Roman" w:cs="Times New Roman"/>
          <w:b/>
        </w:rPr>
        <w:t>Meble i wyposażenie biurowe żłobka miejskiego w Chojnicach, zlokalizowanego przy ul. Portowej 1.</w:t>
      </w:r>
    </w:p>
    <w:p w:rsidR="00D300FF" w:rsidRPr="003E3FFB" w:rsidRDefault="00D300FF" w:rsidP="006020F3">
      <w:pPr>
        <w:jc w:val="both"/>
        <w:rPr>
          <w:rFonts w:ascii="Times New Roman" w:hAnsi="Times New Roman" w:cs="Times New Roman"/>
        </w:rPr>
      </w:pPr>
    </w:p>
    <w:p w:rsidR="002D2983" w:rsidRPr="003E3FFB" w:rsidRDefault="00E27779" w:rsidP="006020F3">
      <w:pPr>
        <w:jc w:val="both"/>
        <w:rPr>
          <w:rFonts w:ascii="Times New Roman" w:hAnsi="Times New Roman" w:cs="Times New Roman"/>
        </w:rPr>
      </w:pPr>
      <w:r w:rsidRPr="003E3FFB">
        <w:rPr>
          <w:rFonts w:ascii="Times New Roman" w:hAnsi="Times New Roman" w:cs="Times New Roman"/>
        </w:rPr>
        <w:t>Wybrana została oferta</w:t>
      </w:r>
      <w:r w:rsidR="002D2983" w:rsidRPr="003E3FFB">
        <w:rPr>
          <w:rFonts w:ascii="Times New Roman" w:hAnsi="Times New Roman" w:cs="Times New Roman"/>
        </w:rPr>
        <w:t xml:space="preserve"> złożona przez: </w:t>
      </w:r>
    </w:p>
    <w:p w:rsidR="00D300FF" w:rsidRPr="003E3FFB" w:rsidRDefault="009F1C55" w:rsidP="009F1C55">
      <w:pPr>
        <w:jc w:val="both"/>
        <w:rPr>
          <w:rFonts w:ascii="Times New Roman" w:hAnsi="Times New Roman" w:cs="Times New Roman"/>
          <w:b/>
          <w:bCs/>
        </w:rPr>
      </w:pPr>
      <w:proofErr w:type="spellStart"/>
      <w:r w:rsidRPr="003E3FFB">
        <w:rPr>
          <w:rFonts w:ascii="Times New Roman" w:hAnsi="Times New Roman" w:cs="Times New Roman"/>
          <w:b/>
        </w:rPr>
        <w:t>Meblik</w:t>
      </w:r>
      <w:proofErr w:type="spellEnd"/>
      <w:r w:rsidRPr="003E3FFB">
        <w:rPr>
          <w:rFonts w:ascii="Times New Roman" w:hAnsi="Times New Roman" w:cs="Times New Roman"/>
          <w:b/>
        </w:rPr>
        <w:t xml:space="preserve"> Sp. z o.o., Topole 70, 89-600 Chojnice</w:t>
      </w:r>
    </w:p>
    <w:p w:rsidR="00C66B06" w:rsidRPr="003E3FFB" w:rsidRDefault="00C66B06" w:rsidP="00EE45D0">
      <w:pPr>
        <w:autoSpaceDE w:val="0"/>
        <w:rPr>
          <w:rFonts w:ascii="Times New Roman" w:hAnsi="Times New Roman" w:cs="Times New Roman"/>
        </w:rPr>
      </w:pPr>
    </w:p>
    <w:p w:rsidR="008223D2" w:rsidRPr="003E3FFB" w:rsidRDefault="002D2983" w:rsidP="008223D2">
      <w:pPr>
        <w:pStyle w:val="Default"/>
      </w:pPr>
      <w:r w:rsidRPr="003E3FFB">
        <w:t>z ceną wykonania przedmiotu zamówienia w wysokości</w:t>
      </w:r>
      <w:r w:rsidR="00A64490" w:rsidRPr="003E3FFB">
        <w:t xml:space="preserve"> </w:t>
      </w:r>
      <w:r w:rsidR="009F1C55" w:rsidRPr="003E3FFB">
        <w:rPr>
          <w:b/>
        </w:rPr>
        <w:t>198.869,00</w:t>
      </w:r>
      <w:r w:rsidR="00706AAA" w:rsidRPr="003E3FFB">
        <w:rPr>
          <w:b/>
        </w:rPr>
        <w:t xml:space="preserve"> zł brutto</w:t>
      </w:r>
      <w:r w:rsidR="00A64490" w:rsidRPr="003E3FFB">
        <w:rPr>
          <w:b/>
        </w:rPr>
        <w:t>,</w:t>
      </w:r>
      <w:r w:rsidR="00A64490" w:rsidRPr="003E3FFB">
        <w:rPr>
          <w:iCs/>
        </w:rPr>
        <w:t xml:space="preserve"> </w:t>
      </w:r>
      <w:r w:rsidR="009F1C55" w:rsidRPr="003E3FFB">
        <w:rPr>
          <w:b/>
          <w:iCs/>
        </w:rPr>
        <w:t>7 lat gwarancji.</w:t>
      </w:r>
    </w:p>
    <w:p w:rsidR="00560DFB" w:rsidRPr="003E3FFB" w:rsidRDefault="00560DFB" w:rsidP="006020F3">
      <w:pPr>
        <w:shd w:val="clear" w:color="auto" w:fill="FFFFFF"/>
        <w:autoSpaceDE w:val="0"/>
        <w:autoSpaceDN w:val="0"/>
        <w:adjustRightInd w:val="0"/>
        <w:spacing w:before="100" w:beforeAutospacing="1"/>
        <w:jc w:val="both"/>
        <w:rPr>
          <w:rFonts w:ascii="Times New Roman" w:hAnsi="Times New Roman" w:cs="Times New Roman"/>
        </w:rPr>
      </w:pPr>
    </w:p>
    <w:p w:rsidR="002D2983" w:rsidRPr="003E3FFB" w:rsidRDefault="002D2983" w:rsidP="006020F3">
      <w:pPr>
        <w:shd w:val="clear" w:color="auto" w:fill="FFFFFF"/>
        <w:autoSpaceDE w:val="0"/>
        <w:autoSpaceDN w:val="0"/>
        <w:adjustRightInd w:val="0"/>
        <w:spacing w:before="100" w:beforeAutospacing="1"/>
        <w:jc w:val="both"/>
        <w:rPr>
          <w:rFonts w:ascii="Times New Roman" w:hAnsi="Times New Roman" w:cs="Times New Roman"/>
        </w:rPr>
      </w:pPr>
      <w:r w:rsidRPr="003E3FFB">
        <w:rPr>
          <w:rFonts w:ascii="Times New Roman" w:hAnsi="Times New Roman" w:cs="Times New Roman"/>
        </w:rPr>
        <w:t>Zamawiający przedstawia poniżej punktację przyznaną złożonym ofertom w każdym kryterium oceny ofert (</w:t>
      </w:r>
      <w:r w:rsidRPr="003E3FFB">
        <w:rPr>
          <w:rFonts w:ascii="Times New Roman" w:hAnsi="Times New Roman" w:cs="Times New Roman"/>
          <w:iCs/>
        </w:rPr>
        <w:t>cena -</w:t>
      </w:r>
      <w:r w:rsidR="003D0674" w:rsidRPr="003E3FFB">
        <w:rPr>
          <w:rFonts w:ascii="Times New Roman" w:hAnsi="Times New Roman" w:cs="Times New Roman"/>
          <w:iCs/>
        </w:rPr>
        <w:t xml:space="preserve"> </w:t>
      </w:r>
      <w:r w:rsidR="00FB60DE" w:rsidRPr="003E3FFB">
        <w:rPr>
          <w:rFonts w:ascii="Times New Roman" w:hAnsi="Times New Roman" w:cs="Times New Roman"/>
          <w:iCs/>
        </w:rPr>
        <w:t>60</w:t>
      </w:r>
      <w:r w:rsidR="003D0674" w:rsidRPr="003E3FFB">
        <w:rPr>
          <w:rFonts w:ascii="Times New Roman" w:hAnsi="Times New Roman" w:cs="Times New Roman"/>
          <w:iCs/>
        </w:rPr>
        <w:t>%</w:t>
      </w:r>
      <w:r w:rsidR="00FB60DE" w:rsidRPr="003E3FFB">
        <w:rPr>
          <w:rFonts w:ascii="Times New Roman" w:hAnsi="Times New Roman" w:cs="Times New Roman"/>
          <w:iCs/>
        </w:rPr>
        <w:t xml:space="preserve">, </w:t>
      </w:r>
      <w:r w:rsidR="009F1C55" w:rsidRPr="003E3FFB">
        <w:rPr>
          <w:rFonts w:ascii="Times New Roman" w:hAnsi="Times New Roman" w:cs="Times New Roman"/>
        </w:rPr>
        <w:t xml:space="preserve">Okres gwarancji na wyposażenie </w:t>
      </w:r>
      <w:r w:rsidR="009F1C55" w:rsidRPr="003E3FFB">
        <w:rPr>
          <w:rFonts w:ascii="Times New Roman" w:hAnsi="Times New Roman" w:cs="Times New Roman"/>
          <w:bCs/>
          <w:caps/>
        </w:rPr>
        <w:t>40</w:t>
      </w:r>
      <w:r w:rsidR="009F1C55" w:rsidRPr="003E3FFB">
        <w:rPr>
          <w:rFonts w:ascii="Times New Roman" w:hAnsi="Times New Roman" w:cs="Times New Roman"/>
          <w:bCs/>
        </w:rPr>
        <w:t>%.</w:t>
      </w:r>
      <w:r w:rsidR="00FB60DE" w:rsidRPr="003E3FFB">
        <w:rPr>
          <w:rFonts w:ascii="Times New Roman" w:hAnsi="Times New Roman" w:cs="Times New Roman"/>
          <w:i/>
          <w:iCs/>
        </w:rPr>
        <w:t xml:space="preserve">) </w:t>
      </w:r>
      <w:r w:rsidRPr="003E3FFB">
        <w:rPr>
          <w:rFonts w:ascii="Times New Roman" w:hAnsi="Times New Roman" w:cs="Times New Roman"/>
        </w:rPr>
        <w:t xml:space="preserve"> oraz łączną punktację:</w:t>
      </w:r>
    </w:p>
    <w:p w:rsidR="00EE45D0" w:rsidRPr="003E3FFB" w:rsidRDefault="00EE45D0" w:rsidP="00EE45D0">
      <w:pPr>
        <w:autoSpaceDE w:val="0"/>
        <w:spacing w:line="276" w:lineRule="auto"/>
        <w:rPr>
          <w:rFonts w:ascii="Times New Roman" w:hAnsi="Times New Roman" w:cs="Times New Roman"/>
        </w:rPr>
      </w:pPr>
    </w:p>
    <w:tbl>
      <w:tblPr>
        <w:tblW w:w="9771" w:type="dxa"/>
        <w:tblCellMar>
          <w:left w:w="70" w:type="dxa"/>
          <w:right w:w="70" w:type="dxa"/>
        </w:tblCellMar>
        <w:tblLook w:val="04A0"/>
      </w:tblPr>
      <w:tblGrid>
        <w:gridCol w:w="554"/>
        <w:gridCol w:w="1838"/>
        <w:gridCol w:w="1701"/>
        <w:gridCol w:w="3261"/>
        <w:gridCol w:w="1275"/>
        <w:gridCol w:w="1300"/>
      </w:tblGrid>
      <w:tr w:rsidR="00F172CE" w:rsidRPr="003E3FFB" w:rsidTr="00F172CE">
        <w:trPr>
          <w:trHeight w:val="3240"/>
        </w:trPr>
        <w:tc>
          <w:tcPr>
            <w:tcW w:w="50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72CE" w:rsidRPr="003E3FFB" w:rsidRDefault="00F172C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3E3F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lastRenderedPageBreak/>
              <w:t>L.p.</w:t>
            </w:r>
          </w:p>
        </w:tc>
        <w:tc>
          <w:tcPr>
            <w:tcW w:w="353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72CE" w:rsidRPr="003E3FFB" w:rsidRDefault="00F172C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3E3F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Zestawienie ofert</w:t>
            </w:r>
          </w:p>
        </w:tc>
        <w:tc>
          <w:tcPr>
            <w:tcW w:w="326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2CE" w:rsidRPr="003E3FFB" w:rsidRDefault="00F172CE" w:rsidP="00F172CE">
            <w:pPr>
              <w:pStyle w:val="Akapitzlist"/>
              <w:suppressAutoHyphens/>
              <w:spacing w:line="360" w:lineRule="auto"/>
              <w:ind w:left="0" w:firstLine="10"/>
              <w:contextualSpacing w:val="0"/>
              <w:rPr>
                <w:rFonts w:ascii="Times New Roman" w:hAnsi="Times New Roman" w:cs="Times New Roman"/>
              </w:rPr>
            </w:pPr>
            <w:r w:rsidRPr="003E3FFB">
              <w:rPr>
                <w:rFonts w:ascii="Times New Roman" w:hAnsi="Times New Roman" w:cs="Times New Roman"/>
                <w:b/>
              </w:rPr>
              <w:t xml:space="preserve">Okres gwarancji na wyposażenie (KG) </w:t>
            </w:r>
            <w:r w:rsidRPr="003E3FFB">
              <w:rPr>
                <w:rFonts w:ascii="Times New Roman" w:hAnsi="Times New Roman" w:cs="Times New Roman"/>
                <w:b/>
                <w:bCs/>
              </w:rPr>
              <w:t xml:space="preserve">– waga </w:t>
            </w:r>
            <w:r w:rsidRPr="003E3FFB">
              <w:rPr>
                <w:rFonts w:ascii="Times New Roman" w:hAnsi="Times New Roman" w:cs="Times New Roman"/>
                <w:b/>
                <w:bCs/>
                <w:caps/>
              </w:rPr>
              <w:t>40</w:t>
            </w:r>
            <w:r w:rsidRPr="003E3FFB">
              <w:rPr>
                <w:rFonts w:ascii="Times New Roman" w:hAnsi="Times New Roman" w:cs="Times New Roman"/>
                <w:b/>
                <w:bCs/>
              </w:rPr>
              <w:t>%.</w:t>
            </w:r>
          </w:p>
          <w:p w:rsidR="00F172CE" w:rsidRPr="003E3FFB" w:rsidRDefault="00F172CE" w:rsidP="00F172CE">
            <w:pPr>
              <w:spacing w:line="360" w:lineRule="auto"/>
              <w:ind w:firstLine="10"/>
              <w:rPr>
                <w:rFonts w:ascii="Times New Roman" w:hAnsi="Times New Roman" w:cs="Times New Roman"/>
              </w:rPr>
            </w:pPr>
            <w:r w:rsidRPr="003E3FFB">
              <w:rPr>
                <w:rFonts w:ascii="Times New Roman" w:hAnsi="Times New Roman" w:cs="Times New Roman"/>
              </w:rPr>
              <w:t>40 punktów – okres gwarancji 5 lat i więcej</w:t>
            </w:r>
          </w:p>
          <w:p w:rsidR="00F172CE" w:rsidRPr="003E3FFB" w:rsidRDefault="00F172CE" w:rsidP="00F172CE">
            <w:pPr>
              <w:spacing w:line="360" w:lineRule="auto"/>
              <w:ind w:firstLine="10"/>
              <w:rPr>
                <w:rFonts w:ascii="Times New Roman" w:hAnsi="Times New Roman" w:cs="Times New Roman"/>
              </w:rPr>
            </w:pPr>
            <w:r w:rsidRPr="003E3FFB">
              <w:rPr>
                <w:rFonts w:ascii="Times New Roman" w:hAnsi="Times New Roman" w:cs="Times New Roman"/>
              </w:rPr>
              <w:t xml:space="preserve">30 punktów – okres gwarancji 4 lata </w:t>
            </w:r>
          </w:p>
          <w:p w:rsidR="00F172CE" w:rsidRPr="003E3FFB" w:rsidRDefault="00F172CE" w:rsidP="00F172CE">
            <w:pPr>
              <w:spacing w:line="360" w:lineRule="auto"/>
              <w:ind w:firstLine="10"/>
              <w:rPr>
                <w:rFonts w:ascii="Times New Roman" w:hAnsi="Times New Roman" w:cs="Times New Roman"/>
              </w:rPr>
            </w:pPr>
            <w:r w:rsidRPr="003E3FFB">
              <w:rPr>
                <w:rFonts w:ascii="Times New Roman" w:hAnsi="Times New Roman" w:cs="Times New Roman"/>
              </w:rPr>
              <w:t>20 punktów – okres gwarancji 3 lata</w:t>
            </w:r>
          </w:p>
          <w:p w:rsidR="00F172CE" w:rsidRPr="003E3FFB" w:rsidRDefault="00F172CE" w:rsidP="00F172CE">
            <w:pPr>
              <w:ind w:firstLine="1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3E3FFB">
              <w:rPr>
                <w:rFonts w:ascii="Times New Roman" w:hAnsi="Times New Roman" w:cs="Times New Roman"/>
              </w:rPr>
              <w:t>0 punktów – okres gwarancji 2 lata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2CE" w:rsidRPr="003E3FFB" w:rsidRDefault="00F172C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  <w:p w:rsidR="00F172CE" w:rsidRPr="003E3FFB" w:rsidRDefault="00F172CE">
            <w:pPr>
              <w:spacing w:line="360" w:lineRule="auto"/>
              <w:contextualSpacing/>
              <w:rPr>
                <w:rFonts w:ascii="Times New Roman" w:eastAsia="Wingdings" w:hAnsi="Times New Roman" w:cs="Times New Roman"/>
                <w:b/>
                <w:lang w:eastAsia="pl-PL"/>
              </w:rPr>
            </w:pPr>
            <w:r w:rsidRPr="003E3FFB">
              <w:rPr>
                <w:rFonts w:ascii="Times New Roman" w:eastAsia="Wingdings" w:hAnsi="Times New Roman" w:cs="Times New Roman"/>
                <w:b/>
                <w:lang w:eastAsia="pl-PL"/>
              </w:rPr>
              <w:t xml:space="preserve">        Cena </w:t>
            </w:r>
          </w:p>
          <w:p w:rsidR="00F172CE" w:rsidRPr="003E3FFB" w:rsidRDefault="00F172CE">
            <w:pPr>
              <w:spacing w:line="360" w:lineRule="auto"/>
              <w:contextualSpacing/>
              <w:rPr>
                <w:rFonts w:ascii="Times New Roman" w:eastAsia="Wingdings" w:hAnsi="Times New Roman" w:cs="Times New Roman"/>
                <w:b/>
                <w:lang w:eastAsia="pl-PL"/>
              </w:rPr>
            </w:pPr>
            <w:r w:rsidRPr="003E3FFB">
              <w:rPr>
                <w:rFonts w:ascii="Times New Roman" w:eastAsia="Wingdings" w:hAnsi="Times New Roman" w:cs="Times New Roman"/>
                <w:b/>
                <w:lang w:eastAsia="pl-PL"/>
              </w:rPr>
              <w:t xml:space="preserve">   (KC)–waga</w:t>
            </w:r>
          </w:p>
          <w:p w:rsidR="00F172CE" w:rsidRPr="003E3FFB" w:rsidRDefault="00F172CE">
            <w:pPr>
              <w:spacing w:line="360" w:lineRule="auto"/>
              <w:contextualSpacing/>
              <w:rPr>
                <w:rFonts w:ascii="Times New Roman" w:eastAsia="Wingdings" w:hAnsi="Times New Roman" w:cs="Times New Roman"/>
                <w:b/>
                <w:lang w:eastAsia="pl-PL"/>
              </w:rPr>
            </w:pPr>
            <w:r w:rsidRPr="003E3FFB">
              <w:rPr>
                <w:rFonts w:ascii="Times New Roman" w:eastAsia="Wingdings" w:hAnsi="Times New Roman" w:cs="Times New Roman"/>
                <w:b/>
                <w:lang w:eastAsia="pl-PL"/>
              </w:rPr>
              <w:t xml:space="preserve">       </w:t>
            </w:r>
            <w:r w:rsidRPr="003E3FFB">
              <w:rPr>
                <w:rFonts w:ascii="Times New Roman" w:eastAsia="Wingdings" w:hAnsi="Times New Roman" w:cs="Times New Roman"/>
                <w:b/>
                <w:bCs/>
                <w:caps/>
                <w:lang w:eastAsia="pl-PL"/>
              </w:rPr>
              <w:t>60</w:t>
            </w:r>
            <w:r w:rsidRPr="003E3FFB">
              <w:rPr>
                <w:rFonts w:ascii="Times New Roman" w:eastAsia="Wingdings" w:hAnsi="Times New Roman" w:cs="Times New Roman"/>
                <w:b/>
                <w:lang w:eastAsia="pl-PL"/>
              </w:rPr>
              <w:t>%</w:t>
            </w:r>
          </w:p>
        </w:tc>
        <w:tc>
          <w:tcPr>
            <w:tcW w:w="119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172CE" w:rsidRPr="003E3FFB" w:rsidRDefault="00F172C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3E3F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Suma (cena + gwarancja)</w:t>
            </w:r>
          </w:p>
        </w:tc>
      </w:tr>
      <w:tr w:rsidR="00F172CE" w:rsidRPr="003E3FFB" w:rsidTr="00F172CE">
        <w:trPr>
          <w:trHeight w:val="31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2CE" w:rsidRPr="003E3FFB" w:rsidRDefault="00F172C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72CE" w:rsidRPr="003E3FFB" w:rsidRDefault="00F172C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3E3F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72CE" w:rsidRPr="003E3FFB" w:rsidRDefault="00F172C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3E3F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Cena z oferty</w:t>
            </w:r>
          </w:p>
        </w:tc>
        <w:tc>
          <w:tcPr>
            <w:tcW w:w="326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2CE" w:rsidRPr="003E3FFB" w:rsidRDefault="00F172C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2CE" w:rsidRPr="003E3FFB" w:rsidRDefault="00F172CE">
            <w:pPr>
              <w:rPr>
                <w:rFonts w:ascii="Times New Roman" w:eastAsia="Wingdings" w:hAnsi="Times New Roman" w:cs="Times New Roman"/>
                <w:b/>
                <w:lang w:eastAsia="pl-PL"/>
              </w:rPr>
            </w:pPr>
          </w:p>
        </w:tc>
        <w:tc>
          <w:tcPr>
            <w:tcW w:w="119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172CE" w:rsidRPr="003E3FFB" w:rsidRDefault="00F172C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F172CE" w:rsidRPr="003E3FFB" w:rsidTr="00F172CE">
        <w:trPr>
          <w:trHeight w:val="88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72CE" w:rsidRPr="003E3FFB" w:rsidRDefault="00F172C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3E3F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2CE" w:rsidRPr="003E3FFB" w:rsidRDefault="00F172C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 w:rsidRPr="003E3FFB">
              <w:rPr>
                <w:rFonts w:ascii="Times New Roman" w:hAnsi="Times New Roman" w:cs="Times New Roman"/>
              </w:rPr>
              <w:t>Tronus</w:t>
            </w:r>
            <w:proofErr w:type="spellEnd"/>
            <w:r w:rsidRPr="003E3FFB">
              <w:rPr>
                <w:rFonts w:ascii="Times New Roman" w:hAnsi="Times New Roman" w:cs="Times New Roman"/>
              </w:rPr>
              <w:t xml:space="preserve"> Polska sp. z o.o.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72CE" w:rsidRPr="003E3FFB" w:rsidRDefault="00F172C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E3FF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r w:rsidRPr="003E3FFB">
              <w:rPr>
                <w:rFonts w:ascii="Times New Roman" w:hAnsi="Times New Roman" w:cs="Times New Roman"/>
              </w:rPr>
              <w:t>282.486,72</w:t>
            </w:r>
            <w:r w:rsidRPr="003E3FF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zł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72CE" w:rsidRPr="003E3FFB" w:rsidRDefault="00F172C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E3FF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72CE" w:rsidRPr="003E3FFB" w:rsidRDefault="00F172CE" w:rsidP="00F172C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E3FF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42,18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F172CE" w:rsidRPr="003E3FFB" w:rsidRDefault="00F172CE" w:rsidP="00F172C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E3FF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82,18</w:t>
            </w:r>
          </w:p>
        </w:tc>
      </w:tr>
      <w:tr w:rsidR="00F172CE" w:rsidRPr="003E3FFB" w:rsidTr="00F172CE">
        <w:trPr>
          <w:trHeight w:val="885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172CE" w:rsidRPr="003E3FFB" w:rsidRDefault="00F172C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3E3F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2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172CE" w:rsidRPr="003E3FFB" w:rsidRDefault="00F172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proofErr w:type="spellStart"/>
            <w:r w:rsidRPr="003E3FFB">
              <w:rPr>
                <w:rFonts w:ascii="Times New Roman" w:hAnsi="Times New Roman" w:cs="Times New Roman"/>
                <w:b/>
              </w:rPr>
              <w:t>Meblik</w:t>
            </w:r>
            <w:proofErr w:type="spellEnd"/>
            <w:r w:rsidRPr="003E3FFB">
              <w:rPr>
                <w:rFonts w:ascii="Times New Roman" w:hAnsi="Times New Roman" w:cs="Times New Roman"/>
                <w:b/>
              </w:rPr>
              <w:t xml:space="preserve"> Sp. z o.o.,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172CE" w:rsidRPr="003E3FFB" w:rsidRDefault="00F172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3E3FFB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 xml:space="preserve">198.869,00 zł  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172CE" w:rsidRPr="003E3FFB" w:rsidRDefault="00F172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3E3FFB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40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172CE" w:rsidRPr="003E3FFB" w:rsidRDefault="00F172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3E3FFB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60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F172CE" w:rsidRPr="003E3FFB" w:rsidRDefault="00F172CE" w:rsidP="00560DFB">
            <w:pPr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3E3FFB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 xml:space="preserve">       100</w:t>
            </w:r>
          </w:p>
        </w:tc>
      </w:tr>
      <w:tr w:rsidR="00F172CE" w:rsidRPr="003E3FFB" w:rsidTr="00F172CE">
        <w:trPr>
          <w:trHeight w:val="986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F172CE" w:rsidRPr="003E3FFB" w:rsidRDefault="00F172C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3E3F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3</w:t>
            </w:r>
          </w:p>
        </w:tc>
        <w:tc>
          <w:tcPr>
            <w:tcW w:w="183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172CE" w:rsidRPr="003E3FFB" w:rsidRDefault="00F172CE" w:rsidP="00F172C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 w:rsidRPr="003E3FFB">
              <w:rPr>
                <w:rFonts w:ascii="Times New Roman" w:hAnsi="Times New Roman" w:cs="Times New Roman"/>
              </w:rPr>
              <w:t>Astraglobal</w:t>
            </w:r>
            <w:proofErr w:type="spellEnd"/>
            <w:r w:rsidRPr="003E3F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3FFB">
              <w:rPr>
                <w:rFonts w:ascii="Times New Roman" w:hAnsi="Times New Roman" w:cs="Times New Roman"/>
              </w:rPr>
              <w:t>s.c</w:t>
            </w:r>
            <w:proofErr w:type="spellEnd"/>
            <w:r w:rsidRPr="003E3FFB">
              <w:rPr>
                <w:rFonts w:ascii="Times New Roman" w:hAnsi="Times New Roman" w:cs="Times New Roman"/>
              </w:rPr>
              <w:t>. Paweł Król, Łukasz Brzoza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F172CE" w:rsidRPr="003E3FFB" w:rsidRDefault="00C11B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E3FFB">
              <w:rPr>
                <w:rFonts w:ascii="Times New Roman" w:hAnsi="Times New Roman" w:cs="Times New Roman"/>
              </w:rPr>
              <w:t>251.868,88</w:t>
            </w:r>
            <w:r w:rsidR="00F172CE" w:rsidRPr="003E3FF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zł </w:t>
            </w:r>
          </w:p>
        </w:tc>
        <w:tc>
          <w:tcPr>
            <w:tcW w:w="326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F172CE" w:rsidRPr="003E3FFB" w:rsidRDefault="00F172C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E3FF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40 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F172CE" w:rsidRPr="003E3FFB" w:rsidRDefault="00C11B1B" w:rsidP="00C11B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E3FF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47</w:t>
            </w:r>
            <w:r w:rsidR="00F172CE" w:rsidRPr="003E3FF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,</w:t>
            </w:r>
            <w:r w:rsidRPr="003E3FF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34</w:t>
            </w:r>
          </w:p>
        </w:tc>
        <w:tc>
          <w:tcPr>
            <w:tcW w:w="11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172CE" w:rsidRPr="003E3FFB" w:rsidRDefault="00C11B1B" w:rsidP="00C11B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E3FF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87</w:t>
            </w:r>
            <w:r w:rsidR="00F172CE" w:rsidRPr="003E3FF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,</w:t>
            </w:r>
            <w:r w:rsidRPr="003E3FF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34</w:t>
            </w:r>
          </w:p>
        </w:tc>
      </w:tr>
    </w:tbl>
    <w:p w:rsidR="00F172CE" w:rsidRPr="003E3FFB" w:rsidRDefault="00F172CE" w:rsidP="00EE45D0">
      <w:pPr>
        <w:autoSpaceDE w:val="0"/>
        <w:spacing w:line="276" w:lineRule="auto"/>
        <w:rPr>
          <w:rFonts w:ascii="Times New Roman" w:hAnsi="Times New Roman" w:cs="Times New Roman"/>
        </w:rPr>
      </w:pPr>
    </w:p>
    <w:p w:rsidR="006020F3" w:rsidRPr="003E3FFB" w:rsidRDefault="000C78FB" w:rsidP="006020F3">
      <w:pPr>
        <w:shd w:val="clear" w:color="auto" w:fill="FFFFFF"/>
        <w:autoSpaceDE w:val="0"/>
        <w:autoSpaceDN w:val="0"/>
        <w:adjustRightInd w:val="0"/>
        <w:spacing w:before="100" w:beforeAutospacing="1"/>
        <w:jc w:val="both"/>
        <w:rPr>
          <w:rFonts w:ascii="Times New Roman" w:hAnsi="Times New Roman" w:cs="Times New Roman"/>
          <w:b/>
          <w:iCs/>
          <w:u w:val="single"/>
        </w:rPr>
      </w:pPr>
      <w:r w:rsidRPr="003E3FFB">
        <w:rPr>
          <w:rFonts w:ascii="Times New Roman" w:hAnsi="Times New Roman" w:cs="Times New Roman"/>
          <w:b/>
          <w:iCs/>
          <w:u w:val="single"/>
        </w:rPr>
        <w:t>Uzasadnienie wyboru najkorzystniejszej oferty</w:t>
      </w:r>
      <w:r w:rsidR="00B320B6" w:rsidRPr="003E3FFB">
        <w:rPr>
          <w:rFonts w:ascii="Times New Roman" w:hAnsi="Times New Roman" w:cs="Times New Roman"/>
          <w:b/>
          <w:iCs/>
          <w:u w:val="single"/>
        </w:rPr>
        <w:t xml:space="preserve"> – część I</w:t>
      </w:r>
      <w:r w:rsidRPr="003E3FFB">
        <w:rPr>
          <w:rFonts w:ascii="Times New Roman" w:hAnsi="Times New Roman" w:cs="Times New Roman"/>
          <w:b/>
          <w:iCs/>
          <w:u w:val="single"/>
        </w:rPr>
        <w:t>:</w:t>
      </w:r>
    </w:p>
    <w:p w:rsidR="00D2736C" w:rsidRPr="003E3FFB" w:rsidRDefault="000C78FB" w:rsidP="009F1C55">
      <w:pPr>
        <w:jc w:val="both"/>
        <w:rPr>
          <w:rFonts w:ascii="Times New Roman" w:hAnsi="Times New Roman" w:cs="Times New Roman"/>
          <w:iCs/>
        </w:rPr>
      </w:pPr>
      <w:r w:rsidRPr="003E3FFB">
        <w:rPr>
          <w:rFonts w:ascii="Times New Roman" w:hAnsi="Times New Roman" w:cs="Times New Roman"/>
          <w:iCs/>
        </w:rPr>
        <w:t xml:space="preserve">Oferta </w:t>
      </w:r>
      <w:proofErr w:type="spellStart"/>
      <w:r w:rsidR="009F1C55" w:rsidRPr="003E3FFB">
        <w:rPr>
          <w:rFonts w:ascii="Times New Roman" w:hAnsi="Times New Roman" w:cs="Times New Roman"/>
        </w:rPr>
        <w:t>Meblik</w:t>
      </w:r>
      <w:proofErr w:type="spellEnd"/>
      <w:r w:rsidR="009F1C55" w:rsidRPr="003E3FFB">
        <w:rPr>
          <w:rFonts w:ascii="Times New Roman" w:hAnsi="Times New Roman" w:cs="Times New Roman"/>
        </w:rPr>
        <w:t xml:space="preserve"> Sp. z o.o., Topole 70, 89-600 Chojnice</w:t>
      </w:r>
      <w:r w:rsidR="00A64490" w:rsidRPr="003E3FFB">
        <w:rPr>
          <w:rFonts w:ascii="Times New Roman" w:hAnsi="Times New Roman" w:cs="Times New Roman"/>
          <w:iCs/>
        </w:rPr>
        <w:t xml:space="preserve">, </w:t>
      </w:r>
      <w:r w:rsidRPr="003E3FFB">
        <w:rPr>
          <w:rFonts w:ascii="Times New Roman" w:hAnsi="Times New Roman" w:cs="Times New Roman"/>
          <w:iCs/>
        </w:rPr>
        <w:t>spełnia wszystkie warunki wymagane przez Zamawiającego określone w SWZ</w:t>
      </w:r>
      <w:r w:rsidR="00E27779" w:rsidRPr="003E3FFB">
        <w:rPr>
          <w:rFonts w:ascii="Times New Roman" w:hAnsi="Times New Roman" w:cs="Times New Roman"/>
          <w:iCs/>
        </w:rPr>
        <w:t xml:space="preserve">, </w:t>
      </w:r>
      <w:r w:rsidRPr="003E3FFB">
        <w:rPr>
          <w:rFonts w:ascii="Times New Roman" w:hAnsi="Times New Roman" w:cs="Times New Roman"/>
          <w:iCs/>
        </w:rPr>
        <w:t>uzyskała największą liczbę punktów na podstawie kryteriów oceny ofert określonych w rozdziale XIX SWZ.</w:t>
      </w:r>
    </w:p>
    <w:p w:rsidR="008223D2" w:rsidRPr="003E3FFB" w:rsidRDefault="008223D2" w:rsidP="008223D2">
      <w:pPr>
        <w:spacing w:line="276" w:lineRule="auto"/>
        <w:jc w:val="both"/>
        <w:rPr>
          <w:rFonts w:ascii="Times New Roman" w:hAnsi="Times New Roman" w:cs="Times New Roman"/>
          <w:iCs/>
        </w:rPr>
      </w:pPr>
    </w:p>
    <w:p w:rsidR="00C11B1B" w:rsidRPr="003E3FFB" w:rsidRDefault="00C11B1B" w:rsidP="00C11B1B">
      <w:pPr>
        <w:shd w:val="clear" w:color="auto" w:fill="FFFFFF"/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3E3FFB">
        <w:rPr>
          <w:rFonts w:ascii="Times New Roman" w:hAnsi="Times New Roman" w:cs="Times New Roman"/>
          <w:color w:val="000000" w:themeColor="text1"/>
        </w:rPr>
        <w:t xml:space="preserve">Jednocześnie Zamawiający informuje, że wobec czynności Zamawiającego przysługują </w:t>
      </w:r>
      <w:r w:rsidRPr="003E3FFB">
        <w:rPr>
          <w:rFonts w:ascii="Times New Roman" w:hAnsi="Times New Roman" w:cs="Times New Roman"/>
        </w:rPr>
        <w:t xml:space="preserve">Wykonawcom środki ochrony prawnej w terminach i zgodnie z zasadami określonymi </w:t>
      </w:r>
      <w:r w:rsidRPr="003E3FFB">
        <w:rPr>
          <w:rFonts w:ascii="Times New Roman" w:hAnsi="Times New Roman" w:cs="Times New Roman"/>
        </w:rPr>
        <w:br/>
        <w:t>w SWZ</w:t>
      </w:r>
    </w:p>
    <w:p w:rsidR="008223D2" w:rsidRPr="003E3FFB" w:rsidRDefault="008223D2" w:rsidP="008223D2">
      <w:pPr>
        <w:jc w:val="both"/>
        <w:rPr>
          <w:rFonts w:ascii="Times New Roman" w:hAnsi="Times New Roman" w:cs="Times New Roman"/>
          <w:b/>
        </w:rPr>
      </w:pPr>
    </w:p>
    <w:p w:rsidR="008223D2" w:rsidRPr="003E3FFB" w:rsidRDefault="008223D2" w:rsidP="009F1C55">
      <w:pPr>
        <w:spacing w:line="200" w:lineRule="atLeast"/>
        <w:rPr>
          <w:rFonts w:ascii="Times New Roman" w:hAnsi="Times New Roman" w:cs="Times New Roman"/>
          <w:b/>
        </w:rPr>
      </w:pPr>
      <w:r w:rsidRPr="003E3FFB">
        <w:rPr>
          <w:rFonts w:ascii="Times New Roman" w:hAnsi="Times New Roman" w:cs="Times New Roman"/>
          <w:b/>
          <w:bCs/>
        </w:rPr>
        <w:t>Część 2.</w:t>
      </w:r>
      <w:r w:rsidRPr="003E3FFB">
        <w:rPr>
          <w:rFonts w:ascii="Times New Roman" w:hAnsi="Times New Roman" w:cs="Times New Roman"/>
          <w:b/>
          <w:bCs/>
          <w:color w:val="222222"/>
        </w:rPr>
        <w:t xml:space="preserve">  </w:t>
      </w:r>
      <w:r w:rsidR="009F1C55" w:rsidRPr="003E3FFB">
        <w:rPr>
          <w:rFonts w:ascii="Times New Roman" w:hAnsi="Times New Roman" w:cs="Times New Roman"/>
          <w:b/>
          <w:i/>
        </w:rPr>
        <w:t>„</w:t>
      </w:r>
      <w:r w:rsidR="009F1C55" w:rsidRPr="003E3FFB">
        <w:rPr>
          <w:rFonts w:ascii="Times New Roman" w:hAnsi="Times New Roman" w:cs="Times New Roman"/>
          <w:b/>
        </w:rPr>
        <w:t>Wyposażenie zaplecza kuchennego w meble ze stali nierdzewnej oraz specjalistyczne urządzenia kuchenne”</w:t>
      </w:r>
    </w:p>
    <w:p w:rsidR="009F1C55" w:rsidRPr="003E3FFB" w:rsidRDefault="009F1C55" w:rsidP="008223D2">
      <w:pPr>
        <w:jc w:val="both"/>
        <w:rPr>
          <w:rFonts w:ascii="Times New Roman" w:hAnsi="Times New Roman" w:cs="Times New Roman"/>
        </w:rPr>
      </w:pPr>
    </w:p>
    <w:p w:rsidR="008223D2" w:rsidRPr="003E3FFB" w:rsidRDefault="008223D2" w:rsidP="008223D2">
      <w:pPr>
        <w:jc w:val="both"/>
        <w:rPr>
          <w:rFonts w:ascii="Times New Roman" w:hAnsi="Times New Roman" w:cs="Times New Roman"/>
        </w:rPr>
      </w:pPr>
      <w:r w:rsidRPr="003E3FFB">
        <w:rPr>
          <w:rFonts w:ascii="Times New Roman" w:hAnsi="Times New Roman" w:cs="Times New Roman"/>
        </w:rPr>
        <w:t xml:space="preserve">Wybrana została oferta złożona przez: </w:t>
      </w:r>
    </w:p>
    <w:p w:rsidR="008223D2" w:rsidRPr="003E3FFB" w:rsidRDefault="00C11B1B" w:rsidP="008223D2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3E3FFB">
        <w:rPr>
          <w:rFonts w:ascii="Times New Roman" w:hAnsi="Times New Roman" w:cs="Times New Roman"/>
          <w:b/>
        </w:rPr>
        <w:t>PH ENERGIA S.C. P. WIELGO H.WIDOMSKI</w:t>
      </w:r>
    </w:p>
    <w:p w:rsidR="008223D2" w:rsidRPr="003E3FFB" w:rsidRDefault="008223D2" w:rsidP="008223D2">
      <w:pPr>
        <w:autoSpaceDE w:val="0"/>
        <w:rPr>
          <w:rFonts w:ascii="Times New Roman" w:hAnsi="Times New Roman" w:cs="Times New Roman"/>
        </w:rPr>
      </w:pPr>
    </w:p>
    <w:p w:rsidR="00C11B1B" w:rsidRPr="003E3FFB" w:rsidRDefault="00C11B1B" w:rsidP="00C11B1B">
      <w:pPr>
        <w:pStyle w:val="Default"/>
      </w:pPr>
      <w:r w:rsidRPr="003E3FFB">
        <w:t xml:space="preserve">z ceną wykonania przedmiotu zamówienia w wysokości </w:t>
      </w:r>
      <w:r w:rsidRPr="003E3FFB">
        <w:rPr>
          <w:b/>
        </w:rPr>
        <w:t>135</w:t>
      </w:r>
      <w:r w:rsidR="00560DFB" w:rsidRPr="003E3FFB">
        <w:rPr>
          <w:b/>
        </w:rPr>
        <w:t>.</w:t>
      </w:r>
      <w:r w:rsidRPr="003E3FFB">
        <w:rPr>
          <w:b/>
        </w:rPr>
        <w:t>403,84 zł brutto,</w:t>
      </w:r>
      <w:r w:rsidRPr="003E3FFB">
        <w:rPr>
          <w:b/>
          <w:iCs/>
        </w:rPr>
        <w:t xml:space="preserve"> </w:t>
      </w:r>
      <w:r w:rsidR="00560DFB" w:rsidRPr="003E3FFB">
        <w:rPr>
          <w:b/>
          <w:iCs/>
        </w:rPr>
        <w:t>5</w:t>
      </w:r>
      <w:r w:rsidRPr="003E3FFB">
        <w:rPr>
          <w:b/>
          <w:iCs/>
        </w:rPr>
        <w:t xml:space="preserve"> lat gwarancji.</w:t>
      </w:r>
    </w:p>
    <w:p w:rsidR="008223D2" w:rsidRPr="003E3FFB" w:rsidRDefault="008223D2" w:rsidP="008223D2">
      <w:pPr>
        <w:pStyle w:val="Default"/>
      </w:pPr>
    </w:p>
    <w:p w:rsidR="00560DFB" w:rsidRPr="003E3FFB" w:rsidRDefault="00560DFB" w:rsidP="00560DFB">
      <w:pPr>
        <w:shd w:val="clear" w:color="auto" w:fill="FFFFFF"/>
        <w:autoSpaceDE w:val="0"/>
        <w:autoSpaceDN w:val="0"/>
        <w:adjustRightInd w:val="0"/>
        <w:spacing w:before="100" w:beforeAutospacing="1"/>
        <w:jc w:val="both"/>
        <w:rPr>
          <w:rFonts w:ascii="Times New Roman" w:hAnsi="Times New Roman" w:cs="Times New Roman"/>
        </w:rPr>
      </w:pPr>
      <w:r w:rsidRPr="003E3FFB">
        <w:rPr>
          <w:rFonts w:ascii="Times New Roman" w:hAnsi="Times New Roman" w:cs="Times New Roman"/>
        </w:rPr>
        <w:t>Zamawiający przedstawia poniżej punktację przyznaną złożonym ofertom w każdym kryterium oceny ofert (</w:t>
      </w:r>
      <w:r w:rsidRPr="003E3FFB">
        <w:rPr>
          <w:rFonts w:ascii="Times New Roman" w:hAnsi="Times New Roman" w:cs="Times New Roman"/>
          <w:iCs/>
        </w:rPr>
        <w:t xml:space="preserve">cena - 60%, </w:t>
      </w:r>
      <w:r w:rsidRPr="003E3FFB">
        <w:rPr>
          <w:rFonts w:ascii="Times New Roman" w:hAnsi="Times New Roman" w:cs="Times New Roman"/>
        </w:rPr>
        <w:t xml:space="preserve">Okres gwarancji na wyposażenie </w:t>
      </w:r>
      <w:r w:rsidRPr="003E3FFB">
        <w:rPr>
          <w:rFonts w:ascii="Times New Roman" w:hAnsi="Times New Roman" w:cs="Times New Roman"/>
          <w:bCs/>
          <w:caps/>
        </w:rPr>
        <w:t>40</w:t>
      </w:r>
      <w:r w:rsidRPr="003E3FFB">
        <w:rPr>
          <w:rFonts w:ascii="Times New Roman" w:hAnsi="Times New Roman" w:cs="Times New Roman"/>
          <w:bCs/>
        </w:rPr>
        <w:t>%.</w:t>
      </w:r>
      <w:r w:rsidRPr="003E3FFB">
        <w:rPr>
          <w:rFonts w:ascii="Times New Roman" w:hAnsi="Times New Roman" w:cs="Times New Roman"/>
          <w:i/>
          <w:iCs/>
        </w:rPr>
        <w:t xml:space="preserve">) </w:t>
      </w:r>
      <w:r w:rsidRPr="003E3FFB">
        <w:rPr>
          <w:rFonts w:ascii="Times New Roman" w:hAnsi="Times New Roman" w:cs="Times New Roman"/>
        </w:rPr>
        <w:t xml:space="preserve"> oraz łączną punktację:</w:t>
      </w:r>
    </w:p>
    <w:p w:rsidR="00560DFB" w:rsidRPr="003E3FFB" w:rsidRDefault="00560DFB" w:rsidP="008223D2">
      <w:pPr>
        <w:pStyle w:val="Default"/>
      </w:pPr>
    </w:p>
    <w:tbl>
      <w:tblPr>
        <w:tblW w:w="9771" w:type="dxa"/>
        <w:tblCellMar>
          <w:left w:w="70" w:type="dxa"/>
          <w:right w:w="70" w:type="dxa"/>
        </w:tblCellMar>
        <w:tblLook w:val="04A0"/>
      </w:tblPr>
      <w:tblGrid>
        <w:gridCol w:w="554"/>
        <w:gridCol w:w="1838"/>
        <w:gridCol w:w="1701"/>
        <w:gridCol w:w="3261"/>
        <w:gridCol w:w="1275"/>
        <w:gridCol w:w="1300"/>
      </w:tblGrid>
      <w:tr w:rsidR="00C11B1B" w:rsidRPr="003E3FFB" w:rsidTr="0014409A">
        <w:trPr>
          <w:trHeight w:val="3240"/>
        </w:trPr>
        <w:tc>
          <w:tcPr>
            <w:tcW w:w="50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B1B" w:rsidRPr="003E3FFB" w:rsidRDefault="00C11B1B" w:rsidP="001440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3E3F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L.p.</w:t>
            </w:r>
          </w:p>
        </w:tc>
        <w:tc>
          <w:tcPr>
            <w:tcW w:w="353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B1B" w:rsidRPr="003E3FFB" w:rsidRDefault="00C11B1B" w:rsidP="001440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3E3F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Zestawienie ofert</w:t>
            </w:r>
          </w:p>
        </w:tc>
        <w:tc>
          <w:tcPr>
            <w:tcW w:w="326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B1B" w:rsidRPr="003E3FFB" w:rsidRDefault="00C11B1B" w:rsidP="0014409A">
            <w:pPr>
              <w:pStyle w:val="Akapitzlist"/>
              <w:suppressAutoHyphens/>
              <w:spacing w:line="360" w:lineRule="auto"/>
              <w:ind w:left="0" w:firstLine="10"/>
              <w:contextualSpacing w:val="0"/>
              <w:rPr>
                <w:rFonts w:ascii="Times New Roman" w:hAnsi="Times New Roman" w:cs="Times New Roman"/>
              </w:rPr>
            </w:pPr>
            <w:r w:rsidRPr="003E3FFB">
              <w:rPr>
                <w:rFonts w:ascii="Times New Roman" w:hAnsi="Times New Roman" w:cs="Times New Roman"/>
                <w:b/>
              </w:rPr>
              <w:t xml:space="preserve">Okres gwarancji na wyposażenie (KG) </w:t>
            </w:r>
            <w:r w:rsidRPr="003E3FFB">
              <w:rPr>
                <w:rFonts w:ascii="Times New Roman" w:hAnsi="Times New Roman" w:cs="Times New Roman"/>
                <w:b/>
                <w:bCs/>
              </w:rPr>
              <w:t xml:space="preserve">– waga </w:t>
            </w:r>
            <w:r w:rsidRPr="003E3FFB">
              <w:rPr>
                <w:rFonts w:ascii="Times New Roman" w:hAnsi="Times New Roman" w:cs="Times New Roman"/>
                <w:b/>
                <w:bCs/>
                <w:caps/>
              </w:rPr>
              <w:t>40</w:t>
            </w:r>
            <w:r w:rsidRPr="003E3FFB">
              <w:rPr>
                <w:rFonts w:ascii="Times New Roman" w:hAnsi="Times New Roman" w:cs="Times New Roman"/>
                <w:b/>
                <w:bCs/>
              </w:rPr>
              <w:t>%.</w:t>
            </w:r>
          </w:p>
          <w:p w:rsidR="00C11B1B" w:rsidRPr="003E3FFB" w:rsidRDefault="00C11B1B" w:rsidP="0014409A">
            <w:pPr>
              <w:spacing w:line="360" w:lineRule="auto"/>
              <w:ind w:firstLine="10"/>
              <w:rPr>
                <w:rFonts w:ascii="Times New Roman" w:hAnsi="Times New Roman" w:cs="Times New Roman"/>
              </w:rPr>
            </w:pPr>
            <w:r w:rsidRPr="003E3FFB">
              <w:rPr>
                <w:rFonts w:ascii="Times New Roman" w:hAnsi="Times New Roman" w:cs="Times New Roman"/>
              </w:rPr>
              <w:t>40 punktów – okres gwarancji 5 lat i więcej</w:t>
            </w:r>
          </w:p>
          <w:p w:rsidR="00C11B1B" w:rsidRPr="003E3FFB" w:rsidRDefault="00C11B1B" w:rsidP="0014409A">
            <w:pPr>
              <w:spacing w:line="360" w:lineRule="auto"/>
              <w:ind w:firstLine="10"/>
              <w:rPr>
                <w:rFonts w:ascii="Times New Roman" w:hAnsi="Times New Roman" w:cs="Times New Roman"/>
              </w:rPr>
            </w:pPr>
            <w:r w:rsidRPr="003E3FFB">
              <w:rPr>
                <w:rFonts w:ascii="Times New Roman" w:hAnsi="Times New Roman" w:cs="Times New Roman"/>
              </w:rPr>
              <w:t xml:space="preserve">30 punktów – okres gwarancji 4 lata </w:t>
            </w:r>
          </w:p>
          <w:p w:rsidR="00C11B1B" w:rsidRPr="003E3FFB" w:rsidRDefault="00C11B1B" w:rsidP="0014409A">
            <w:pPr>
              <w:spacing w:line="360" w:lineRule="auto"/>
              <w:ind w:firstLine="10"/>
              <w:rPr>
                <w:rFonts w:ascii="Times New Roman" w:hAnsi="Times New Roman" w:cs="Times New Roman"/>
              </w:rPr>
            </w:pPr>
            <w:r w:rsidRPr="003E3FFB">
              <w:rPr>
                <w:rFonts w:ascii="Times New Roman" w:hAnsi="Times New Roman" w:cs="Times New Roman"/>
              </w:rPr>
              <w:t>20 punktów – okres gwarancji 3 lata</w:t>
            </w:r>
          </w:p>
          <w:p w:rsidR="00C11B1B" w:rsidRPr="003E3FFB" w:rsidRDefault="00C11B1B" w:rsidP="0014409A">
            <w:pPr>
              <w:ind w:firstLine="1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3E3FFB">
              <w:rPr>
                <w:rFonts w:ascii="Times New Roman" w:hAnsi="Times New Roman" w:cs="Times New Roman"/>
              </w:rPr>
              <w:t>0 punktów – okres gwarancji 2 lata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B1B" w:rsidRPr="003E3FFB" w:rsidRDefault="00C11B1B" w:rsidP="001440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  <w:p w:rsidR="00C11B1B" w:rsidRPr="003E3FFB" w:rsidRDefault="00C11B1B" w:rsidP="0014409A">
            <w:pPr>
              <w:spacing w:line="360" w:lineRule="auto"/>
              <w:contextualSpacing/>
              <w:rPr>
                <w:rFonts w:ascii="Times New Roman" w:eastAsia="Wingdings" w:hAnsi="Times New Roman" w:cs="Times New Roman"/>
                <w:b/>
                <w:lang w:eastAsia="pl-PL"/>
              </w:rPr>
            </w:pPr>
            <w:r w:rsidRPr="003E3FFB">
              <w:rPr>
                <w:rFonts w:ascii="Times New Roman" w:eastAsia="Wingdings" w:hAnsi="Times New Roman" w:cs="Times New Roman"/>
                <w:b/>
                <w:lang w:eastAsia="pl-PL"/>
              </w:rPr>
              <w:t xml:space="preserve">        Cena </w:t>
            </w:r>
          </w:p>
          <w:p w:rsidR="00C11B1B" w:rsidRPr="003E3FFB" w:rsidRDefault="00C11B1B" w:rsidP="0014409A">
            <w:pPr>
              <w:spacing w:line="360" w:lineRule="auto"/>
              <w:contextualSpacing/>
              <w:rPr>
                <w:rFonts w:ascii="Times New Roman" w:eastAsia="Wingdings" w:hAnsi="Times New Roman" w:cs="Times New Roman"/>
                <w:b/>
                <w:lang w:eastAsia="pl-PL"/>
              </w:rPr>
            </w:pPr>
            <w:r w:rsidRPr="003E3FFB">
              <w:rPr>
                <w:rFonts w:ascii="Times New Roman" w:eastAsia="Wingdings" w:hAnsi="Times New Roman" w:cs="Times New Roman"/>
                <w:b/>
                <w:lang w:eastAsia="pl-PL"/>
              </w:rPr>
              <w:t xml:space="preserve">   (KC)–waga</w:t>
            </w:r>
          </w:p>
          <w:p w:rsidR="00C11B1B" w:rsidRPr="003E3FFB" w:rsidRDefault="00C11B1B" w:rsidP="0014409A">
            <w:pPr>
              <w:spacing w:line="360" w:lineRule="auto"/>
              <w:contextualSpacing/>
              <w:rPr>
                <w:rFonts w:ascii="Times New Roman" w:eastAsia="Wingdings" w:hAnsi="Times New Roman" w:cs="Times New Roman"/>
                <w:b/>
                <w:lang w:eastAsia="pl-PL"/>
              </w:rPr>
            </w:pPr>
            <w:r w:rsidRPr="003E3FFB">
              <w:rPr>
                <w:rFonts w:ascii="Times New Roman" w:eastAsia="Wingdings" w:hAnsi="Times New Roman" w:cs="Times New Roman"/>
                <w:b/>
                <w:lang w:eastAsia="pl-PL"/>
              </w:rPr>
              <w:t xml:space="preserve">       </w:t>
            </w:r>
            <w:r w:rsidRPr="003E3FFB">
              <w:rPr>
                <w:rFonts w:ascii="Times New Roman" w:eastAsia="Wingdings" w:hAnsi="Times New Roman" w:cs="Times New Roman"/>
                <w:b/>
                <w:bCs/>
                <w:caps/>
                <w:lang w:eastAsia="pl-PL"/>
              </w:rPr>
              <w:t>60</w:t>
            </w:r>
            <w:r w:rsidRPr="003E3FFB">
              <w:rPr>
                <w:rFonts w:ascii="Times New Roman" w:eastAsia="Wingdings" w:hAnsi="Times New Roman" w:cs="Times New Roman"/>
                <w:b/>
                <w:lang w:eastAsia="pl-PL"/>
              </w:rPr>
              <w:t>%</w:t>
            </w:r>
          </w:p>
        </w:tc>
        <w:tc>
          <w:tcPr>
            <w:tcW w:w="119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11B1B" w:rsidRPr="003E3FFB" w:rsidRDefault="00C11B1B" w:rsidP="001440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3E3F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Suma (cena + gwarancja)</w:t>
            </w:r>
          </w:p>
        </w:tc>
      </w:tr>
      <w:tr w:rsidR="00C11B1B" w:rsidRPr="003E3FFB" w:rsidTr="0014409A">
        <w:trPr>
          <w:trHeight w:val="31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B1B" w:rsidRPr="003E3FFB" w:rsidRDefault="00C11B1B" w:rsidP="0014409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B1B" w:rsidRPr="003E3FFB" w:rsidRDefault="00C11B1B" w:rsidP="001440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3E3F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B1B" w:rsidRPr="003E3FFB" w:rsidRDefault="00C11B1B" w:rsidP="001440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3E3F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Cena z oferty</w:t>
            </w:r>
          </w:p>
        </w:tc>
        <w:tc>
          <w:tcPr>
            <w:tcW w:w="326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B1B" w:rsidRPr="003E3FFB" w:rsidRDefault="00C11B1B" w:rsidP="0014409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B1B" w:rsidRPr="003E3FFB" w:rsidRDefault="00C11B1B" w:rsidP="0014409A">
            <w:pPr>
              <w:rPr>
                <w:rFonts w:ascii="Times New Roman" w:eastAsia="Wingdings" w:hAnsi="Times New Roman" w:cs="Times New Roman"/>
                <w:b/>
                <w:lang w:eastAsia="pl-PL"/>
              </w:rPr>
            </w:pPr>
          </w:p>
        </w:tc>
        <w:tc>
          <w:tcPr>
            <w:tcW w:w="119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11B1B" w:rsidRPr="003E3FFB" w:rsidRDefault="00C11B1B" w:rsidP="0014409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C11B1B" w:rsidRPr="003E3FFB" w:rsidTr="0014409A">
        <w:trPr>
          <w:trHeight w:val="88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B1B" w:rsidRPr="003E3FFB" w:rsidRDefault="00C11B1B" w:rsidP="001440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3E3F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B1B" w:rsidRPr="003E3FFB" w:rsidRDefault="00C11B1B" w:rsidP="0014409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 w:rsidRPr="003E3FFB">
              <w:rPr>
                <w:rFonts w:ascii="Times New Roman" w:hAnsi="Times New Roman" w:cs="Times New Roman"/>
              </w:rPr>
              <w:t>Tronus</w:t>
            </w:r>
            <w:proofErr w:type="spellEnd"/>
            <w:r w:rsidRPr="003E3FFB">
              <w:rPr>
                <w:rFonts w:ascii="Times New Roman" w:hAnsi="Times New Roman" w:cs="Times New Roman"/>
              </w:rPr>
              <w:t xml:space="preserve"> Polska sp. z o.o.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B1B" w:rsidRPr="003E3FFB" w:rsidRDefault="00C11B1B" w:rsidP="0014409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E3FF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r w:rsidR="00560DFB" w:rsidRPr="003E3FFB">
              <w:rPr>
                <w:rFonts w:ascii="Times New Roman" w:hAnsi="Times New Roman" w:cs="Times New Roman"/>
              </w:rPr>
              <w:t>291.523,53 zł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B1B" w:rsidRPr="003E3FFB" w:rsidRDefault="00C11B1B" w:rsidP="0014409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E3FF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B1B" w:rsidRPr="003E3FFB" w:rsidRDefault="00560DFB" w:rsidP="0014409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E3FF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27,87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C11B1B" w:rsidRPr="003E3FFB" w:rsidRDefault="00560DFB" w:rsidP="00560DF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E3FF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67</w:t>
            </w:r>
            <w:r w:rsidR="00C11B1B" w:rsidRPr="003E3FF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,</w:t>
            </w:r>
            <w:r w:rsidRPr="003E3FF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87</w:t>
            </w:r>
          </w:p>
        </w:tc>
      </w:tr>
      <w:tr w:rsidR="00C11B1B" w:rsidRPr="003E3FFB" w:rsidTr="0014409A">
        <w:trPr>
          <w:trHeight w:val="885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C11B1B" w:rsidRPr="003E3FFB" w:rsidRDefault="00C11B1B" w:rsidP="001440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3E3F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2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11B1B" w:rsidRPr="003E3FFB" w:rsidRDefault="00560DFB" w:rsidP="00560DF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3E3FFB">
              <w:rPr>
                <w:rFonts w:ascii="Times New Roman" w:hAnsi="Times New Roman" w:cs="Times New Roman"/>
              </w:rPr>
              <w:t>PH ENERGIA S.C. P. WIELGO H.WIDOMSKI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C11B1B" w:rsidRPr="003E3FFB" w:rsidRDefault="00560DFB" w:rsidP="0014409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3E3FFB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135.403,84</w:t>
            </w:r>
            <w:r w:rsidR="00C11B1B" w:rsidRPr="003E3FFB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 xml:space="preserve"> zł  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C11B1B" w:rsidRPr="003E3FFB" w:rsidRDefault="00C11B1B" w:rsidP="0014409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3E3FFB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40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C11B1B" w:rsidRPr="003E3FFB" w:rsidRDefault="00C11B1B" w:rsidP="0014409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3E3FFB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60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C11B1B" w:rsidRPr="003E3FFB" w:rsidRDefault="00C11B1B" w:rsidP="00560DFB">
            <w:pPr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3E3FFB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 xml:space="preserve">      </w:t>
            </w:r>
            <w:r w:rsidR="00560DFB" w:rsidRPr="003E3FFB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 xml:space="preserve"> </w:t>
            </w:r>
            <w:r w:rsidRPr="003E3FFB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100</w:t>
            </w:r>
          </w:p>
        </w:tc>
      </w:tr>
      <w:tr w:rsidR="00C11B1B" w:rsidRPr="003E3FFB" w:rsidTr="0014409A">
        <w:trPr>
          <w:trHeight w:val="986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C11B1B" w:rsidRPr="003E3FFB" w:rsidRDefault="00C11B1B" w:rsidP="001440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3E3F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3</w:t>
            </w:r>
          </w:p>
        </w:tc>
        <w:tc>
          <w:tcPr>
            <w:tcW w:w="183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11B1B" w:rsidRPr="003E3FFB" w:rsidRDefault="00560DFB" w:rsidP="0014409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E3FFB">
              <w:rPr>
                <w:rFonts w:ascii="Times New Roman" w:hAnsi="Times New Roman" w:cs="Times New Roman"/>
              </w:rPr>
              <w:t>PHU Gastro Centrum Adam Koprowski 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C11B1B" w:rsidRPr="003E3FFB" w:rsidRDefault="00560DFB" w:rsidP="0014409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E3FFB">
              <w:rPr>
                <w:rFonts w:ascii="Times New Roman" w:hAnsi="Times New Roman" w:cs="Times New Roman"/>
              </w:rPr>
              <w:t>180.498,76 zł</w:t>
            </w:r>
          </w:p>
        </w:tc>
        <w:tc>
          <w:tcPr>
            <w:tcW w:w="326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C11B1B" w:rsidRPr="003E3FFB" w:rsidRDefault="00C11B1B" w:rsidP="0014409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E3FF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40 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C11B1B" w:rsidRPr="003E3FFB" w:rsidRDefault="00C11B1B" w:rsidP="00560DF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E3FF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  <w:r w:rsidR="00560DFB" w:rsidRPr="003E3FF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  <w:r w:rsidRPr="003E3FF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,</w:t>
            </w:r>
            <w:r w:rsidR="00560DFB" w:rsidRPr="003E3FF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01</w:t>
            </w:r>
          </w:p>
        </w:tc>
        <w:tc>
          <w:tcPr>
            <w:tcW w:w="11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11B1B" w:rsidRPr="003E3FFB" w:rsidRDefault="00C11B1B" w:rsidP="00560DF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E3FF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</w:t>
            </w:r>
            <w:r w:rsidR="00560DFB" w:rsidRPr="003E3FF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  <w:r w:rsidRPr="003E3FF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,</w:t>
            </w:r>
            <w:r w:rsidR="00560DFB" w:rsidRPr="003E3FF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01</w:t>
            </w:r>
          </w:p>
        </w:tc>
      </w:tr>
      <w:tr w:rsidR="00C11B1B" w:rsidRPr="003E3FFB" w:rsidTr="0014409A">
        <w:trPr>
          <w:trHeight w:val="986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C11B1B" w:rsidRPr="003E3FFB" w:rsidRDefault="00560DFB" w:rsidP="001440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3E3F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4</w:t>
            </w:r>
          </w:p>
        </w:tc>
        <w:tc>
          <w:tcPr>
            <w:tcW w:w="183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11B1B" w:rsidRPr="003E3FFB" w:rsidRDefault="00560DFB" w:rsidP="0014409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E3FFB">
              <w:rPr>
                <w:rFonts w:ascii="Times New Roman" w:hAnsi="Times New Roman" w:cs="Times New Roman"/>
                <w:lang w:val="en-US"/>
              </w:rPr>
              <w:t xml:space="preserve">MORE BLUE Sp. z </w:t>
            </w:r>
            <w:proofErr w:type="spellStart"/>
            <w:r w:rsidRPr="003E3FFB">
              <w:rPr>
                <w:rFonts w:ascii="Times New Roman" w:hAnsi="Times New Roman" w:cs="Times New Roman"/>
                <w:lang w:val="en-US"/>
              </w:rPr>
              <w:t>o.o</w:t>
            </w:r>
            <w:proofErr w:type="spellEnd"/>
            <w:r w:rsidRPr="003E3FFB">
              <w:rPr>
                <w:rFonts w:ascii="Times New Roman" w:hAnsi="Times New Roman" w:cs="Times New Roman"/>
                <w:lang w:val="en-US"/>
              </w:rPr>
              <w:t>. 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C11B1B" w:rsidRPr="003E3FFB" w:rsidRDefault="00560DFB" w:rsidP="0014409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E3FFB">
              <w:rPr>
                <w:rFonts w:ascii="Times New Roman" w:hAnsi="Times New Roman" w:cs="Times New Roman"/>
              </w:rPr>
              <w:t>183.024,00 zł</w:t>
            </w:r>
          </w:p>
        </w:tc>
        <w:tc>
          <w:tcPr>
            <w:tcW w:w="326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C11B1B" w:rsidRPr="003E3FFB" w:rsidRDefault="00560DFB" w:rsidP="0014409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</w:pPr>
            <w:r w:rsidRPr="003E3FFB"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  <w:t>30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C11B1B" w:rsidRPr="003E3FFB" w:rsidRDefault="00560DFB" w:rsidP="0014409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</w:pPr>
            <w:r w:rsidRPr="003E3FFB"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  <w:t>44,39</w:t>
            </w:r>
          </w:p>
        </w:tc>
        <w:tc>
          <w:tcPr>
            <w:tcW w:w="11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11B1B" w:rsidRPr="003E3FFB" w:rsidRDefault="00560DFB" w:rsidP="0014409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</w:pPr>
            <w:r w:rsidRPr="003E3FFB"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  <w:t>74,39</w:t>
            </w:r>
          </w:p>
        </w:tc>
      </w:tr>
    </w:tbl>
    <w:p w:rsidR="00C11B1B" w:rsidRPr="003E3FFB" w:rsidRDefault="00C11B1B" w:rsidP="008223D2">
      <w:pPr>
        <w:pStyle w:val="Default"/>
        <w:rPr>
          <w:lang w:val="en-US"/>
        </w:rPr>
      </w:pPr>
    </w:p>
    <w:p w:rsidR="00560DFB" w:rsidRPr="003E3FFB" w:rsidRDefault="00560DFB" w:rsidP="00560DFB">
      <w:pPr>
        <w:shd w:val="clear" w:color="auto" w:fill="FFFFFF"/>
        <w:autoSpaceDE w:val="0"/>
        <w:autoSpaceDN w:val="0"/>
        <w:adjustRightInd w:val="0"/>
        <w:spacing w:before="100" w:beforeAutospacing="1"/>
        <w:jc w:val="both"/>
        <w:rPr>
          <w:rFonts w:ascii="Times New Roman" w:hAnsi="Times New Roman" w:cs="Times New Roman"/>
          <w:b/>
          <w:iCs/>
          <w:u w:val="single"/>
        </w:rPr>
      </w:pPr>
      <w:r w:rsidRPr="003E3FFB">
        <w:rPr>
          <w:rFonts w:ascii="Times New Roman" w:hAnsi="Times New Roman" w:cs="Times New Roman"/>
          <w:b/>
          <w:iCs/>
          <w:u w:val="single"/>
        </w:rPr>
        <w:t>Uzasadnienie wyboru najkorzystniejszej oferty – część II:</w:t>
      </w:r>
    </w:p>
    <w:p w:rsidR="00560DFB" w:rsidRPr="003E3FFB" w:rsidRDefault="00560DFB" w:rsidP="00560DFB">
      <w:pPr>
        <w:jc w:val="both"/>
        <w:rPr>
          <w:rFonts w:ascii="Times New Roman" w:hAnsi="Times New Roman" w:cs="Times New Roman"/>
          <w:iCs/>
        </w:rPr>
      </w:pPr>
      <w:r w:rsidRPr="003E3FFB">
        <w:rPr>
          <w:rFonts w:ascii="Times New Roman" w:hAnsi="Times New Roman" w:cs="Times New Roman"/>
          <w:iCs/>
        </w:rPr>
        <w:t xml:space="preserve">Oferta </w:t>
      </w:r>
      <w:r w:rsidRPr="003E3FFB">
        <w:rPr>
          <w:rFonts w:ascii="Times New Roman" w:hAnsi="Times New Roman" w:cs="Times New Roman"/>
        </w:rPr>
        <w:t>PH ENERGIA S.C. P. WIELGO H.WIDOMSKI</w:t>
      </w:r>
      <w:r w:rsidRPr="003E3FFB">
        <w:rPr>
          <w:rFonts w:ascii="Times New Roman" w:hAnsi="Times New Roman" w:cs="Times New Roman"/>
          <w:iCs/>
        </w:rPr>
        <w:t>, spełnia wszystkie warunki wymagane przez Zamawiającego określone w SWZ, uzyskała największą liczbę punktów na podstawie kryteriów oceny ofert określonych w rozdziale XIX SWZ.</w:t>
      </w:r>
    </w:p>
    <w:p w:rsidR="00560DFB" w:rsidRPr="003E3FFB" w:rsidRDefault="00560DFB" w:rsidP="00560DFB">
      <w:pPr>
        <w:spacing w:line="276" w:lineRule="auto"/>
        <w:jc w:val="both"/>
        <w:rPr>
          <w:rFonts w:ascii="Times New Roman" w:hAnsi="Times New Roman" w:cs="Times New Roman"/>
          <w:iCs/>
        </w:rPr>
      </w:pPr>
    </w:p>
    <w:p w:rsidR="00560DFB" w:rsidRPr="003E3FFB" w:rsidRDefault="00560DFB" w:rsidP="00560DFB">
      <w:pPr>
        <w:shd w:val="clear" w:color="auto" w:fill="FFFFFF"/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3E3FFB">
        <w:rPr>
          <w:rFonts w:ascii="Times New Roman" w:hAnsi="Times New Roman" w:cs="Times New Roman"/>
          <w:color w:val="000000" w:themeColor="text1"/>
        </w:rPr>
        <w:t xml:space="preserve">Jednocześnie Zamawiający informuje, że wobec czynności Zamawiającego przysługują </w:t>
      </w:r>
      <w:r w:rsidRPr="003E3FFB">
        <w:rPr>
          <w:rFonts w:ascii="Times New Roman" w:hAnsi="Times New Roman" w:cs="Times New Roman"/>
        </w:rPr>
        <w:t xml:space="preserve">Wykonawcom środki ochrony prawnej w terminach i zgodnie z zasadami określonymi </w:t>
      </w:r>
      <w:r w:rsidRPr="003E3FFB">
        <w:rPr>
          <w:rFonts w:ascii="Times New Roman" w:hAnsi="Times New Roman" w:cs="Times New Roman"/>
        </w:rPr>
        <w:br/>
        <w:t>w SWZ</w:t>
      </w:r>
    </w:p>
    <w:p w:rsidR="008223D2" w:rsidRPr="003E3FFB" w:rsidRDefault="008223D2" w:rsidP="008223D2">
      <w:pPr>
        <w:spacing w:line="276" w:lineRule="auto"/>
        <w:jc w:val="both"/>
        <w:rPr>
          <w:rFonts w:ascii="Times New Roman" w:hAnsi="Times New Roman" w:cs="Times New Roman"/>
        </w:rPr>
      </w:pPr>
    </w:p>
    <w:bookmarkEnd w:id="2"/>
    <w:p w:rsidR="00904CC4" w:rsidRPr="003E3FFB" w:rsidRDefault="00904CC4" w:rsidP="006020F3">
      <w:pPr>
        <w:jc w:val="both"/>
        <w:rPr>
          <w:rFonts w:ascii="Times New Roman" w:hAnsi="Times New Roman" w:cs="Times New Roman"/>
          <w:bCs/>
        </w:rPr>
      </w:pPr>
    </w:p>
    <w:p w:rsidR="00E27779" w:rsidRPr="003E3FFB" w:rsidRDefault="00E27779" w:rsidP="006020F3">
      <w:pPr>
        <w:jc w:val="both"/>
        <w:rPr>
          <w:rFonts w:ascii="Times New Roman" w:hAnsi="Times New Roman" w:cs="Times New Roman"/>
          <w:bCs/>
        </w:rPr>
      </w:pPr>
    </w:p>
    <w:p w:rsidR="00B320B6" w:rsidRPr="003E3FFB" w:rsidRDefault="00904CC4" w:rsidP="00B320B6">
      <w:pPr>
        <w:spacing w:line="480" w:lineRule="auto"/>
        <w:ind w:left="4536"/>
        <w:jc w:val="center"/>
        <w:rPr>
          <w:rFonts w:ascii="Times New Roman" w:eastAsia="Times New Roman" w:hAnsi="Times New Roman" w:cs="Times New Roman"/>
          <w:lang w:eastAsia="pl-PL"/>
        </w:rPr>
      </w:pPr>
      <w:r w:rsidRPr="003E3FFB">
        <w:rPr>
          <w:rFonts w:ascii="Times New Roman" w:hAnsi="Times New Roman" w:cs="Times New Roman"/>
          <w:bCs/>
        </w:rPr>
        <w:tab/>
      </w:r>
      <w:r w:rsidRPr="003E3FFB">
        <w:rPr>
          <w:rFonts w:ascii="Times New Roman" w:hAnsi="Times New Roman" w:cs="Times New Roman"/>
          <w:bCs/>
        </w:rPr>
        <w:tab/>
      </w:r>
      <w:r w:rsidRPr="003E3FFB">
        <w:rPr>
          <w:rFonts w:ascii="Times New Roman" w:hAnsi="Times New Roman" w:cs="Times New Roman"/>
          <w:bCs/>
        </w:rPr>
        <w:tab/>
      </w:r>
      <w:r w:rsidRPr="003E3FFB">
        <w:rPr>
          <w:rFonts w:ascii="Times New Roman" w:hAnsi="Times New Roman" w:cs="Times New Roman"/>
          <w:bCs/>
        </w:rPr>
        <w:tab/>
      </w:r>
      <w:r w:rsidRPr="003E3FFB">
        <w:rPr>
          <w:rFonts w:ascii="Times New Roman" w:hAnsi="Times New Roman" w:cs="Times New Roman"/>
          <w:bCs/>
        </w:rPr>
        <w:tab/>
      </w:r>
      <w:r w:rsidRPr="003E3FFB">
        <w:rPr>
          <w:rFonts w:ascii="Times New Roman" w:hAnsi="Times New Roman" w:cs="Times New Roman"/>
          <w:bCs/>
        </w:rPr>
        <w:tab/>
      </w:r>
      <w:r w:rsidRPr="003E3FFB">
        <w:rPr>
          <w:rFonts w:ascii="Times New Roman" w:hAnsi="Times New Roman" w:cs="Times New Roman"/>
          <w:bCs/>
        </w:rPr>
        <w:tab/>
      </w:r>
      <w:r w:rsidRPr="003E3FFB">
        <w:rPr>
          <w:rFonts w:ascii="Times New Roman" w:hAnsi="Times New Roman" w:cs="Times New Roman"/>
          <w:bCs/>
        </w:rPr>
        <w:tab/>
      </w:r>
      <w:r w:rsidR="00B320B6" w:rsidRPr="003E3FFB">
        <w:rPr>
          <w:rFonts w:ascii="Times New Roman" w:hAnsi="Times New Roman" w:cs="Times New Roman"/>
        </w:rPr>
        <w:t xml:space="preserve">        </w:t>
      </w:r>
      <w:r w:rsidR="00B320B6" w:rsidRPr="003E3FFB">
        <w:rPr>
          <w:rFonts w:ascii="Times New Roman" w:eastAsia="Times New Roman" w:hAnsi="Times New Roman" w:cs="Times New Roman"/>
          <w:lang w:eastAsia="pl-PL"/>
        </w:rPr>
        <w:t xml:space="preserve">dr </w:t>
      </w:r>
      <w:proofErr w:type="spellStart"/>
      <w:r w:rsidR="00B320B6" w:rsidRPr="003E3FFB">
        <w:rPr>
          <w:rFonts w:ascii="Times New Roman" w:eastAsia="Times New Roman" w:hAnsi="Times New Roman" w:cs="Times New Roman"/>
          <w:lang w:eastAsia="pl-PL"/>
        </w:rPr>
        <w:t>Arseniusz</w:t>
      </w:r>
      <w:proofErr w:type="spellEnd"/>
      <w:r w:rsidR="00B320B6" w:rsidRPr="003E3FFB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="00B320B6" w:rsidRPr="003E3FFB">
        <w:rPr>
          <w:rFonts w:ascii="Times New Roman" w:eastAsia="Times New Roman" w:hAnsi="Times New Roman" w:cs="Times New Roman"/>
          <w:lang w:eastAsia="pl-PL"/>
        </w:rPr>
        <w:t>Finster</w:t>
      </w:r>
      <w:proofErr w:type="spellEnd"/>
    </w:p>
    <w:p w:rsidR="00B320B6" w:rsidRPr="003E3FFB" w:rsidRDefault="00B320B6" w:rsidP="00B320B6">
      <w:pPr>
        <w:spacing w:line="480" w:lineRule="auto"/>
        <w:ind w:left="5952" w:firstLine="420"/>
        <w:jc w:val="center"/>
        <w:rPr>
          <w:rFonts w:ascii="Times New Roman" w:eastAsia="Times New Roman" w:hAnsi="Times New Roman" w:cs="Times New Roman"/>
          <w:lang w:eastAsia="pl-PL"/>
        </w:rPr>
      </w:pPr>
      <w:r w:rsidRPr="003E3FFB">
        <w:rPr>
          <w:rFonts w:ascii="Times New Roman" w:eastAsia="Times New Roman" w:hAnsi="Times New Roman" w:cs="Times New Roman"/>
          <w:lang w:eastAsia="pl-PL"/>
        </w:rPr>
        <w:t>Burmistrz Miasta Chojnice</w:t>
      </w:r>
    </w:p>
    <w:sectPr w:rsidR="00B320B6" w:rsidRPr="003E3FFB" w:rsidSect="0076035F">
      <w:footerReference w:type="even" r:id="rId8"/>
      <w:footerReference w:type="default" r:id="rId9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794D" w:rsidRDefault="00EF794D">
      <w:r>
        <w:separator/>
      </w:r>
    </w:p>
  </w:endnote>
  <w:endnote w:type="continuationSeparator" w:id="0">
    <w:p w:rsidR="00EF794D" w:rsidRDefault="00EF79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/>
    </w:tblPr>
    <w:tblGrid>
      <w:gridCol w:w="4657"/>
      <w:gridCol w:w="4645"/>
    </w:tblGrid>
    <w:tr w:rsidR="00262D0E">
      <w:trPr>
        <w:trHeight w:hRule="exact" w:val="115"/>
        <w:jc w:val="center"/>
      </w:trPr>
      <w:tc>
        <w:tcPr>
          <w:tcW w:w="4686" w:type="dxa"/>
          <w:shd w:val="clear" w:color="auto" w:fill="4F81BD" w:themeFill="accent1"/>
          <w:tcMar>
            <w:top w:w="0" w:type="dxa"/>
            <w:bottom w:w="0" w:type="dxa"/>
          </w:tcMar>
        </w:tcPr>
        <w:p w:rsidR="00262D0E" w:rsidRDefault="0020601F">
          <w:pPr>
            <w:pStyle w:val="Nagwek"/>
            <w:rPr>
              <w:caps/>
              <w:sz w:val="18"/>
            </w:rPr>
          </w:pPr>
        </w:p>
      </w:tc>
      <w:tc>
        <w:tcPr>
          <w:tcW w:w="4674" w:type="dxa"/>
          <w:shd w:val="clear" w:color="auto" w:fill="4F81BD" w:themeFill="accent1"/>
          <w:tcMar>
            <w:top w:w="0" w:type="dxa"/>
            <w:bottom w:w="0" w:type="dxa"/>
          </w:tcMar>
        </w:tcPr>
        <w:p w:rsidR="00262D0E" w:rsidRDefault="0020601F">
          <w:pPr>
            <w:pStyle w:val="Nagwek"/>
            <w:jc w:val="right"/>
            <w:rPr>
              <w:caps/>
              <w:sz w:val="18"/>
            </w:rPr>
          </w:pPr>
        </w:p>
      </w:tc>
    </w:tr>
    <w:tr w:rsidR="00262D0E">
      <w:trPr>
        <w:jc w:val="center"/>
      </w:trPr>
      <w:tc>
        <w:tcPr>
          <w:tcW w:w="4686" w:type="dxa"/>
          <w:shd w:val="clear" w:color="auto" w:fill="auto"/>
          <w:vAlign w:val="center"/>
        </w:tcPr>
        <w:p w:rsidR="00262D0E" w:rsidRDefault="0020601F" w:rsidP="00E65E5F">
          <w:pPr>
            <w:pStyle w:val="Stopka"/>
            <w:rPr>
              <w:caps/>
              <w:color w:val="808080" w:themeColor="background1" w:themeShade="80"/>
              <w:sz w:val="18"/>
              <w:szCs w:val="18"/>
            </w:rPr>
          </w:pPr>
        </w:p>
      </w:tc>
      <w:tc>
        <w:tcPr>
          <w:tcW w:w="4674" w:type="dxa"/>
          <w:shd w:val="clear" w:color="auto" w:fill="auto"/>
          <w:vAlign w:val="center"/>
        </w:tcPr>
        <w:p w:rsidR="00262D0E" w:rsidRDefault="001E7589">
          <w:pPr>
            <w:pStyle w:val="Stopka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 w:rsidR="002D2983">
            <w:rPr>
              <w:caps/>
              <w:color w:val="808080" w:themeColor="background1" w:themeShade="80"/>
              <w:sz w:val="18"/>
              <w:szCs w:val="18"/>
            </w:rPr>
            <w:instrText>PAGE   \* MERGEFORMAT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 w:rsidR="002D2983">
            <w:rPr>
              <w:caps/>
              <w:noProof/>
              <w:color w:val="808080" w:themeColor="background1" w:themeShade="80"/>
              <w:sz w:val="18"/>
              <w:szCs w:val="18"/>
            </w:rPr>
            <w:t>4</w: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:rsidR="00262D0E" w:rsidRDefault="0020601F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/>
    </w:tblPr>
    <w:tblGrid>
      <w:gridCol w:w="4655"/>
      <w:gridCol w:w="4647"/>
    </w:tblGrid>
    <w:tr w:rsidR="00262D0E" w:rsidTr="00C64A73">
      <w:trPr>
        <w:jc w:val="center"/>
      </w:trPr>
      <w:tc>
        <w:tcPr>
          <w:tcW w:w="4540" w:type="dxa"/>
          <w:shd w:val="clear" w:color="auto" w:fill="auto"/>
          <w:vAlign w:val="center"/>
        </w:tcPr>
        <w:p w:rsidR="00262D0E" w:rsidRDefault="0020601F">
          <w:pPr>
            <w:pStyle w:val="Stopka"/>
            <w:rPr>
              <w:caps/>
              <w:color w:val="808080" w:themeColor="background1" w:themeShade="80"/>
              <w:sz w:val="18"/>
              <w:szCs w:val="18"/>
            </w:rPr>
          </w:pPr>
        </w:p>
      </w:tc>
      <w:tc>
        <w:tcPr>
          <w:tcW w:w="4532" w:type="dxa"/>
          <w:shd w:val="clear" w:color="auto" w:fill="auto"/>
          <w:vAlign w:val="center"/>
        </w:tcPr>
        <w:p w:rsidR="00262D0E" w:rsidRDefault="0020601F">
          <w:pPr>
            <w:pStyle w:val="Stopka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</w:p>
      </w:tc>
    </w:tr>
  </w:tbl>
  <w:p w:rsidR="00262D0E" w:rsidRDefault="0020601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794D" w:rsidRDefault="00EF794D">
      <w:r>
        <w:separator/>
      </w:r>
    </w:p>
  </w:footnote>
  <w:footnote w:type="continuationSeparator" w:id="0">
    <w:p w:rsidR="00EF794D" w:rsidRDefault="00EF794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94" w:hanging="360"/>
      </w:pPr>
      <w:rPr>
        <w:rFonts w:ascii="Arial" w:eastAsia="Calibri" w:hAnsi="Arial" w:cs="Arial" w:hint="default"/>
        <w:bCs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54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11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114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7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7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34" w:hanging="1800"/>
      </w:pPr>
      <w:rPr>
        <w:rFonts w:cs="Times New Roman" w:hint="default"/>
      </w:rPr>
    </w:lvl>
  </w:abstractNum>
  <w:abstractNum w:abstractNumId="1">
    <w:nsid w:val="00000008"/>
    <w:multiLevelType w:val="multilevel"/>
    <w:tmpl w:val="4B80D65A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/>
        <w:b w:val="0"/>
        <w:bCs/>
        <w:color w:val="auto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Arial"/>
        <w:b w:val="0"/>
        <w:bCs/>
      </w:rPr>
    </w:lvl>
    <w:lvl w:ilvl="2">
      <w:start w:val="2"/>
      <w:numFmt w:val="decimal"/>
      <w:lvlText w:val="%3."/>
      <w:lvlJc w:val="left"/>
      <w:pPr>
        <w:tabs>
          <w:tab w:val="num" w:pos="737"/>
        </w:tabs>
        <w:ind w:left="737" w:hanging="283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21"/>
    <w:multiLevelType w:val="singleLevel"/>
    <w:tmpl w:val="00000021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Times New Roman" w:eastAsia="Wingdings" w:hAnsi="Times New Roman" w:cs="Times New Roman" w:hint="default"/>
        <w:b/>
        <w:color w:val="000000"/>
        <w:sz w:val="20"/>
        <w:szCs w:val="20"/>
      </w:rPr>
    </w:lvl>
  </w:abstractNum>
  <w:abstractNum w:abstractNumId="3">
    <w:nsid w:val="01775B3C"/>
    <w:multiLevelType w:val="hybridMultilevel"/>
    <w:tmpl w:val="EEB06B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805834"/>
    <w:multiLevelType w:val="hybridMultilevel"/>
    <w:tmpl w:val="FB6049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127BF7"/>
    <w:multiLevelType w:val="hybridMultilevel"/>
    <w:tmpl w:val="6D84C48C"/>
    <w:lvl w:ilvl="0" w:tplc="DB8AF7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864066"/>
    <w:multiLevelType w:val="hybridMultilevel"/>
    <w:tmpl w:val="CF22EA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2D0092"/>
    <w:multiLevelType w:val="hybridMultilevel"/>
    <w:tmpl w:val="B73E6D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C600A0"/>
    <w:multiLevelType w:val="hybridMultilevel"/>
    <w:tmpl w:val="EEB06B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546099"/>
    <w:multiLevelType w:val="hybridMultilevel"/>
    <w:tmpl w:val="6C464A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825351"/>
    <w:multiLevelType w:val="hybridMultilevel"/>
    <w:tmpl w:val="75D4A1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7"/>
  </w:num>
  <w:num w:numId="5">
    <w:abstractNumId w:val="1"/>
  </w:num>
  <w:num w:numId="6">
    <w:abstractNumId w:val="8"/>
  </w:num>
  <w:num w:numId="7">
    <w:abstractNumId w:val="3"/>
  </w:num>
  <w:num w:numId="8">
    <w:abstractNumId w:val="6"/>
  </w:num>
  <w:num w:numId="9">
    <w:abstractNumId w:val="9"/>
  </w:num>
  <w:num w:numId="10">
    <w:abstractNumId w:val="10"/>
  </w:num>
  <w:num w:numId="11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3F81"/>
    <w:rsid w:val="00076400"/>
    <w:rsid w:val="00081C8A"/>
    <w:rsid w:val="000A2C70"/>
    <w:rsid w:val="000A2CB6"/>
    <w:rsid w:val="000C78FB"/>
    <w:rsid w:val="001237BC"/>
    <w:rsid w:val="00144AE4"/>
    <w:rsid w:val="00145564"/>
    <w:rsid w:val="001A0C19"/>
    <w:rsid w:val="001B2833"/>
    <w:rsid w:val="001C4356"/>
    <w:rsid w:val="001E3E53"/>
    <w:rsid w:val="001E7589"/>
    <w:rsid w:val="0020601F"/>
    <w:rsid w:val="002173BC"/>
    <w:rsid w:val="00223394"/>
    <w:rsid w:val="00226988"/>
    <w:rsid w:val="00230AF5"/>
    <w:rsid w:val="0025303D"/>
    <w:rsid w:val="00266C50"/>
    <w:rsid w:val="00270800"/>
    <w:rsid w:val="00283AE3"/>
    <w:rsid w:val="00294DC0"/>
    <w:rsid w:val="00297599"/>
    <w:rsid w:val="002C70B5"/>
    <w:rsid w:val="002C7A51"/>
    <w:rsid w:val="002D2983"/>
    <w:rsid w:val="002D35EC"/>
    <w:rsid w:val="003159E3"/>
    <w:rsid w:val="0032275F"/>
    <w:rsid w:val="00381A42"/>
    <w:rsid w:val="003861A5"/>
    <w:rsid w:val="003D0674"/>
    <w:rsid w:val="003D1A00"/>
    <w:rsid w:val="003E3FFB"/>
    <w:rsid w:val="00400E44"/>
    <w:rsid w:val="00424C62"/>
    <w:rsid w:val="00433BE5"/>
    <w:rsid w:val="00433F81"/>
    <w:rsid w:val="0044493E"/>
    <w:rsid w:val="00450B2C"/>
    <w:rsid w:val="00475FF4"/>
    <w:rsid w:val="00484225"/>
    <w:rsid w:val="004942DE"/>
    <w:rsid w:val="004D4ABB"/>
    <w:rsid w:val="0050137B"/>
    <w:rsid w:val="0050384B"/>
    <w:rsid w:val="00525AEC"/>
    <w:rsid w:val="005327B8"/>
    <w:rsid w:val="00560DFB"/>
    <w:rsid w:val="00565D1B"/>
    <w:rsid w:val="006007AB"/>
    <w:rsid w:val="006020F3"/>
    <w:rsid w:val="00644456"/>
    <w:rsid w:val="00685EE9"/>
    <w:rsid w:val="006864F8"/>
    <w:rsid w:val="006D0A37"/>
    <w:rsid w:val="006F0121"/>
    <w:rsid w:val="00706AAA"/>
    <w:rsid w:val="007461C3"/>
    <w:rsid w:val="007512CD"/>
    <w:rsid w:val="0076035F"/>
    <w:rsid w:val="00763A03"/>
    <w:rsid w:val="00781711"/>
    <w:rsid w:val="0078174E"/>
    <w:rsid w:val="00791296"/>
    <w:rsid w:val="007D23CE"/>
    <w:rsid w:val="007F43B9"/>
    <w:rsid w:val="00820D96"/>
    <w:rsid w:val="008223D2"/>
    <w:rsid w:val="008321F9"/>
    <w:rsid w:val="008408D7"/>
    <w:rsid w:val="00860D7B"/>
    <w:rsid w:val="00872412"/>
    <w:rsid w:val="00880CE3"/>
    <w:rsid w:val="008B18C3"/>
    <w:rsid w:val="00904CC4"/>
    <w:rsid w:val="00963953"/>
    <w:rsid w:val="009A324F"/>
    <w:rsid w:val="009B738E"/>
    <w:rsid w:val="009C0CDD"/>
    <w:rsid w:val="009F0795"/>
    <w:rsid w:val="009F1C55"/>
    <w:rsid w:val="00A11E2A"/>
    <w:rsid w:val="00A252F3"/>
    <w:rsid w:val="00A422D1"/>
    <w:rsid w:val="00A64490"/>
    <w:rsid w:val="00A72B59"/>
    <w:rsid w:val="00A73761"/>
    <w:rsid w:val="00A760B0"/>
    <w:rsid w:val="00A7790E"/>
    <w:rsid w:val="00A83CD7"/>
    <w:rsid w:val="00A95804"/>
    <w:rsid w:val="00AC0256"/>
    <w:rsid w:val="00AC2BBD"/>
    <w:rsid w:val="00AF511F"/>
    <w:rsid w:val="00AF7A86"/>
    <w:rsid w:val="00B010D7"/>
    <w:rsid w:val="00B216B1"/>
    <w:rsid w:val="00B23D96"/>
    <w:rsid w:val="00B250BC"/>
    <w:rsid w:val="00B320B6"/>
    <w:rsid w:val="00B43186"/>
    <w:rsid w:val="00B52D4F"/>
    <w:rsid w:val="00B72222"/>
    <w:rsid w:val="00B94385"/>
    <w:rsid w:val="00BF5826"/>
    <w:rsid w:val="00C11B1B"/>
    <w:rsid w:val="00C236F5"/>
    <w:rsid w:val="00C257BE"/>
    <w:rsid w:val="00C528E3"/>
    <w:rsid w:val="00C64A73"/>
    <w:rsid w:val="00C66B06"/>
    <w:rsid w:val="00C93407"/>
    <w:rsid w:val="00CA0BD7"/>
    <w:rsid w:val="00CB4398"/>
    <w:rsid w:val="00CC717B"/>
    <w:rsid w:val="00CC720D"/>
    <w:rsid w:val="00CF2D3C"/>
    <w:rsid w:val="00D14061"/>
    <w:rsid w:val="00D2495A"/>
    <w:rsid w:val="00D2736C"/>
    <w:rsid w:val="00D300FF"/>
    <w:rsid w:val="00D45AA5"/>
    <w:rsid w:val="00D55D89"/>
    <w:rsid w:val="00D5771A"/>
    <w:rsid w:val="00D64086"/>
    <w:rsid w:val="00D64A1D"/>
    <w:rsid w:val="00D73D36"/>
    <w:rsid w:val="00D81A69"/>
    <w:rsid w:val="00D834D9"/>
    <w:rsid w:val="00DB6461"/>
    <w:rsid w:val="00E0176C"/>
    <w:rsid w:val="00E10E8C"/>
    <w:rsid w:val="00E27779"/>
    <w:rsid w:val="00E7053A"/>
    <w:rsid w:val="00EB3CAF"/>
    <w:rsid w:val="00EC41AC"/>
    <w:rsid w:val="00ED6C5E"/>
    <w:rsid w:val="00EE45D0"/>
    <w:rsid w:val="00EE7888"/>
    <w:rsid w:val="00EF6997"/>
    <w:rsid w:val="00EF794D"/>
    <w:rsid w:val="00F172CE"/>
    <w:rsid w:val="00F362E4"/>
    <w:rsid w:val="00F61196"/>
    <w:rsid w:val="00F701AB"/>
    <w:rsid w:val="00F7180B"/>
    <w:rsid w:val="00F80289"/>
    <w:rsid w:val="00F85281"/>
    <w:rsid w:val="00FA2F45"/>
    <w:rsid w:val="00FB60DE"/>
    <w:rsid w:val="00FC49EC"/>
    <w:rsid w:val="00FE41DF"/>
    <w:rsid w:val="00FF6F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00" w:beforeAutospacing="1" w:after="100" w:afterAutospacing="1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174E"/>
    <w:pPr>
      <w:spacing w:before="0" w:beforeAutospacing="0" w:after="0" w:afterAutospacing="0" w:line="240" w:lineRule="auto"/>
      <w:jc w:val="left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2D2983"/>
    <w:rPr>
      <w:rFonts w:ascii="Courier New" w:eastAsia="Times New Roman" w:hAnsi="Courier New" w:cs="Times New Roman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D2983"/>
    <w:rPr>
      <w:rFonts w:ascii="Courier New" w:eastAsia="Times New Roman" w:hAnsi="Courier New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2D2983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2D298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D298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D2983"/>
    <w:rPr>
      <w:sz w:val="24"/>
      <w:szCs w:val="24"/>
    </w:rPr>
  </w:style>
  <w:style w:type="paragraph" w:styleId="Akapitzlist">
    <w:name w:val="List Paragraph"/>
    <w:aliases w:val="L1,Numerowanie,List Paragraph,2 heading,A_wyliczenie,K-P_odwolanie,Akapit z listą5,maz_wyliczenie,opis dzialania"/>
    <w:basedOn w:val="Normalny"/>
    <w:link w:val="AkapitzlistZnak"/>
    <w:qFormat/>
    <w:rsid w:val="0078174E"/>
    <w:pPr>
      <w:ind w:left="720"/>
      <w:contextualSpacing/>
    </w:pPr>
  </w:style>
  <w:style w:type="character" w:customStyle="1" w:styleId="WW8Num2z6">
    <w:name w:val="WW8Num2z6"/>
    <w:rsid w:val="00C66B06"/>
  </w:style>
  <w:style w:type="paragraph" w:styleId="Bezodstpw">
    <w:name w:val="No Spacing"/>
    <w:uiPriority w:val="1"/>
    <w:qFormat/>
    <w:rsid w:val="008B18C3"/>
    <w:pPr>
      <w:spacing w:before="0" w:beforeAutospacing="0" w:after="0" w:afterAutospacing="0" w:line="240" w:lineRule="auto"/>
      <w:jc w:val="left"/>
    </w:pPr>
    <w:rPr>
      <w:sz w:val="24"/>
      <w:szCs w:val="24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"/>
    <w:link w:val="Akapitzlist"/>
    <w:locked/>
    <w:rsid w:val="00D300FF"/>
    <w:rPr>
      <w:sz w:val="24"/>
      <w:szCs w:val="24"/>
    </w:rPr>
  </w:style>
  <w:style w:type="paragraph" w:customStyle="1" w:styleId="Default">
    <w:name w:val="Default"/>
    <w:rsid w:val="00706AAA"/>
    <w:pPr>
      <w:autoSpaceDE w:val="0"/>
      <w:autoSpaceDN w:val="0"/>
      <w:adjustRightInd w:val="0"/>
      <w:spacing w:before="0" w:beforeAutospacing="0" w:after="0" w:afterAutospacing="0" w:line="240" w:lineRule="auto"/>
      <w:jc w:val="left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5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451D4B-E2C8-4EA4-B81A-E2B913D5C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576</Words>
  <Characters>3458</Characters>
  <Application>Microsoft Office Word</Application>
  <DocSecurity>4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Wydawnictwo C.H.Beck sp. z o.o.</Company>
  <LinksUpToDate>false</LinksUpToDate>
  <CharactersWithSpaces>4026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Choroszczak-Magiera</dc:creator>
  <cp:lastModifiedBy>GCzarnowski</cp:lastModifiedBy>
  <cp:revision>2</cp:revision>
  <dcterms:created xsi:type="dcterms:W3CDTF">2023-07-31T11:36:00Z</dcterms:created>
  <dcterms:modified xsi:type="dcterms:W3CDTF">2023-07-31T11:36:00Z</dcterms:modified>
</cp:coreProperties>
</file>