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31113" w14:textId="6AE8B225" w:rsidR="00872A9C" w:rsidRPr="00217310" w:rsidRDefault="00872A9C" w:rsidP="00872A9C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17310">
        <w:rPr>
          <w:rFonts w:eastAsia="Times New Roman" w:cstheme="minorHAnsi"/>
          <w:snapToGrid w:val="0"/>
          <w:sz w:val="20"/>
          <w:szCs w:val="20"/>
          <w:lang w:eastAsia="pl-PL"/>
        </w:rPr>
        <w:t>Kcynia, dnia 2</w:t>
      </w:r>
      <w:r w:rsidR="000721CE" w:rsidRPr="00217310">
        <w:rPr>
          <w:rFonts w:eastAsia="Times New Roman" w:cstheme="minorHAnsi"/>
          <w:snapToGrid w:val="0"/>
          <w:sz w:val="20"/>
          <w:szCs w:val="20"/>
          <w:lang w:eastAsia="pl-PL"/>
        </w:rPr>
        <w:t>1</w:t>
      </w:r>
      <w:r w:rsidRPr="00217310">
        <w:rPr>
          <w:rFonts w:eastAsia="Times New Roman" w:cstheme="minorHAnsi"/>
          <w:snapToGrid w:val="0"/>
          <w:sz w:val="20"/>
          <w:szCs w:val="20"/>
          <w:lang w:eastAsia="pl-PL"/>
        </w:rPr>
        <w:t>.03.2024 r.</w:t>
      </w:r>
    </w:p>
    <w:p w14:paraId="5F42F9AA" w14:textId="77777777" w:rsidR="00872A9C" w:rsidRPr="00217310" w:rsidRDefault="00872A9C" w:rsidP="00872A9C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770E106" w14:textId="77777777" w:rsidR="00872A9C" w:rsidRPr="00217310" w:rsidRDefault="00872A9C" w:rsidP="00872A9C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217310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30757D18" w14:textId="77777777" w:rsidR="00872A9C" w:rsidRPr="00217310" w:rsidRDefault="00872A9C" w:rsidP="00872A9C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217310">
        <w:rPr>
          <w:rFonts w:eastAsia="Times New Roman" w:cstheme="minorHAnsi"/>
          <w:b/>
          <w:snapToGrid w:val="0"/>
          <w:sz w:val="20"/>
          <w:szCs w:val="20"/>
          <w:lang w:eastAsia="pl-PL"/>
        </w:rPr>
        <w:t>Gmina Kcynia</w:t>
      </w:r>
    </w:p>
    <w:p w14:paraId="264CDA5C" w14:textId="77777777" w:rsidR="00872A9C" w:rsidRPr="00217310" w:rsidRDefault="00872A9C" w:rsidP="00872A9C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217310">
        <w:rPr>
          <w:rFonts w:eastAsia="Times New Roman" w:cstheme="minorHAnsi"/>
          <w:b/>
          <w:snapToGrid w:val="0"/>
          <w:sz w:val="20"/>
          <w:szCs w:val="20"/>
          <w:lang w:eastAsia="pl-PL"/>
        </w:rPr>
        <w:t>ul. Rynek 23</w:t>
      </w:r>
    </w:p>
    <w:p w14:paraId="6D61D0B0" w14:textId="77777777" w:rsidR="00872A9C" w:rsidRPr="00217310" w:rsidRDefault="00872A9C" w:rsidP="00872A9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17310">
        <w:rPr>
          <w:rFonts w:eastAsia="Times New Roman" w:cstheme="minorHAnsi"/>
          <w:b/>
          <w:snapToGrid w:val="0"/>
          <w:sz w:val="20"/>
          <w:szCs w:val="20"/>
          <w:lang w:eastAsia="pl-PL"/>
        </w:rPr>
        <w:t>89-240 Kcynia</w:t>
      </w:r>
      <w:r w:rsidRPr="00217310"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Pr="00217310">
        <w:rPr>
          <w:rFonts w:eastAsia="Calibri" w:cstheme="minorHAnsi"/>
          <w:b/>
          <w:sz w:val="20"/>
          <w:szCs w:val="20"/>
        </w:rPr>
        <w:t xml:space="preserve">   </w:t>
      </w:r>
    </w:p>
    <w:p w14:paraId="5C8FE4E6" w14:textId="77777777" w:rsidR="00872A9C" w:rsidRPr="00217310" w:rsidRDefault="00872A9C" w:rsidP="00872A9C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174D3A3A" w14:textId="77777777" w:rsidR="00872A9C" w:rsidRPr="00217310" w:rsidRDefault="00872A9C" w:rsidP="00872A9C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08BF816A" w14:textId="07C7F42F" w:rsidR="00872A9C" w:rsidRPr="00217310" w:rsidRDefault="00872A9C" w:rsidP="00872A9C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217310">
        <w:rPr>
          <w:rFonts w:cstheme="minorHAnsi"/>
          <w:b/>
          <w:bCs/>
          <w:sz w:val="20"/>
          <w:szCs w:val="20"/>
          <w:lang w:eastAsia="pl-PL"/>
        </w:rPr>
        <w:t>Odpowiedzi na zapytania wykonawców – część III</w:t>
      </w:r>
    </w:p>
    <w:p w14:paraId="35D477C8" w14:textId="77777777" w:rsidR="00872A9C" w:rsidRPr="00217310" w:rsidRDefault="00872A9C" w:rsidP="00872A9C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3303F6F1" w14:textId="77777777" w:rsidR="00872A9C" w:rsidRPr="00217310" w:rsidRDefault="00872A9C" w:rsidP="00872A9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A2559BC" w14:textId="77777777" w:rsidR="00872A9C" w:rsidRPr="00217310" w:rsidRDefault="00872A9C" w:rsidP="00872A9C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17310">
        <w:rPr>
          <w:rFonts w:eastAsia="Calibri" w:cstheme="minorHAnsi"/>
          <w:b/>
          <w:sz w:val="20"/>
          <w:szCs w:val="20"/>
        </w:rPr>
        <w:t>Dotyczy:</w:t>
      </w:r>
      <w:r w:rsidRPr="00217310">
        <w:rPr>
          <w:rFonts w:eastAsia="Calibri" w:cstheme="minorHAnsi"/>
          <w:sz w:val="20"/>
          <w:szCs w:val="20"/>
        </w:rPr>
        <w:t xml:space="preserve"> </w:t>
      </w:r>
      <w:r w:rsidRPr="00217310">
        <w:rPr>
          <w:rFonts w:eastAsia="Calibri" w:cstheme="minorHAnsi"/>
          <w:b/>
          <w:sz w:val="20"/>
          <w:szCs w:val="20"/>
        </w:rPr>
        <w:t>Kompleksowe Ubezpieczenie Gminy Kcynia</w:t>
      </w:r>
    </w:p>
    <w:p w14:paraId="45F06780" w14:textId="77777777" w:rsidR="00872A9C" w:rsidRPr="00217310" w:rsidRDefault="00872A9C" w:rsidP="00872A9C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</w:p>
    <w:p w14:paraId="32BF6A0D" w14:textId="77777777" w:rsidR="00872A9C" w:rsidRPr="00217310" w:rsidRDefault="00872A9C" w:rsidP="00872A9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217310">
        <w:rPr>
          <w:rFonts w:eastAsia="Calibri" w:cstheme="minorHAnsi"/>
          <w:sz w:val="20"/>
          <w:szCs w:val="20"/>
        </w:rPr>
        <w:t xml:space="preserve">Zamawiający informuje, że w terminie określonym zgodnie z art. 284 ust. 2 ustawy z 11 września 2019 r. – Prawo zamówień publicznych (Dz.U. z 2023 r. poz. 1605 </w:t>
      </w:r>
      <w:r w:rsidRPr="00217310">
        <w:rPr>
          <w:rFonts w:eastAsia="Times New Roman" w:cstheme="minorHAnsi"/>
          <w:sz w:val="20"/>
          <w:szCs w:val="20"/>
          <w:lang w:eastAsia="pl-PL"/>
        </w:rPr>
        <w:t>z późn. zm.</w:t>
      </w:r>
      <w:r w:rsidRPr="00217310">
        <w:rPr>
          <w:rFonts w:cstheme="minorHAnsi"/>
          <w:sz w:val="20"/>
          <w:szCs w:val="20"/>
        </w:rPr>
        <w:t xml:space="preserve">) </w:t>
      </w:r>
      <w:r w:rsidRPr="00217310">
        <w:rPr>
          <w:rFonts w:eastAsia="Calibri" w:cstheme="minorHAnsi"/>
          <w:sz w:val="20"/>
          <w:szCs w:val="20"/>
        </w:rPr>
        <w:t xml:space="preserve">– dalej: ustawa </w:t>
      </w:r>
      <w:proofErr w:type="spellStart"/>
      <w:r w:rsidRPr="00217310">
        <w:rPr>
          <w:rFonts w:eastAsia="Calibri" w:cstheme="minorHAnsi"/>
          <w:sz w:val="20"/>
          <w:szCs w:val="20"/>
        </w:rPr>
        <w:t>Pzp</w:t>
      </w:r>
      <w:proofErr w:type="spellEnd"/>
      <w:r w:rsidRPr="00217310">
        <w:rPr>
          <w:rFonts w:eastAsia="Calibri" w:cstheme="minorHAnsi"/>
          <w:sz w:val="20"/>
          <w:szCs w:val="20"/>
        </w:rPr>
        <w:t>, wykonawcy zwrócili się do zamawiającego z wnioskiem o wyjaśnienie treści SWZ.</w:t>
      </w:r>
    </w:p>
    <w:p w14:paraId="74543250" w14:textId="77777777" w:rsidR="00872A9C" w:rsidRPr="00217310" w:rsidRDefault="00872A9C" w:rsidP="00872A9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D1B0CBD" w14:textId="77777777" w:rsidR="00872A9C" w:rsidRPr="00217310" w:rsidRDefault="00872A9C" w:rsidP="00872A9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71C49B3B" w14:textId="77777777" w:rsidR="00872A9C" w:rsidRPr="00217310" w:rsidRDefault="00872A9C" w:rsidP="00872A9C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217310">
        <w:rPr>
          <w:rFonts w:eastAsia="Calibri" w:cstheme="minorHAnsi"/>
          <w:sz w:val="20"/>
          <w:szCs w:val="20"/>
        </w:rPr>
        <w:t>W związku z powyższym, zamawiający udziela następujących wyjaśnień:</w:t>
      </w:r>
    </w:p>
    <w:p w14:paraId="3D383B4A" w14:textId="77777777" w:rsidR="00C5760B" w:rsidRPr="00217310" w:rsidRDefault="00C5760B" w:rsidP="00DB182C">
      <w:pPr>
        <w:spacing w:after="0"/>
        <w:jc w:val="both"/>
        <w:rPr>
          <w:rFonts w:cstheme="minorHAnsi"/>
          <w:sz w:val="20"/>
          <w:szCs w:val="20"/>
        </w:rPr>
      </w:pPr>
    </w:p>
    <w:p w14:paraId="692D3F2E" w14:textId="34076DA6" w:rsidR="00C5760B" w:rsidRPr="00217310" w:rsidRDefault="00C5760B" w:rsidP="00DB182C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 xml:space="preserve"> dotyczy Części I Zamówienia</w:t>
      </w:r>
    </w:p>
    <w:p w14:paraId="4A71CCBF" w14:textId="77777777" w:rsidR="00872A9C" w:rsidRPr="00217310" w:rsidRDefault="00872A9C" w:rsidP="00872A9C">
      <w:pPr>
        <w:jc w:val="both"/>
        <w:rPr>
          <w:rFonts w:cstheme="minorHAnsi"/>
          <w:sz w:val="20"/>
          <w:szCs w:val="20"/>
        </w:rPr>
      </w:pPr>
    </w:p>
    <w:p w14:paraId="059A0AD1" w14:textId="224E5B0F" w:rsidR="00152407" w:rsidRPr="00217310" w:rsidRDefault="00872A9C" w:rsidP="00872A9C">
      <w:pPr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1:</w:t>
      </w:r>
      <w:r w:rsidRPr="00217310">
        <w:rPr>
          <w:rFonts w:cstheme="minorHAnsi"/>
          <w:b/>
          <w:bCs/>
          <w:sz w:val="20"/>
          <w:szCs w:val="20"/>
        </w:rPr>
        <w:br/>
      </w:r>
      <w:r w:rsidR="00C054B6" w:rsidRPr="00217310">
        <w:rPr>
          <w:rFonts w:cstheme="minorHAnsi"/>
          <w:sz w:val="20"/>
          <w:szCs w:val="20"/>
        </w:rPr>
        <w:t>W odniesieniu do założeń do wszystkich rodzajów ubezpieczeń - „</w:t>
      </w:r>
      <w:r w:rsidR="00891BF8" w:rsidRPr="00217310">
        <w:rPr>
          <w:rFonts w:cstheme="minorHAnsi"/>
          <w:sz w:val="20"/>
          <w:szCs w:val="20"/>
        </w:rPr>
        <w:t>Jeżeli dla danego rozszerzenia odpowiedzialności lub klauzuli znajdujących się w programie ubezpieczenia określone zostały wyłączenia i ograniczenia odpowiedzialności, to inne wyłączenia i ograniczenia odpowiedzialności określone w OWU dla tego rodzaju rozszerzenia lub klauzuli nie mają zastosowania.</w:t>
      </w:r>
      <w:r w:rsidR="00C054B6" w:rsidRPr="00217310">
        <w:rPr>
          <w:rFonts w:cstheme="minorHAnsi"/>
          <w:sz w:val="20"/>
          <w:szCs w:val="20"/>
        </w:rPr>
        <w:t xml:space="preserve">” </w:t>
      </w:r>
      <w:r w:rsidR="00A058D0" w:rsidRPr="00217310">
        <w:rPr>
          <w:rFonts w:cstheme="minorHAnsi"/>
          <w:sz w:val="20"/>
          <w:szCs w:val="20"/>
        </w:rPr>
        <w:t>Prosimy o potwierdzenie intencji po</w:t>
      </w:r>
      <w:r w:rsidR="00C054B6" w:rsidRPr="00217310">
        <w:rPr>
          <w:rFonts w:cstheme="minorHAnsi"/>
          <w:sz w:val="20"/>
          <w:szCs w:val="20"/>
        </w:rPr>
        <w:t>wy</w:t>
      </w:r>
      <w:r w:rsidR="00A058D0" w:rsidRPr="00217310">
        <w:rPr>
          <w:rFonts w:cstheme="minorHAnsi"/>
          <w:sz w:val="20"/>
          <w:szCs w:val="20"/>
        </w:rPr>
        <w:t>ższego zapisu tj</w:t>
      </w:r>
      <w:r w:rsidR="00FE306E" w:rsidRPr="00217310">
        <w:rPr>
          <w:rFonts w:cstheme="minorHAnsi"/>
          <w:sz w:val="20"/>
          <w:szCs w:val="20"/>
        </w:rPr>
        <w:t>.</w:t>
      </w:r>
      <w:r w:rsidR="00A058D0" w:rsidRPr="00217310">
        <w:rPr>
          <w:rFonts w:cstheme="minorHAnsi"/>
          <w:sz w:val="20"/>
          <w:szCs w:val="20"/>
        </w:rPr>
        <w:t xml:space="preserve"> wskazanie, że ma on na celu zniesienie wyłączeń zawartych w klauzulach/rozszerzeniach znajdujących się w OWU wykonawcy, nie ma jednak na celu zniesienia wyłączeń generalnych zawartych w OWU wykonawcy takich jak np. przekroczenie ustawowej odpowiedzialności, wyłączenie ryzyka wojny, terroryzmu, oddziaływania energii jądrowej, promieni elektromagnetycznych.</w:t>
      </w:r>
    </w:p>
    <w:p w14:paraId="76EB9EB3" w14:textId="1FA15E44" w:rsidR="00872A9C" w:rsidRPr="00217310" w:rsidRDefault="00872A9C" w:rsidP="00872A9C">
      <w:pPr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 informuje, że w odniesieniu do ubezpieczenia mienia od wszystkich ryzyka dopuszcza tylko te wyłączenia, które wpisane zostały w Załączniku nr 6 Opis Przedmiotu Zamów</w:t>
      </w:r>
      <w:r w:rsidR="0065176A" w:rsidRPr="00217310">
        <w:rPr>
          <w:rFonts w:cstheme="minorHAnsi"/>
          <w:sz w:val="20"/>
          <w:szCs w:val="20"/>
        </w:rPr>
        <w:t xml:space="preserve">ienia (strona 26-27). Inne zawarte w OWU Wykonawcy nie mają zastosowania. </w:t>
      </w:r>
      <w:r w:rsidR="0065176A" w:rsidRPr="00217310">
        <w:rPr>
          <w:rFonts w:cstheme="minorHAnsi"/>
          <w:sz w:val="20"/>
          <w:szCs w:val="20"/>
        </w:rPr>
        <w:br/>
        <w:t>W przypadku pozostałych ryzyk Zamawiający potwierdza, że wszelki zakres nieuregulowany w Załączniku nr 6 w tym również wyłączenia – mają zastosowanie postanowienia OWU.</w:t>
      </w:r>
    </w:p>
    <w:p w14:paraId="75A4FD9D" w14:textId="77777777" w:rsidR="00872A9C" w:rsidRPr="00217310" w:rsidRDefault="00872A9C" w:rsidP="00872A9C">
      <w:pPr>
        <w:jc w:val="both"/>
        <w:rPr>
          <w:rFonts w:cstheme="minorHAnsi"/>
          <w:sz w:val="20"/>
          <w:szCs w:val="20"/>
        </w:rPr>
      </w:pPr>
    </w:p>
    <w:p w14:paraId="625E0383" w14:textId="77777777" w:rsidR="00872A9C" w:rsidRPr="00217310" w:rsidRDefault="00872A9C" w:rsidP="00872A9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2:</w:t>
      </w:r>
    </w:p>
    <w:p w14:paraId="1CDD2DA0" w14:textId="1BF6B3D7" w:rsidR="0079437C" w:rsidRPr="00217310" w:rsidRDefault="0079437C" w:rsidP="00872A9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potwierdzenie, że zakres ochrony ustalony w SWIZ nie różni się od aktualnego zakresu ochrony ubezpieczeniowej, w szczególności zachowane zostały takie same wartości franszyz oraz limity odpowiedzialności. W przypadku występowania różnić prosimy o ich wskazanie.</w:t>
      </w:r>
    </w:p>
    <w:p w14:paraId="720A9BBE" w14:textId="0FAA6112" w:rsidR="0065176A" w:rsidRPr="00217310" w:rsidRDefault="00872A9C" w:rsidP="00872A9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="0065176A" w:rsidRPr="00217310">
        <w:rPr>
          <w:rFonts w:cstheme="minorHAnsi"/>
          <w:b/>
          <w:bCs/>
          <w:sz w:val="20"/>
          <w:szCs w:val="20"/>
        </w:rPr>
        <w:br/>
      </w:r>
      <w:r w:rsidR="0065176A" w:rsidRPr="00217310">
        <w:rPr>
          <w:rFonts w:cstheme="minorHAnsi"/>
          <w:sz w:val="20"/>
          <w:szCs w:val="20"/>
        </w:rPr>
        <w:t>Zamawiający potwierdza</w:t>
      </w:r>
    </w:p>
    <w:p w14:paraId="3FB8E6F0" w14:textId="77777777" w:rsidR="00872A9C" w:rsidRPr="00217310" w:rsidRDefault="00872A9C" w:rsidP="00872A9C">
      <w:pPr>
        <w:jc w:val="both"/>
        <w:rPr>
          <w:rFonts w:cstheme="minorHAnsi"/>
          <w:sz w:val="20"/>
          <w:szCs w:val="20"/>
        </w:rPr>
      </w:pPr>
    </w:p>
    <w:p w14:paraId="165AAF88" w14:textId="77777777" w:rsidR="0065176A" w:rsidRPr="00217310" w:rsidRDefault="0065176A" w:rsidP="00872A9C">
      <w:pPr>
        <w:jc w:val="both"/>
        <w:rPr>
          <w:rFonts w:cstheme="minorHAnsi"/>
          <w:b/>
          <w:bCs/>
          <w:sz w:val="20"/>
          <w:szCs w:val="20"/>
        </w:rPr>
        <w:sectPr w:rsidR="0065176A" w:rsidRPr="002173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63066557"/>
    </w:p>
    <w:p w14:paraId="57465B4E" w14:textId="77777777" w:rsidR="00872A9C" w:rsidRPr="00217310" w:rsidRDefault="00872A9C" w:rsidP="00872A9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lastRenderedPageBreak/>
        <w:t>Pytanie 3.</w:t>
      </w:r>
    </w:p>
    <w:p w14:paraId="1554F343" w14:textId="2D41FAFC" w:rsidR="00F0251A" w:rsidRPr="00217310" w:rsidRDefault="0066612A" w:rsidP="00872A9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</w:t>
      </w:r>
      <w:r w:rsidR="00062CB5" w:rsidRPr="00217310">
        <w:rPr>
          <w:rFonts w:cstheme="minorHAnsi"/>
          <w:sz w:val="20"/>
          <w:szCs w:val="20"/>
        </w:rPr>
        <w:t>rosimy o potwierdzenie, że</w:t>
      </w:r>
      <w:r w:rsidR="00F0251A" w:rsidRPr="00217310">
        <w:rPr>
          <w:rFonts w:cstheme="minorHAnsi"/>
          <w:sz w:val="20"/>
          <w:szCs w:val="20"/>
        </w:rPr>
        <w:t xml:space="preserve"> dla instalacji</w:t>
      </w:r>
      <w:r w:rsidRPr="00217310">
        <w:rPr>
          <w:rFonts w:cstheme="minorHAnsi"/>
          <w:sz w:val="20"/>
          <w:szCs w:val="20"/>
        </w:rPr>
        <w:t xml:space="preserve"> fotowoltaicznych (o ile są zgłoszone do </w:t>
      </w:r>
      <w:proofErr w:type="spellStart"/>
      <w:r w:rsidRPr="00217310">
        <w:rPr>
          <w:rFonts w:cstheme="minorHAnsi"/>
          <w:sz w:val="20"/>
          <w:szCs w:val="20"/>
        </w:rPr>
        <w:t>ubepzicezenia</w:t>
      </w:r>
      <w:proofErr w:type="spellEnd"/>
      <w:r w:rsidRPr="00217310">
        <w:rPr>
          <w:rFonts w:cstheme="minorHAnsi"/>
          <w:sz w:val="20"/>
          <w:szCs w:val="20"/>
        </w:rPr>
        <w:t>)</w:t>
      </w:r>
      <w:r w:rsidR="00F0251A" w:rsidRPr="00217310">
        <w:rPr>
          <w:rFonts w:cstheme="minorHAnsi"/>
          <w:sz w:val="20"/>
          <w:szCs w:val="20"/>
        </w:rPr>
        <w:t xml:space="preserve"> są spełnione poniższe wymogi:</w:t>
      </w:r>
    </w:p>
    <w:p w14:paraId="77050A95" w14:textId="77777777" w:rsidR="00F0251A" w:rsidRPr="00217310" w:rsidRDefault="00F0251A" w:rsidP="00DB182C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posiadanie przez klienta umowy serwisowej (Service Level Agreement) przez cały okres ubezpieczenia,</w:t>
      </w:r>
    </w:p>
    <w:p w14:paraId="1773EDA4" w14:textId="77777777" w:rsidR="00F0251A" w:rsidRPr="00217310" w:rsidRDefault="00F0251A" w:rsidP="00DB182C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minimum 2-letnia gwarancja producenta/dostawcy,</w:t>
      </w:r>
    </w:p>
    <w:p w14:paraId="55707BA0" w14:textId="77777777" w:rsidR="00F0251A" w:rsidRPr="00217310" w:rsidRDefault="00F0251A" w:rsidP="00DB182C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instalacja odebrana po zakończeniu testów z wynikiem pozytywnym,</w:t>
      </w:r>
    </w:p>
    <w:p w14:paraId="57439B2A" w14:textId="77777777" w:rsidR="00F0251A" w:rsidRPr="00217310" w:rsidRDefault="00F0251A" w:rsidP="00DB182C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inwerter musi być skutecznie zabezpieczony przed wpływem warunków atmosferycznych,</w:t>
      </w:r>
    </w:p>
    <w:p w14:paraId="57A485A1" w14:textId="77777777" w:rsidR="00F0251A" w:rsidRPr="00217310" w:rsidRDefault="00F0251A" w:rsidP="00DB182C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regularne wykonywanie i dokumentowanie przeglądów technicznych i elektrycznych;</w:t>
      </w:r>
    </w:p>
    <w:p w14:paraId="480458D1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potwierdza</w:t>
      </w:r>
    </w:p>
    <w:p w14:paraId="5746A5D3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sz w:val="20"/>
          <w:szCs w:val="20"/>
        </w:rPr>
        <w:br/>
      </w:r>
      <w:r w:rsidRPr="00217310">
        <w:rPr>
          <w:rFonts w:cstheme="minorHAnsi"/>
          <w:b/>
          <w:bCs/>
          <w:sz w:val="20"/>
          <w:szCs w:val="20"/>
        </w:rPr>
        <w:t xml:space="preserve">Pytanie 4. </w:t>
      </w:r>
    </w:p>
    <w:p w14:paraId="573F3C59" w14:textId="1E05958B" w:rsidR="00062CB5" w:rsidRPr="00217310" w:rsidRDefault="006807D7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Prosimy o wprowadzenie do wszystkich klauzul dodatkowych preambuły o treści: „Z zachowaniem pozostałych niezmienionych niniejszą klauzulą postanowień OWU i innych postanowień umowy ubezpieczenia ustala się, że…” </w:t>
      </w:r>
    </w:p>
    <w:p w14:paraId="2546E7F3" w14:textId="14526E43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 na wprowadzenie w/w treści</w:t>
      </w:r>
    </w:p>
    <w:p w14:paraId="2D73C0DD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</w:p>
    <w:p w14:paraId="4D44EB22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5.</w:t>
      </w:r>
    </w:p>
    <w:p w14:paraId="2E36F7BE" w14:textId="19E0CC2C" w:rsidR="0066612A" w:rsidRPr="00217310" w:rsidRDefault="0066612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wyjaśnienie, czy Zamawiający posiada/zarządza składowiskiem odpadów lub</w:t>
      </w:r>
      <w:r w:rsidR="00B000E7" w:rsidRPr="00217310">
        <w:rPr>
          <w:rFonts w:cstheme="minorHAnsi"/>
          <w:sz w:val="20"/>
          <w:szCs w:val="20"/>
        </w:rPr>
        <w:t xml:space="preserve"> </w:t>
      </w:r>
      <w:r w:rsidRPr="00217310">
        <w:rPr>
          <w:rFonts w:cstheme="minorHAnsi"/>
          <w:sz w:val="20"/>
          <w:szCs w:val="20"/>
        </w:rPr>
        <w:t>Punktem Selektywnej Zbiórki Odpadów. W przypadku udzielenia pozytywnej odpowiedzi na</w:t>
      </w:r>
      <w:r w:rsidR="0065176A" w:rsidRPr="00217310">
        <w:rPr>
          <w:rFonts w:cstheme="minorHAnsi"/>
          <w:sz w:val="20"/>
          <w:szCs w:val="20"/>
        </w:rPr>
        <w:t xml:space="preserve"> </w:t>
      </w:r>
      <w:r w:rsidRPr="00217310">
        <w:rPr>
          <w:rFonts w:cstheme="minorHAnsi"/>
          <w:sz w:val="20"/>
          <w:szCs w:val="20"/>
        </w:rPr>
        <w:t>to pytanie, Wykonawca wnosi o udzielenie szczegółowych informacji na temat</w:t>
      </w:r>
      <w:r w:rsidR="00B000E7" w:rsidRPr="00217310">
        <w:rPr>
          <w:rFonts w:cstheme="minorHAnsi"/>
          <w:sz w:val="20"/>
          <w:szCs w:val="20"/>
        </w:rPr>
        <w:t xml:space="preserve"> </w:t>
      </w:r>
      <w:r w:rsidRPr="00217310">
        <w:rPr>
          <w:rFonts w:cstheme="minorHAnsi"/>
          <w:sz w:val="20"/>
          <w:szCs w:val="20"/>
        </w:rPr>
        <w:t xml:space="preserve">funkcjonowania składowiska oraz/lub </w:t>
      </w:r>
      <w:proofErr w:type="spellStart"/>
      <w:r w:rsidRPr="00217310">
        <w:rPr>
          <w:rFonts w:cstheme="minorHAnsi"/>
          <w:sz w:val="20"/>
          <w:szCs w:val="20"/>
        </w:rPr>
        <w:t>PSZOKów</w:t>
      </w:r>
      <w:proofErr w:type="spellEnd"/>
      <w:r w:rsidRPr="00217310">
        <w:rPr>
          <w:rFonts w:cstheme="minorHAnsi"/>
          <w:sz w:val="20"/>
          <w:szCs w:val="20"/>
        </w:rPr>
        <w:t>: czy są czynne, jakie rodzaje odpadów są</w:t>
      </w:r>
      <w:r w:rsidR="00B000E7" w:rsidRPr="00217310">
        <w:rPr>
          <w:rFonts w:cstheme="minorHAnsi"/>
          <w:sz w:val="20"/>
          <w:szCs w:val="20"/>
        </w:rPr>
        <w:t xml:space="preserve"> </w:t>
      </w:r>
      <w:r w:rsidRPr="00217310">
        <w:rPr>
          <w:rFonts w:cstheme="minorHAnsi"/>
          <w:sz w:val="20"/>
          <w:szCs w:val="20"/>
        </w:rPr>
        <w:t>składowane, czy jest prowadzona segregacja odpadów.</w:t>
      </w:r>
    </w:p>
    <w:p w14:paraId="30339860" w14:textId="7BF0A039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informuje, że nie zgłasza do ubezpieczenia składowiska odpadów ani PSZOK</w:t>
      </w:r>
    </w:p>
    <w:p w14:paraId="17E9F221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</w:p>
    <w:p w14:paraId="24C03C55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6.</w:t>
      </w:r>
    </w:p>
    <w:p w14:paraId="0DCB039A" w14:textId="70205DED" w:rsidR="0066612A" w:rsidRPr="00217310" w:rsidRDefault="0066612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W przypadku zgłaszania do ubezpieczenia mienia na terenie PSZOK, prosimy o wprowadzenie limitu odpowiedzialności dla mienia zgłoszonego do ubezpieczenia na terenie </w:t>
      </w:r>
      <w:proofErr w:type="spellStart"/>
      <w:r w:rsidRPr="00217310">
        <w:rPr>
          <w:rFonts w:cstheme="minorHAnsi"/>
          <w:sz w:val="20"/>
          <w:szCs w:val="20"/>
        </w:rPr>
        <w:t>PSZOKu</w:t>
      </w:r>
      <w:proofErr w:type="spellEnd"/>
      <w:r w:rsidRPr="00217310">
        <w:rPr>
          <w:rFonts w:cstheme="minorHAnsi"/>
          <w:sz w:val="20"/>
          <w:szCs w:val="20"/>
        </w:rPr>
        <w:t>/składowiska odpadów dla szkód powstałych wskutek działania ognia, w tym dymu i /lub wysokiej temperatury w wysokości 200.000 zł na jedno i wszystkie zdarzenia w okresie ubezpieczenia.</w:t>
      </w:r>
    </w:p>
    <w:p w14:paraId="70371087" w14:textId="15D1B7C0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nie dotyczy</w:t>
      </w:r>
    </w:p>
    <w:p w14:paraId="1C1B5A3A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</w:p>
    <w:p w14:paraId="09263977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</w:p>
    <w:p w14:paraId="707F13A5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  <w:sectPr w:rsidR="0065176A" w:rsidRPr="002173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5AABD6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lastRenderedPageBreak/>
        <w:t>Pytanie 7.</w:t>
      </w:r>
    </w:p>
    <w:p w14:paraId="4055DAAD" w14:textId="3E9092C0" w:rsidR="0066612A" w:rsidRPr="00217310" w:rsidRDefault="0066612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udzielenie informacji, czy od 1997r. wystąpiły szkody z tyt. powodzi w mieniu będącym przedmiotem ubezpieczenia. W przypadku odpowiedzi twierdzącej prosimy o wskazanie zaistniałych szkód oraz informację, w jaki sposób zabezpieczono mienie aby uniknąć podobnych zdarzeń w przyszłości.</w:t>
      </w:r>
    </w:p>
    <w:p w14:paraId="32EF053B" w14:textId="5A188470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informuje, że we wskazanym czasie nie wystąpiły szkody z tyt. powodzi w mieniu będącym przedmiotem ubezpieczenia</w:t>
      </w:r>
    </w:p>
    <w:p w14:paraId="229FC928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</w:p>
    <w:p w14:paraId="519F6898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8.</w:t>
      </w:r>
    </w:p>
    <w:p w14:paraId="65158A88" w14:textId="566A933D" w:rsidR="00BF6194" w:rsidRPr="00217310" w:rsidRDefault="00BF6194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 odniesieniu do ubezpieczenia odpowiedzialności cywilnej prosimy o wykreślenie zapisu w ramach Kosztów dodatkowych objętych ochroną ubezpieczeniową w ramach sumy gwarancyjnej: „zasądzone przez sąd odsetki od ubezpieczonego”.</w:t>
      </w:r>
    </w:p>
    <w:p w14:paraId="21BFB4A1" w14:textId="640BC858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</w:t>
      </w:r>
      <w:r w:rsidR="0081630F" w:rsidRPr="00217310">
        <w:rPr>
          <w:rFonts w:cstheme="minorHAnsi"/>
          <w:sz w:val="20"/>
          <w:szCs w:val="20"/>
        </w:rPr>
        <w:t>ę</w:t>
      </w:r>
      <w:r w:rsidRPr="00217310">
        <w:rPr>
          <w:rFonts w:cstheme="minorHAnsi"/>
          <w:sz w:val="20"/>
          <w:szCs w:val="20"/>
        </w:rPr>
        <w:t>.</w:t>
      </w:r>
    </w:p>
    <w:p w14:paraId="7586A8D9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</w:p>
    <w:p w14:paraId="24D87A6F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9.</w:t>
      </w:r>
    </w:p>
    <w:p w14:paraId="067062B8" w14:textId="30C8DD24" w:rsidR="00BF6194" w:rsidRPr="00217310" w:rsidRDefault="00BF6194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również o potwierdzenie, że koszty wymienione w tym akapicie (Koszty dodatkowe objęte ochroną ubezpieczeniową w ramach sumy gwarancyjnej) objęte są ochroną tylko o ile są następstwem szkód objętych ochroną ubezpieczeniową.</w:t>
      </w:r>
    </w:p>
    <w:p w14:paraId="2275527B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potwierdza</w:t>
      </w:r>
    </w:p>
    <w:p w14:paraId="25936423" w14:textId="77777777" w:rsidR="0065176A" w:rsidRPr="00217310" w:rsidRDefault="0065176A" w:rsidP="0065176A">
      <w:pPr>
        <w:jc w:val="both"/>
        <w:rPr>
          <w:rFonts w:cstheme="minorHAnsi"/>
          <w:sz w:val="20"/>
          <w:szCs w:val="20"/>
        </w:rPr>
      </w:pPr>
    </w:p>
    <w:p w14:paraId="1C7D718F" w14:textId="77777777" w:rsidR="0065176A" w:rsidRPr="00217310" w:rsidRDefault="0065176A" w:rsidP="0065176A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10.</w:t>
      </w:r>
    </w:p>
    <w:p w14:paraId="2087E21F" w14:textId="513294A5" w:rsidR="00BF6194" w:rsidRPr="00217310" w:rsidRDefault="00BF6194" w:rsidP="0065176A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Do części A pkt 4.7 Wymagany zakres ubezpieczenia obejmuje w szczególności: czyste straty finansowe, prosimy o wykreślenie słów: wynikające z braku możliwości lub ograniczonej możliwość prowadzenia działalności przez osobę trzecią.</w:t>
      </w:r>
    </w:p>
    <w:p w14:paraId="186CA4A8" w14:textId="77777777" w:rsidR="00A858BB" w:rsidRPr="00217310" w:rsidRDefault="00A858BB" w:rsidP="00A858BB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zgody.</w:t>
      </w:r>
    </w:p>
    <w:p w14:paraId="0B6A094D" w14:textId="77777777" w:rsidR="00A858BB" w:rsidRPr="00217310" w:rsidRDefault="00A858BB" w:rsidP="00A858BB">
      <w:pPr>
        <w:jc w:val="both"/>
        <w:rPr>
          <w:rFonts w:cstheme="minorHAnsi"/>
          <w:sz w:val="20"/>
          <w:szCs w:val="20"/>
        </w:rPr>
      </w:pPr>
    </w:p>
    <w:p w14:paraId="109B7084" w14:textId="77777777" w:rsidR="00A858BB" w:rsidRPr="00217310" w:rsidRDefault="00A858BB" w:rsidP="00A858BB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11.</w:t>
      </w:r>
    </w:p>
    <w:p w14:paraId="17FA785C" w14:textId="4EAE5263" w:rsidR="00BF6194" w:rsidRPr="00217310" w:rsidRDefault="00BF6194" w:rsidP="00A858BB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Do katalogu wyłączeń w klauzuli czystych strat finansowych prosimy o dodanie wyłączenia szkód będących następstwem:</w:t>
      </w:r>
    </w:p>
    <w:p w14:paraId="7EE824A1" w14:textId="77777777" w:rsidR="00BF6194" w:rsidRPr="00217310" w:rsidRDefault="00BF6194" w:rsidP="00DB182C">
      <w:pPr>
        <w:pStyle w:val="Akapitzlist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- prowadzonej działalności doradczej, </w:t>
      </w:r>
    </w:p>
    <w:p w14:paraId="2AD23212" w14:textId="77777777" w:rsidR="00BF6194" w:rsidRPr="00217310" w:rsidRDefault="00BF6194" w:rsidP="003965E2">
      <w:pPr>
        <w:pStyle w:val="Akapitzlist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- powstałych w wyniku ataków hakerskich, wirusów komputerowych, </w:t>
      </w:r>
    </w:p>
    <w:p w14:paraId="06B2F62C" w14:textId="2CBA8EC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 na wprowadzenie w/w wyłączeń</w:t>
      </w:r>
    </w:p>
    <w:p w14:paraId="4DA15E85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</w:p>
    <w:p w14:paraId="2954E3DC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 xml:space="preserve">Pytanie 12. </w:t>
      </w:r>
    </w:p>
    <w:p w14:paraId="5CD7A07F" w14:textId="6404DB10" w:rsidR="00BF6194" w:rsidRPr="00217310" w:rsidRDefault="00BF6194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Prosimy o wprowadzenie pełnego wyłączenia dotyczącego niedotrzymania terminów także w odniesieniu do wydawania decyzji administracyjnych. </w:t>
      </w:r>
    </w:p>
    <w:p w14:paraId="21E44B77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zgody.</w:t>
      </w:r>
    </w:p>
    <w:p w14:paraId="0D9545D6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</w:p>
    <w:p w14:paraId="5ECD01AA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13.</w:t>
      </w:r>
    </w:p>
    <w:p w14:paraId="57351EAC" w14:textId="73E622AB" w:rsidR="00BF6194" w:rsidRPr="00217310" w:rsidRDefault="00BF6194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potwierdzenie, że zakres określony w części A pkt 4.2</w:t>
      </w:r>
      <w:r w:rsidR="00B000E7" w:rsidRPr="00217310">
        <w:rPr>
          <w:rFonts w:cstheme="minorHAnsi"/>
          <w:sz w:val="20"/>
          <w:szCs w:val="20"/>
        </w:rPr>
        <w:t>1</w:t>
      </w:r>
      <w:r w:rsidR="001A6F29" w:rsidRPr="00217310">
        <w:rPr>
          <w:rFonts w:cstheme="minorHAnsi"/>
          <w:sz w:val="20"/>
          <w:szCs w:val="20"/>
        </w:rPr>
        <w:t xml:space="preserve"> </w:t>
      </w:r>
      <w:r w:rsidRPr="00217310">
        <w:rPr>
          <w:rFonts w:cstheme="minorHAnsi"/>
          <w:sz w:val="20"/>
          <w:szCs w:val="20"/>
        </w:rPr>
        <w:t xml:space="preserve">„odpowiedzialność za szkody wzajemne – wyrządzone pomiędzy podmiotami objętymi tą samą umową ubezpieczenia” nie obejmuje czystych strat finansowych, w szczególności będących następstwem wydawanych decyzji administracyjnych. </w:t>
      </w:r>
    </w:p>
    <w:p w14:paraId="6C1E9EF4" w14:textId="650597FB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potwierdza</w:t>
      </w:r>
    </w:p>
    <w:p w14:paraId="1868A1A8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</w:p>
    <w:p w14:paraId="41DFEB17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14.</w:t>
      </w:r>
    </w:p>
    <w:p w14:paraId="5A7D058A" w14:textId="53CB85FC" w:rsidR="00627890" w:rsidRPr="00217310" w:rsidRDefault="00627890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potwierdzenie, że zakres ubezpieczenia odpowiedzialności cywilnej nie będzie obejmować szkód powstałych w związku z posiadaniem, użytkowaniem jakichkolwiek urządzeń latających</w:t>
      </w:r>
      <w:r w:rsidR="00394E24" w:rsidRPr="00217310">
        <w:rPr>
          <w:rFonts w:cstheme="minorHAnsi"/>
          <w:sz w:val="20"/>
          <w:szCs w:val="20"/>
        </w:rPr>
        <w:t xml:space="preserve"> //lub pływających.</w:t>
      </w:r>
    </w:p>
    <w:p w14:paraId="0572DAC7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potwierdza</w:t>
      </w:r>
    </w:p>
    <w:p w14:paraId="234ABE4A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</w:p>
    <w:p w14:paraId="0BA61CBC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15.</w:t>
      </w:r>
    </w:p>
    <w:p w14:paraId="44BF573E" w14:textId="4D0D208A" w:rsidR="00394E24" w:rsidRPr="00217310" w:rsidRDefault="00394E24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potwierdzenie, że zakres ubezpieczenia odpowiedzialności cywilnej nie będzie obejmować szkód związanych z udzielaniem świadczeń zdrowotnych.</w:t>
      </w:r>
    </w:p>
    <w:p w14:paraId="0F2A8D20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potwierdza</w:t>
      </w:r>
    </w:p>
    <w:p w14:paraId="0751D238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</w:p>
    <w:p w14:paraId="4446214B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bookmarkStart w:id="1" w:name="_Hlk161833951"/>
      <w:r w:rsidRPr="00217310">
        <w:rPr>
          <w:rFonts w:cstheme="minorHAnsi"/>
          <w:b/>
          <w:bCs/>
          <w:sz w:val="20"/>
          <w:szCs w:val="20"/>
        </w:rPr>
        <w:t>Pytanie 16.</w:t>
      </w:r>
    </w:p>
    <w:p w14:paraId="7B82AF40" w14:textId="1895C227" w:rsidR="00394E24" w:rsidRPr="00217310" w:rsidRDefault="00394E24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W odniesieniu do zapisów SWZ wprowadzających odpowiedzialność Ubezpieczonego za szkody wynikłe z wydania decyzji administracyjnych prosimy o włączenie do zakresu klauzuli odpowiadającej brzmieniu zaproponowanemu jak niżej. W przypadku braku akceptacji prosimy o włączenie do treści SWZ wyłączeń zawartych w poniższej klauzuli. </w:t>
      </w:r>
    </w:p>
    <w:p w14:paraId="5F8A2043" w14:textId="77777777" w:rsidR="00394E24" w:rsidRPr="00217310" w:rsidRDefault="00394E24" w:rsidP="00394E24">
      <w:pPr>
        <w:pStyle w:val="Akapitzlist"/>
        <w:jc w:val="both"/>
        <w:rPr>
          <w:rFonts w:cstheme="minorHAnsi"/>
          <w:sz w:val="20"/>
          <w:szCs w:val="20"/>
        </w:rPr>
      </w:pPr>
    </w:p>
    <w:p w14:paraId="5104877A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KLAUZULA ROZSZERZAJĄCA ZAKRES UBEZPIECZENIA O SZKODY WYNIKŁE Z WYDANIA DECYZJI ADMINISTRACYJNEJ</w:t>
      </w:r>
    </w:p>
    <w:p w14:paraId="35CE24B2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1. Zakres ubezpieczenia rozszerza się o szkody w mieniu, na osobie oraz czyste straty finansowe  wynikłe z wydania wadliwej  decyzji administracyjnej.</w:t>
      </w:r>
    </w:p>
    <w:p w14:paraId="40627E2E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2. Z zakresu ubezpieczenia wyłącza się szkody:</w:t>
      </w:r>
    </w:p>
    <w:p w14:paraId="1D8F896C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lastRenderedPageBreak/>
        <w:t xml:space="preserve">a) wyrządzone umyślnie przez ubezpieczonego lub osoby, za które ponosi odpowiedzialność, przy czym za umyślne wyrządzenie szkody uważa się w szczególności stwierdzone prawomocnym wyrokiem sądu czynne lub bierne uczestnictwo tych osób w popełnieniu przestępstwa  </w:t>
      </w:r>
    </w:p>
    <w:p w14:paraId="2697BE7D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b) wynikłe z przekroczenia terminów określonych przepisami prawa</w:t>
      </w:r>
    </w:p>
    <w:p w14:paraId="26739B7A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c) wynikłe z wydania decyzji dotyczących wywłaszczenia, przyznania lokalu zastępczego, lokalu mieszkalnego,</w:t>
      </w:r>
    </w:p>
    <w:p w14:paraId="3C205789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d) dochodzone wskutek wydania decyzji administracyjnej, której nieważności nie stwierdzono we właściwym postępowaniu sądowym</w:t>
      </w:r>
    </w:p>
    <w:p w14:paraId="3FCAEFCC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 xml:space="preserve">e) wyrządzone wskutek popełnienia  przestępstwa </w:t>
      </w:r>
    </w:p>
    <w:p w14:paraId="675E3475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f) będące naruszeniem dóbr osobistych</w:t>
      </w:r>
    </w:p>
    <w:p w14:paraId="240F540F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g) spowodowane okolicznościami istniejącymi przed zawarciem umowy ubezpieczenia, o których Ubezpieczający wiedział lub mógł się dowiedzieć</w:t>
      </w:r>
    </w:p>
    <w:p w14:paraId="7B1877F8" w14:textId="77777777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h) dochodzone w związku z miejscowymi planami zagospodarowania przestrzennego lub wydawania decyzji o warunkach zabudowy i zagospodarowania terenu</w:t>
      </w:r>
    </w:p>
    <w:p w14:paraId="0B3D2BA0" w14:textId="4AC644B5" w:rsidR="00394E24" w:rsidRPr="00217310" w:rsidRDefault="00394E24" w:rsidP="00231585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 xml:space="preserve">i) wynikających z decyzji podejmowanych w związku ze stanem zagrożenia epidemiologicznego </w:t>
      </w:r>
    </w:p>
    <w:p w14:paraId="348966C6" w14:textId="7E134503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2177F37A" w14:textId="36D34041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="0081630F" w:rsidRPr="00217310">
        <w:rPr>
          <w:rFonts w:cstheme="minorHAnsi"/>
          <w:sz w:val="20"/>
          <w:szCs w:val="20"/>
        </w:rPr>
        <w:t>Zamawiający wyraża zgodę na włączenie klauzuli w treści:</w:t>
      </w:r>
    </w:p>
    <w:p w14:paraId="1FDDAFC3" w14:textId="77777777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KLAUZULA ROZSZERZAJĄCA ZAKRES UBEZPIECZENIA O SZKODY WYNIKŁE Z WYDANIA DECYZJI ADMINISTRACYJNEJ</w:t>
      </w:r>
    </w:p>
    <w:p w14:paraId="16AC85D6" w14:textId="77777777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1. Zakres ubezpieczenia rozszerza się o szkody w mieniu, na osobie oraz czyste straty finansowe  wynikłe z wydania wadliwej  decyzji administracyjnej.</w:t>
      </w:r>
    </w:p>
    <w:p w14:paraId="73972CD8" w14:textId="77777777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2. Z zakresu ubezpieczenia wyłącza się szkody:</w:t>
      </w:r>
    </w:p>
    <w:p w14:paraId="09A04CF6" w14:textId="77777777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 xml:space="preserve">a) wyrządzone umyślnie przez ubezpieczonego lub osoby, za które ponosi odpowiedzialność, przy czym za umyślne wyrządzenie szkody uważa się w szczególności stwierdzone prawomocnym wyrokiem sądu czynne lub bierne uczestnictwo tych osób w popełnieniu przestępstwa  </w:t>
      </w:r>
    </w:p>
    <w:p w14:paraId="0F3F94AC" w14:textId="44F9DF6A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 xml:space="preserve">b) wyrządzone wskutek popełnienia  przestępstwa </w:t>
      </w:r>
    </w:p>
    <w:p w14:paraId="1537423C" w14:textId="2E718805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c) będące naruszeniem dóbr osobistych</w:t>
      </w:r>
    </w:p>
    <w:p w14:paraId="03F4B0AC" w14:textId="34A03879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d) spowodowane okolicznościami istniejącymi przed zawarciem umowy ubezpieczenia, o których Ubezpieczający wiedział lub mógł się dowiedzieć</w:t>
      </w:r>
    </w:p>
    <w:p w14:paraId="3E697CF7" w14:textId="6DD058F3" w:rsidR="0081630F" w:rsidRPr="00217310" w:rsidRDefault="0081630F" w:rsidP="0081630F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 xml:space="preserve">e) wynikających z decyzji podejmowanych w związku ze stanem zagrożenia epidemiologicznego </w:t>
      </w:r>
    </w:p>
    <w:p w14:paraId="11AB9758" w14:textId="77777777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bookmarkEnd w:id="1"/>
    <w:p w14:paraId="0F614A58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17.</w:t>
      </w:r>
    </w:p>
    <w:p w14:paraId="47C71849" w14:textId="44DCCA00" w:rsidR="00BF6194" w:rsidRPr="00217310" w:rsidRDefault="00BF6194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wprowadzenie górnego limitu odpowiedzialności dla klauzuli nr 7 (Klauzula</w:t>
      </w:r>
      <w:r w:rsidR="00231585" w:rsidRPr="00217310">
        <w:rPr>
          <w:rFonts w:cstheme="minorHAnsi"/>
          <w:sz w:val="20"/>
          <w:szCs w:val="20"/>
        </w:rPr>
        <w:t xml:space="preserve"> </w:t>
      </w:r>
      <w:r w:rsidRPr="00217310">
        <w:rPr>
          <w:rFonts w:cstheme="minorHAnsi"/>
          <w:sz w:val="20"/>
          <w:szCs w:val="20"/>
        </w:rPr>
        <w:t xml:space="preserve">automatycznego pokrycia w środkach trwałych i wyposażeniu) w wysokości </w:t>
      </w:r>
      <w:r w:rsidR="00B000E7" w:rsidRPr="00217310">
        <w:rPr>
          <w:rFonts w:cstheme="minorHAnsi"/>
          <w:sz w:val="20"/>
          <w:szCs w:val="20"/>
        </w:rPr>
        <w:t>5</w:t>
      </w:r>
      <w:r w:rsidRPr="00217310">
        <w:rPr>
          <w:rFonts w:cstheme="minorHAnsi"/>
          <w:sz w:val="20"/>
          <w:szCs w:val="20"/>
        </w:rPr>
        <w:t>.000.000 zł oraz</w:t>
      </w:r>
      <w:r w:rsidR="00231585" w:rsidRPr="00217310">
        <w:rPr>
          <w:rFonts w:cstheme="minorHAnsi"/>
          <w:sz w:val="20"/>
          <w:szCs w:val="20"/>
        </w:rPr>
        <w:t xml:space="preserve"> </w:t>
      </w:r>
      <w:r w:rsidRPr="00217310">
        <w:rPr>
          <w:rFonts w:cstheme="minorHAnsi"/>
          <w:sz w:val="20"/>
          <w:szCs w:val="20"/>
        </w:rPr>
        <w:t>dla klauzuli nr 6 (Klauzula automatycznego pokrycia w sprzęcie elektronicznym) w wysokości</w:t>
      </w:r>
      <w:r w:rsidR="001A7378" w:rsidRPr="00217310">
        <w:rPr>
          <w:rFonts w:cstheme="minorHAnsi"/>
          <w:sz w:val="20"/>
          <w:szCs w:val="20"/>
        </w:rPr>
        <w:t xml:space="preserve"> </w:t>
      </w:r>
      <w:r w:rsidR="001A6F29" w:rsidRPr="00217310">
        <w:rPr>
          <w:rFonts w:cstheme="minorHAnsi"/>
          <w:sz w:val="20"/>
          <w:szCs w:val="20"/>
        </w:rPr>
        <w:t xml:space="preserve"> </w:t>
      </w:r>
      <w:r w:rsidR="00BD4DCD" w:rsidRPr="00217310">
        <w:rPr>
          <w:rFonts w:cstheme="minorHAnsi"/>
          <w:sz w:val="20"/>
          <w:szCs w:val="20"/>
        </w:rPr>
        <w:t>5</w:t>
      </w:r>
      <w:r w:rsidR="001A7378" w:rsidRPr="00217310">
        <w:rPr>
          <w:rFonts w:cstheme="minorHAnsi"/>
          <w:sz w:val="20"/>
          <w:szCs w:val="20"/>
        </w:rPr>
        <w:t>00.000 zł</w:t>
      </w:r>
      <w:r w:rsidRPr="00217310">
        <w:rPr>
          <w:rFonts w:cstheme="minorHAnsi"/>
          <w:sz w:val="20"/>
          <w:szCs w:val="20"/>
        </w:rPr>
        <w:t>.</w:t>
      </w:r>
    </w:p>
    <w:p w14:paraId="1E8204AD" w14:textId="108A66EA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 na wprowadzenie w/w górnych limitów</w:t>
      </w:r>
    </w:p>
    <w:p w14:paraId="1AB1ABBB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</w:p>
    <w:p w14:paraId="213093A8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18.</w:t>
      </w:r>
    </w:p>
    <w:p w14:paraId="7A991A2A" w14:textId="74B364D7" w:rsidR="002D3E60" w:rsidRPr="00217310" w:rsidRDefault="00BF6194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wprowadzenie limitu odpowiedzialności dla klauzuli 18 (Klauzula zmian w odbudowie) w wysokości 1.000.000 zł.</w:t>
      </w:r>
    </w:p>
    <w:p w14:paraId="06CE0075" w14:textId="7C774A5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 na wprowadzenie w/w górnego limitu</w:t>
      </w:r>
    </w:p>
    <w:p w14:paraId="60E58D7D" w14:textId="77777777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</w:p>
    <w:bookmarkEnd w:id="0"/>
    <w:p w14:paraId="740698F6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lastRenderedPageBreak/>
        <w:t>Pytanie 19.</w:t>
      </w:r>
    </w:p>
    <w:p w14:paraId="07D0ECA8" w14:textId="07EEECFF" w:rsidR="00D54821" w:rsidRPr="00217310" w:rsidRDefault="00D54821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zmianę limitu w klauzuli  szybkiej likwidacji szkód (kl.9) na 20 000 PLN</w:t>
      </w:r>
    </w:p>
    <w:p w14:paraId="0F2F7664" w14:textId="40A79BA2" w:rsidR="00231585" w:rsidRPr="00217310" w:rsidRDefault="00231585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</w:t>
      </w:r>
    </w:p>
    <w:p w14:paraId="7F8D71BB" w14:textId="77777777" w:rsidR="0081630F" w:rsidRPr="00217310" w:rsidRDefault="0081630F" w:rsidP="00231585">
      <w:pPr>
        <w:jc w:val="both"/>
        <w:rPr>
          <w:rFonts w:cstheme="minorHAnsi"/>
          <w:sz w:val="20"/>
          <w:szCs w:val="20"/>
        </w:rPr>
      </w:pPr>
    </w:p>
    <w:p w14:paraId="5B5880BE" w14:textId="77777777" w:rsidR="00231585" w:rsidRPr="00217310" w:rsidRDefault="00231585" w:rsidP="00231585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20.</w:t>
      </w:r>
    </w:p>
    <w:p w14:paraId="6B403029" w14:textId="75A523BA" w:rsidR="00D00AA8" w:rsidRPr="00217310" w:rsidRDefault="002D3E60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przeniesienie klauzuli przezornej sumy ubezpieczenia</w:t>
      </w:r>
      <w:r w:rsidR="0052742A" w:rsidRPr="00217310">
        <w:rPr>
          <w:rFonts w:cstheme="minorHAnsi"/>
          <w:sz w:val="20"/>
          <w:szCs w:val="20"/>
        </w:rPr>
        <w:t xml:space="preserve"> (kl.</w:t>
      </w:r>
      <w:r w:rsidRPr="00217310">
        <w:rPr>
          <w:rFonts w:cstheme="minorHAnsi"/>
          <w:sz w:val="20"/>
          <w:szCs w:val="20"/>
        </w:rPr>
        <w:t xml:space="preserve"> </w:t>
      </w:r>
      <w:r w:rsidR="0052742A" w:rsidRPr="00217310">
        <w:rPr>
          <w:rFonts w:cstheme="minorHAnsi"/>
          <w:sz w:val="20"/>
          <w:szCs w:val="20"/>
        </w:rPr>
        <w:t xml:space="preserve">11) </w:t>
      </w:r>
      <w:r w:rsidRPr="00217310">
        <w:rPr>
          <w:rFonts w:cstheme="minorHAnsi"/>
          <w:sz w:val="20"/>
          <w:szCs w:val="20"/>
        </w:rPr>
        <w:t>do klauzul fakultatywnych</w:t>
      </w:r>
      <w:r w:rsidR="00412876" w:rsidRPr="00217310">
        <w:rPr>
          <w:rFonts w:cstheme="minorHAnsi"/>
          <w:sz w:val="20"/>
          <w:szCs w:val="20"/>
        </w:rPr>
        <w:t>, alternatywnie zmianę jej treści na:</w:t>
      </w:r>
    </w:p>
    <w:p w14:paraId="23BC031D" w14:textId="77777777" w:rsidR="00412876" w:rsidRPr="00217310" w:rsidRDefault="00412876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„Z zachowaniem pozostałych, niezmienionych niniejszą klauzulą, postanowień umowy ubezpieczenia i Ogólnych Warunków Ubezpieczenia:</w:t>
      </w:r>
    </w:p>
    <w:p w14:paraId="7ED0294D" w14:textId="3A0E49DB" w:rsidR="00412876" w:rsidRPr="00217310" w:rsidRDefault="00412876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1. Ustala się prewencyjną sumę ubezpieczenia z limitem </w:t>
      </w:r>
      <w:r w:rsidR="00AF3132" w:rsidRPr="00217310">
        <w:rPr>
          <w:rFonts w:cstheme="minorHAnsi"/>
          <w:sz w:val="20"/>
          <w:szCs w:val="20"/>
        </w:rPr>
        <w:t>1.</w:t>
      </w:r>
      <w:r w:rsidR="00B000E7" w:rsidRPr="00217310">
        <w:rPr>
          <w:rFonts w:cstheme="minorHAnsi"/>
          <w:sz w:val="20"/>
          <w:szCs w:val="20"/>
        </w:rPr>
        <w:t>0</w:t>
      </w:r>
      <w:r w:rsidRPr="00217310">
        <w:rPr>
          <w:rFonts w:cstheme="minorHAnsi"/>
          <w:sz w:val="20"/>
          <w:szCs w:val="20"/>
        </w:rPr>
        <w:t>00.000,00 PLN w celu ograniczenia ewentualnego niedoubezpieczenia. Prewencyjna suma ubezpieczenia ma zastosowanie do tych pozycji mienia, w których po szkodzie stwierdzono niedoubezpieczenie.</w:t>
      </w:r>
    </w:p>
    <w:p w14:paraId="72344010" w14:textId="12CD70E7" w:rsidR="00412876" w:rsidRPr="00217310" w:rsidRDefault="00412876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2. Prewencyjna suma ubezpieczenia nie powiększa sumy ubezpieczenia.”</w:t>
      </w:r>
    </w:p>
    <w:p w14:paraId="19C4C88A" w14:textId="77777777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27DBBFF0" w14:textId="265648B5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="0081630F" w:rsidRPr="00217310">
        <w:rPr>
          <w:rFonts w:cstheme="minorHAnsi"/>
          <w:sz w:val="20"/>
          <w:szCs w:val="20"/>
        </w:rPr>
        <w:t>Zamawiający nie wyraża zgody na przeniesienie Klauzuli do katalogu fakultatywnego. Jednak godzi się na włączenie zapisu:</w:t>
      </w:r>
    </w:p>
    <w:p w14:paraId="2317D4FA" w14:textId="77777777" w:rsidR="0081630F" w:rsidRPr="00217310" w:rsidRDefault="0081630F" w:rsidP="0081630F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„Z zachowaniem pozostałych, niezmienionych niniejszą klauzulą, postanowień umowy ubezpieczenia i Ogólnych Warunków Ubezpieczenia:</w:t>
      </w:r>
    </w:p>
    <w:p w14:paraId="64524B37" w14:textId="69E3BF87" w:rsidR="0081630F" w:rsidRPr="00217310" w:rsidRDefault="0081630F" w:rsidP="0081630F">
      <w:pPr>
        <w:pStyle w:val="Akapitzlist"/>
        <w:numPr>
          <w:ilvl w:val="0"/>
          <w:numId w:val="15"/>
        </w:numPr>
        <w:ind w:left="0" w:firstLine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Ustala się prewencyjną sumę ubezpieczenia z limitem 1.000.000,00 PLN w celu ograniczenia ewentualnego niedoubezpieczenia. Prewencyjna suma ubezpieczenia ma zastosowanie do tych pozycji mienia, w których po szkodzie stwierdzono niedoubezpieczenie.”</w:t>
      </w:r>
    </w:p>
    <w:p w14:paraId="6A498FA0" w14:textId="77777777" w:rsidR="0081630F" w:rsidRPr="00217310" w:rsidRDefault="0081630F" w:rsidP="00231585">
      <w:pPr>
        <w:pStyle w:val="Akapitzlist"/>
        <w:ind w:left="0"/>
        <w:jc w:val="both"/>
        <w:rPr>
          <w:rFonts w:cstheme="minorHAnsi"/>
          <w:b/>
          <w:bCs/>
          <w:sz w:val="20"/>
          <w:szCs w:val="20"/>
        </w:rPr>
      </w:pPr>
    </w:p>
    <w:p w14:paraId="1F421CEF" w14:textId="77777777" w:rsidR="00231585" w:rsidRPr="00217310" w:rsidRDefault="00231585" w:rsidP="00231585">
      <w:pPr>
        <w:jc w:val="both"/>
        <w:rPr>
          <w:rFonts w:cstheme="minorHAnsi"/>
          <w:b/>
          <w:sz w:val="20"/>
          <w:szCs w:val="20"/>
        </w:rPr>
      </w:pPr>
      <w:r w:rsidRPr="00217310">
        <w:rPr>
          <w:rFonts w:cstheme="minorHAnsi"/>
          <w:b/>
          <w:sz w:val="20"/>
          <w:szCs w:val="20"/>
        </w:rPr>
        <w:t>Pytanie 21.</w:t>
      </w:r>
    </w:p>
    <w:p w14:paraId="2BFF7956" w14:textId="2B7AC0C5" w:rsidR="00D00AA8" w:rsidRPr="00217310" w:rsidRDefault="00D00AA8" w:rsidP="00231585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Cs/>
          <w:sz w:val="20"/>
          <w:szCs w:val="20"/>
        </w:rPr>
        <w:t>Prosimy o uzupełnienie Klauzuli awarii instalacji lub urządzeń technologicznych o</w:t>
      </w:r>
      <w:r w:rsidRPr="00217310">
        <w:rPr>
          <w:rFonts w:cstheme="minorHAnsi"/>
          <w:sz w:val="20"/>
          <w:szCs w:val="20"/>
        </w:rPr>
        <w:t xml:space="preserve"> treść: „Odpowiedzialność Wykonawcy z tytułu szkód spowodowanych przez pękanie mrozowe zachodzi wyłącznie pod warunkiem:</w:t>
      </w:r>
    </w:p>
    <w:p w14:paraId="02DEAD84" w14:textId="77777777" w:rsidR="00D00AA8" w:rsidRPr="00217310" w:rsidRDefault="00D00AA8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a) utrzymania wyżej wymienionych instalacji w należytym stanie technicznym;</w:t>
      </w:r>
    </w:p>
    <w:p w14:paraId="33B34931" w14:textId="77777777" w:rsidR="00D00AA8" w:rsidRPr="00217310" w:rsidRDefault="00D00AA8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b) zapewnienia w okresach spadków temperatur należytego ogrzewania pomieszczeń i/lub odpowiednie zabezpieczenie instalacji przed działaniem mrozu. W przypadku braku możliwości utrzymania dodatniej temperatury i/lub odpowiedniego zabezpieczenia instalacji i zbiorników przed działaniem mrozu należy zamknąć zawory doprowadzające i usunąć wodę lub inny płyn z instalacji i zbiorników;</w:t>
      </w:r>
    </w:p>
    <w:p w14:paraId="31757089" w14:textId="2D9024C1" w:rsidR="00D00AA8" w:rsidRPr="00217310" w:rsidRDefault="00D00AA8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c) regularnego kontrolowania stanu wyżej wymienionych instalacji i urządzeń oraz usuwanie wody lub innych płynów z instalacji i urządzeń w przypadku wyłączenia pomieszczeń lub budynków z eksploatacji i utrzymywanie instalacji i urządzeń w stanie opróżnionym.”</w:t>
      </w:r>
    </w:p>
    <w:p w14:paraId="47F7EFA3" w14:textId="77777777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308F06F2" w14:textId="2AECF341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 xml:space="preserve">Zamawiający </w:t>
      </w:r>
      <w:r w:rsidR="0081630F" w:rsidRPr="00217310">
        <w:rPr>
          <w:rFonts w:cstheme="minorHAnsi"/>
          <w:sz w:val="20"/>
          <w:szCs w:val="20"/>
        </w:rPr>
        <w:t xml:space="preserve">wyraża zgodę na </w:t>
      </w:r>
      <w:proofErr w:type="spellStart"/>
      <w:r w:rsidR="0081630F" w:rsidRPr="00217310">
        <w:rPr>
          <w:rFonts w:cstheme="minorHAnsi"/>
          <w:sz w:val="20"/>
          <w:szCs w:val="20"/>
        </w:rPr>
        <w:t>ppkt</w:t>
      </w:r>
      <w:proofErr w:type="spellEnd"/>
      <w:r w:rsidR="0081630F" w:rsidRPr="00217310">
        <w:rPr>
          <w:rFonts w:cstheme="minorHAnsi"/>
          <w:sz w:val="20"/>
          <w:szCs w:val="20"/>
        </w:rPr>
        <w:t>. A</w:t>
      </w:r>
    </w:p>
    <w:p w14:paraId="53D1BA6B" w14:textId="41756B94" w:rsidR="0081630F" w:rsidRPr="00217310" w:rsidRDefault="0081630F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Nie ma zgody na b i c</w:t>
      </w:r>
    </w:p>
    <w:p w14:paraId="73A7EF38" w14:textId="77777777" w:rsidR="00231585" w:rsidRPr="00217310" w:rsidRDefault="00231585" w:rsidP="00231585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2C3081DA" w14:textId="77777777" w:rsidR="0081630F" w:rsidRPr="00217310" w:rsidRDefault="0081630F" w:rsidP="0081630F">
      <w:pPr>
        <w:jc w:val="both"/>
        <w:rPr>
          <w:rFonts w:cstheme="minorHAnsi"/>
          <w:sz w:val="20"/>
          <w:szCs w:val="20"/>
        </w:rPr>
      </w:pPr>
    </w:p>
    <w:p w14:paraId="27B303BE" w14:textId="77777777" w:rsidR="0081630F" w:rsidRPr="00217310" w:rsidRDefault="0081630F" w:rsidP="0081630F">
      <w:pPr>
        <w:jc w:val="both"/>
        <w:rPr>
          <w:rFonts w:cstheme="minorHAnsi"/>
          <w:sz w:val="20"/>
          <w:szCs w:val="20"/>
        </w:rPr>
        <w:sectPr w:rsidR="0081630F" w:rsidRPr="002173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1DCFA1" w14:textId="77777777" w:rsidR="0081630F" w:rsidRPr="00217310" w:rsidRDefault="0081630F" w:rsidP="0081630F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lastRenderedPageBreak/>
        <w:t xml:space="preserve">Pytanie 21. </w:t>
      </w:r>
    </w:p>
    <w:p w14:paraId="4817EBD7" w14:textId="3DE0DDB5" w:rsidR="001A6F29" w:rsidRPr="00217310" w:rsidRDefault="00AF3132" w:rsidP="0081630F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Prosimy o u</w:t>
      </w:r>
      <w:r w:rsidR="00D00AA8" w:rsidRPr="00217310">
        <w:rPr>
          <w:rFonts w:cstheme="minorHAnsi"/>
          <w:sz w:val="20"/>
          <w:szCs w:val="20"/>
        </w:rPr>
        <w:t>zupełnienie klauzuli zabezpieczeń przeciwpożarowych i przeciwkradzieżowych o zapis: „Ubezpieczyciel uznaje istniejące u Ubezpieczonego na dzień zawarcia umowy ubezpieczenia we wszystkich funkcjonujących oraz nowych lokalizacjach</w:t>
      </w:r>
      <w:r w:rsidR="0081630F" w:rsidRPr="00217310">
        <w:rPr>
          <w:rFonts w:cstheme="minorHAnsi"/>
          <w:sz w:val="20"/>
          <w:szCs w:val="20"/>
        </w:rPr>
        <w:t xml:space="preserve"> </w:t>
      </w:r>
      <w:r w:rsidR="00D00AA8" w:rsidRPr="00217310">
        <w:rPr>
          <w:rFonts w:cstheme="minorHAnsi"/>
          <w:sz w:val="20"/>
          <w:szCs w:val="20"/>
        </w:rPr>
        <w:t xml:space="preserve">zabezpieczenia przeciwpożarowe i </w:t>
      </w:r>
      <w:proofErr w:type="spellStart"/>
      <w:r w:rsidR="00D00AA8" w:rsidRPr="00217310">
        <w:rPr>
          <w:rFonts w:cstheme="minorHAnsi"/>
          <w:sz w:val="20"/>
          <w:szCs w:val="20"/>
        </w:rPr>
        <w:t>przeciwkradzieżowe</w:t>
      </w:r>
      <w:proofErr w:type="spellEnd"/>
      <w:r w:rsidR="00D00AA8" w:rsidRPr="00217310">
        <w:rPr>
          <w:rFonts w:cstheme="minorHAnsi"/>
          <w:sz w:val="20"/>
          <w:szCs w:val="20"/>
        </w:rPr>
        <w:t xml:space="preserve"> za wystarczające do udzielenia ochrony ubezpieczeniowej i wypłaty odszkodowania, pod warunkiem ,że są zgodne z prawem, sprawne i stosowane. (…)”</w:t>
      </w:r>
    </w:p>
    <w:p w14:paraId="47CE1FCD" w14:textId="49A6CCD8" w:rsidR="0081630F" w:rsidRPr="00217310" w:rsidRDefault="0081630F" w:rsidP="0081630F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</w:t>
      </w:r>
    </w:p>
    <w:p w14:paraId="1BC0FC96" w14:textId="77777777" w:rsidR="0081630F" w:rsidRPr="00217310" w:rsidRDefault="0081630F" w:rsidP="0081630F">
      <w:pPr>
        <w:jc w:val="both"/>
        <w:rPr>
          <w:rFonts w:cstheme="minorHAnsi"/>
          <w:sz w:val="20"/>
          <w:szCs w:val="20"/>
        </w:rPr>
      </w:pPr>
    </w:p>
    <w:p w14:paraId="31106471" w14:textId="77777777" w:rsidR="0081630F" w:rsidRPr="00217310" w:rsidRDefault="0081630F" w:rsidP="0081630F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22.</w:t>
      </w:r>
    </w:p>
    <w:p w14:paraId="499F0415" w14:textId="6812B757" w:rsidR="003212B1" w:rsidRPr="00217310" w:rsidRDefault="003212B1" w:rsidP="0081630F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Prosimy o przesunięcie terminu złożenia oferty na dzień </w:t>
      </w:r>
      <w:r w:rsidR="00B000E7" w:rsidRPr="00217310">
        <w:rPr>
          <w:rFonts w:cstheme="minorHAnsi"/>
          <w:sz w:val="20"/>
          <w:szCs w:val="20"/>
        </w:rPr>
        <w:t>28.03</w:t>
      </w:r>
      <w:r w:rsidRPr="00217310">
        <w:rPr>
          <w:rFonts w:cstheme="minorHAnsi"/>
          <w:sz w:val="20"/>
          <w:szCs w:val="20"/>
        </w:rPr>
        <w:t>.202</w:t>
      </w:r>
      <w:r w:rsidR="00AF3132" w:rsidRPr="00217310">
        <w:rPr>
          <w:rFonts w:cstheme="minorHAnsi"/>
          <w:sz w:val="20"/>
          <w:szCs w:val="20"/>
        </w:rPr>
        <w:t>4</w:t>
      </w:r>
      <w:r w:rsidRPr="00217310">
        <w:rPr>
          <w:rFonts w:cstheme="minorHAnsi"/>
          <w:sz w:val="20"/>
          <w:szCs w:val="20"/>
        </w:rPr>
        <w:t>r.</w:t>
      </w:r>
    </w:p>
    <w:p w14:paraId="12500510" w14:textId="437B16B7" w:rsidR="0081630F" w:rsidRPr="00217310" w:rsidRDefault="0081630F" w:rsidP="0081630F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 na zmianę terminy składania ofert na dzień 29.03.2024 r. godzina pozostaje bez zmian.</w:t>
      </w:r>
    </w:p>
    <w:p w14:paraId="0E34954B" w14:textId="77777777" w:rsidR="0081630F" w:rsidRPr="00217310" w:rsidRDefault="0081630F" w:rsidP="0081630F">
      <w:pPr>
        <w:jc w:val="both"/>
        <w:rPr>
          <w:rFonts w:cstheme="minorHAnsi"/>
          <w:sz w:val="20"/>
          <w:szCs w:val="20"/>
        </w:rPr>
      </w:pPr>
    </w:p>
    <w:p w14:paraId="6A1A26C9" w14:textId="3423A534" w:rsidR="003569C9" w:rsidRPr="00217310" w:rsidRDefault="00AF4E61" w:rsidP="00AF4E6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dotyczy Części II Zamówienia</w:t>
      </w:r>
    </w:p>
    <w:p w14:paraId="35910B87" w14:textId="77777777" w:rsidR="0081630F" w:rsidRPr="00217310" w:rsidRDefault="0081630F" w:rsidP="00AF4E61">
      <w:pPr>
        <w:spacing w:after="0"/>
        <w:jc w:val="both"/>
        <w:rPr>
          <w:rFonts w:cstheme="minorHAnsi"/>
          <w:sz w:val="20"/>
          <w:szCs w:val="20"/>
        </w:rPr>
      </w:pPr>
    </w:p>
    <w:p w14:paraId="00474C93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23.</w:t>
      </w:r>
    </w:p>
    <w:p w14:paraId="4649D80E" w14:textId="247A3B72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Wykonawca wnosi o przedstawienie aktualnych danych dotyczących szkodowości komunikacyjnych Zamawiającego za okres minimum 3 ostatnich lat.  Prosimy o udostępnienie zaświadczeń szkodowych. </w:t>
      </w:r>
    </w:p>
    <w:p w14:paraId="2D08ECB7" w14:textId="2A782B9B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informuje, że zaświadczenia szkodowe zostały opublikowane w komunikacie publicznym postępowania.</w:t>
      </w:r>
    </w:p>
    <w:p w14:paraId="19F2763E" w14:textId="77777777" w:rsidR="003569C9" w:rsidRPr="00217310" w:rsidRDefault="003569C9" w:rsidP="003569C9">
      <w:pPr>
        <w:pStyle w:val="Akapitzlist"/>
        <w:jc w:val="both"/>
        <w:rPr>
          <w:rFonts w:cstheme="minorHAnsi"/>
          <w:sz w:val="20"/>
          <w:szCs w:val="20"/>
        </w:rPr>
      </w:pPr>
    </w:p>
    <w:p w14:paraId="05AEFB40" w14:textId="77777777" w:rsidR="003569C9" w:rsidRPr="00217310" w:rsidRDefault="003569C9" w:rsidP="00AB0DFC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17310">
        <w:rPr>
          <w:rFonts w:cstheme="minorHAnsi"/>
          <w:b/>
          <w:bCs/>
          <w:sz w:val="20"/>
          <w:szCs w:val="20"/>
          <w:u w:val="single"/>
        </w:rPr>
        <w:t>Ubezpieczenie OC posiadaczy pojazdów mechanicznych</w:t>
      </w:r>
    </w:p>
    <w:p w14:paraId="0D0730B1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24.</w:t>
      </w:r>
    </w:p>
    <w:p w14:paraId="24E967BF" w14:textId="122E15CE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Wykonawca wnioskuje o wykreślenie zapisu „bez możliwości rekalkulacji i/lub zmiany składki ubezpieczeniowej w trakcie realizacji zamówienia” lub zastąpienie następującym „w powyższym przypadku Ubezpieczyciel zastrzega sobie prawo do rekalkulacji i/lub zmiany składki ubezpieczeniowej”.</w:t>
      </w:r>
    </w:p>
    <w:p w14:paraId="64FA2A46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</w:t>
      </w:r>
    </w:p>
    <w:p w14:paraId="293DC548" w14:textId="77777777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</w:p>
    <w:p w14:paraId="23B6EB78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  <w:u w:val="single"/>
        </w:rPr>
        <w:sectPr w:rsidR="00AB0DFC" w:rsidRPr="002173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62C27" w14:textId="77777777" w:rsidR="003569C9" w:rsidRPr="00217310" w:rsidRDefault="003569C9" w:rsidP="00AB0DFC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17310">
        <w:rPr>
          <w:rFonts w:cstheme="minorHAnsi"/>
          <w:b/>
          <w:bCs/>
          <w:sz w:val="20"/>
          <w:szCs w:val="20"/>
          <w:u w:val="single"/>
        </w:rPr>
        <w:lastRenderedPageBreak/>
        <w:t>Ubezpieczenie AC/KR</w:t>
      </w:r>
    </w:p>
    <w:p w14:paraId="6AF7A07E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25.</w:t>
      </w:r>
    </w:p>
    <w:p w14:paraId="6A98BB91" w14:textId="696536E3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Wykonawca wnioskuje o wykreślenie zapisu „samoczynnego stoczenia się pojazdu na terenie pochyłym” z zakresu ubezpieczenia. </w:t>
      </w:r>
    </w:p>
    <w:p w14:paraId="77E0ED7D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</w:t>
      </w:r>
    </w:p>
    <w:p w14:paraId="1B67CAEF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</w:p>
    <w:p w14:paraId="1BF76AD0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26.</w:t>
      </w:r>
    </w:p>
    <w:p w14:paraId="00609CFF" w14:textId="16AA3D1E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Wykonawca wnioskuje o zastąpienie zapisu „uszkodzeń wyrządzonych w pojeździe przez przewożony ładunek lub bagaż” następującym „uszkodzeń wyrządzonych w pojeździe przez prawidłowo zamocowany przewożony ładunek lub bagaż”.</w:t>
      </w:r>
    </w:p>
    <w:p w14:paraId="18ED8E53" w14:textId="1ABB3ED9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</w:t>
      </w:r>
    </w:p>
    <w:p w14:paraId="1BF1E920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</w:p>
    <w:p w14:paraId="2A85FCD7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27.</w:t>
      </w:r>
    </w:p>
    <w:p w14:paraId="157384A8" w14:textId="296533EE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Wykonawca wnioskuje o doprecyzowanie, że zapis „będące wynikiem wjechania w nierówności drogi” dotyczy nagłego unieruchomienia pojazdu wskutek wymienionego zdarzenia. </w:t>
      </w:r>
    </w:p>
    <w:p w14:paraId="6307AC6D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</w:t>
      </w:r>
    </w:p>
    <w:p w14:paraId="2F3D703D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</w:p>
    <w:p w14:paraId="1C9D6942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28.</w:t>
      </w:r>
    </w:p>
    <w:p w14:paraId="0BB4E658" w14:textId="00FA47B4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Wykonawca wnioskuje o doprecyzowanie, że zapis odnośnie zwrotu kosztów holowania dotyczy pojazdów</w:t>
      </w:r>
      <w:r w:rsidRPr="00217310">
        <w:rPr>
          <w:rFonts w:cstheme="minorHAnsi"/>
          <w:sz w:val="20"/>
          <w:szCs w:val="20"/>
          <w:u w:val="single"/>
        </w:rPr>
        <w:t xml:space="preserve"> innych</w:t>
      </w:r>
      <w:r w:rsidRPr="00217310">
        <w:rPr>
          <w:rFonts w:cstheme="minorHAnsi"/>
          <w:sz w:val="20"/>
          <w:szCs w:val="20"/>
        </w:rPr>
        <w:t xml:space="preserve"> niż osobowe i ciężarowe o ładowności do 3000 kg, tj. pojazdów, które nie podlegają pod ubezpieczenie Assistance. </w:t>
      </w:r>
    </w:p>
    <w:p w14:paraId="1D782783" w14:textId="69106EC8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potwierdza</w:t>
      </w:r>
    </w:p>
    <w:p w14:paraId="53F5F300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</w:p>
    <w:p w14:paraId="01C83D81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29.</w:t>
      </w:r>
    </w:p>
    <w:p w14:paraId="35F5807D" w14:textId="6AFCDD72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Wykonawca wnioskuje o usunięcie zapisu „przy ustaleniu wysokości odszkodowania przy szkodzie całkowitej Ubezpieczyciel może odstąpić od uwzględniania wartości pojazdu w stanie uszkodzonym – w całości lub części – pod warunkiem zawarcia z Ubezpieczonym ugody określającej odmienny tryb likwidacji szkody całkowitej”.</w:t>
      </w:r>
    </w:p>
    <w:p w14:paraId="09C08C09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</w:t>
      </w:r>
    </w:p>
    <w:p w14:paraId="72538920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</w:p>
    <w:p w14:paraId="1F43E52A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  <w:sectPr w:rsidR="00AB0DFC" w:rsidRPr="002173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030782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lastRenderedPageBreak/>
        <w:t>Pytanie 30.</w:t>
      </w:r>
    </w:p>
    <w:p w14:paraId="264F0220" w14:textId="1950E8E3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 xml:space="preserve">Wykonawca wnioskuje o doprecyzowanie, że Ubezpieczyciel uznaje zabezpieczenia </w:t>
      </w:r>
      <w:proofErr w:type="spellStart"/>
      <w:r w:rsidRPr="00217310">
        <w:rPr>
          <w:rFonts w:cstheme="minorHAnsi"/>
          <w:sz w:val="20"/>
          <w:szCs w:val="20"/>
        </w:rPr>
        <w:t>przeciwkradzieżowe</w:t>
      </w:r>
      <w:proofErr w:type="spellEnd"/>
      <w:r w:rsidRPr="00217310">
        <w:rPr>
          <w:rFonts w:cstheme="minorHAnsi"/>
          <w:sz w:val="20"/>
          <w:szCs w:val="20"/>
        </w:rPr>
        <w:t xml:space="preserve"> za wystarczające pod warunkiem, że są sprawne i stosowane. </w:t>
      </w:r>
    </w:p>
    <w:p w14:paraId="5B3E48AB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potwierdza</w:t>
      </w:r>
    </w:p>
    <w:p w14:paraId="4AEF27C9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</w:rPr>
      </w:pPr>
    </w:p>
    <w:p w14:paraId="26458ADC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31.</w:t>
      </w:r>
    </w:p>
    <w:p w14:paraId="401152F4" w14:textId="4C2443B0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Wykonawca wnioskuje o zmianę zakresu terytorialnego na:</w:t>
      </w:r>
    </w:p>
    <w:p w14:paraId="73A81F7F" w14:textId="77777777" w:rsidR="003569C9" w:rsidRPr="00217310" w:rsidRDefault="003569C9" w:rsidP="00AB0DFC">
      <w:pPr>
        <w:pStyle w:val="Akapitzlist"/>
        <w:ind w:left="0" w:hanging="12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RP i granice geograficzne Europy z wyłączeniem szkód kradzieżowych powstałych na terytorium Rosji, Białorusi, Ukrainy i Mołdawii.</w:t>
      </w:r>
    </w:p>
    <w:p w14:paraId="68452269" w14:textId="77777777" w:rsidR="00AB0DFC" w:rsidRPr="00217310" w:rsidRDefault="00AB0DFC" w:rsidP="00AB0DFC">
      <w:pPr>
        <w:pStyle w:val="Akapitzlist"/>
        <w:ind w:left="0" w:hanging="12"/>
        <w:jc w:val="both"/>
        <w:rPr>
          <w:rFonts w:cstheme="minorHAnsi"/>
          <w:i/>
          <w:iCs/>
          <w:sz w:val="20"/>
          <w:szCs w:val="20"/>
        </w:rPr>
      </w:pPr>
    </w:p>
    <w:p w14:paraId="67A7245F" w14:textId="2DC0A324" w:rsidR="00AB0DFC" w:rsidRPr="00217310" w:rsidRDefault="00AB0DFC" w:rsidP="00AB0DFC">
      <w:pPr>
        <w:pStyle w:val="Akapitzlist"/>
        <w:ind w:left="0" w:hanging="12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 na proponowany zakres terytorialny</w:t>
      </w:r>
    </w:p>
    <w:p w14:paraId="2A613F36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  <w:u w:val="single"/>
        </w:rPr>
      </w:pPr>
    </w:p>
    <w:p w14:paraId="4565BF36" w14:textId="4B26CBB2" w:rsidR="003569C9" w:rsidRPr="00217310" w:rsidRDefault="003569C9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  <w:u w:val="single"/>
        </w:rPr>
        <w:t>Ubezpieczenie NNW i ASS</w:t>
      </w:r>
      <w:r w:rsidRPr="00217310">
        <w:rPr>
          <w:rFonts w:cstheme="minorHAnsi"/>
          <w:b/>
          <w:bCs/>
          <w:sz w:val="20"/>
          <w:szCs w:val="20"/>
        </w:rPr>
        <w:t>:</w:t>
      </w:r>
    </w:p>
    <w:p w14:paraId="6C581722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32.</w:t>
      </w:r>
    </w:p>
    <w:p w14:paraId="6B6560F8" w14:textId="462AA065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Wykonawca wnioskuje o zmianę zakresu terytorialnego na:</w:t>
      </w:r>
    </w:p>
    <w:p w14:paraId="2B45E894" w14:textId="77777777" w:rsidR="003569C9" w:rsidRPr="00217310" w:rsidRDefault="003569C9" w:rsidP="00AB0DFC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i/>
          <w:iCs/>
          <w:sz w:val="20"/>
          <w:szCs w:val="20"/>
        </w:rPr>
        <w:t>RP i granice geograficzne Europy z wyłączeniem szkód kradzieżowych powstałych na terytorium Rosji, Białorusi, Ukrainy i Mołdawii.</w:t>
      </w:r>
    </w:p>
    <w:p w14:paraId="4457B52C" w14:textId="77777777" w:rsidR="00AB0DFC" w:rsidRPr="00217310" w:rsidRDefault="00AB0DFC" w:rsidP="00AB0DFC">
      <w:pPr>
        <w:pStyle w:val="Akapitzlist"/>
        <w:ind w:left="0"/>
        <w:jc w:val="both"/>
        <w:rPr>
          <w:rFonts w:cstheme="minorHAnsi"/>
          <w:i/>
          <w:iCs/>
          <w:sz w:val="20"/>
          <w:szCs w:val="20"/>
        </w:rPr>
      </w:pPr>
    </w:p>
    <w:p w14:paraId="76280E0D" w14:textId="77777777" w:rsidR="00AB0DFC" w:rsidRPr="00217310" w:rsidRDefault="00AB0DFC" w:rsidP="00AB0DFC">
      <w:pPr>
        <w:pStyle w:val="Akapitzlist"/>
        <w:ind w:left="0" w:hanging="12"/>
        <w:jc w:val="both"/>
        <w:rPr>
          <w:rFonts w:cstheme="minorHAnsi"/>
          <w:i/>
          <w:i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wyraża zgodę na proponowany zakres terytorialny</w:t>
      </w:r>
    </w:p>
    <w:p w14:paraId="23065E66" w14:textId="77777777" w:rsidR="00AB0DFC" w:rsidRPr="00217310" w:rsidRDefault="00AB0DFC" w:rsidP="00AB0DFC">
      <w:pPr>
        <w:jc w:val="both"/>
        <w:rPr>
          <w:rFonts w:cstheme="minorHAnsi"/>
          <w:sz w:val="20"/>
          <w:szCs w:val="20"/>
          <w:u w:val="single"/>
        </w:rPr>
      </w:pPr>
    </w:p>
    <w:p w14:paraId="585D7B9E" w14:textId="17BC0487" w:rsidR="003569C9" w:rsidRPr="00217310" w:rsidRDefault="003569C9" w:rsidP="00AB0DFC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217310">
        <w:rPr>
          <w:rFonts w:cstheme="minorHAnsi"/>
          <w:b/>
          <w:bCs/>
          <w:sz w:val="20"/>
          <w:szCs w:val="20"/>
          <w:u w:val="single"/>
        </w:rPr>
        <w:t>Dodatkowe postanowienia</w:t>
      </w:r>
    </w:p>
    <w:p w14:paraId="70EEF748" w14:textId="77777777" w:rsidR="00AB0DFC" w:rsidRPr="00217310" w:rsidRDefault="00AB0DFC" w:rsidP="00AB0DFC">
      <w:pPr>
        <w:jc w:val="both"/>
        <w:rPr>
          <w:rFonts w:cstheme="minorHAnsi"/>
          <w:b/>
          <w:bCs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Pytanie 33.</w:t>
      </w:r>
    </w:p>
    <w:p w14:paraId="155C3DBC" w14:textId="78C321A7" w:rsidR="003569C9" w:rsidRPr="00217310" w:rsidRDefault="003569C9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sz w:val="20"/>
          <w:szCs w:val="20"/>
        </w:rPr>
        <w:t>Wykonawca wnioskuje o usuniecie zapisu „Jednocześnie Ubezpieczyciel zobowiązuje się do pokrycia różnicy pomiędzy oszacowaną wartością pozostałości, a ceną uzyskaną ze sprzedaży, do której doszło w wykonaniu obowiązku  przewidzianego w zdaniu poprzednim. W przypadku braku nabywcy na pojazd uszkodzony, Ubezpieczyciel wypłaci całą sumę odszkodowania po dokonaniu złomowania pojazdu. W przypadku rezygnacji Ubezpieczonego z oferty nabycia pozostałości przez wskazany podmiot, Ubezpieczyciel określa odszkodowanie w kwocie odpowiadającej wartości pojazdu w dniu ustalenia odszkodowanie pomniejszone o wartość pozostałości powypadkowych ustalone na podstawie systemów eksperckich.”</w:t>
      </w:r>
    </w:p>
    <w:p w14:paraId="57889C47" w14:textId="77777777" w:rsidR="00AB0DFC" w:rsidRDefault="00AB0DFC" w:rsidP="00AB0DFC">
      <w:pPr>
        <w:jc w:val="both"/>
        <w:rPr>
          <w:rFonts w:cstheme="minorHAnsi"/>
          <w:sz w:val="20"/>
          <w:szCs w:val="20"/>
        </w:rPr>
      </w:pPr>
      <w:r w:rsidRPr="00217310">
        <w:rPr>
          <w:rFonts w:cstheme="minorHAnsi"/>
          <w:b/>
          <w:bCs/>
          <w:sz w:val="20"/>
          <w:szCs w:val="20"/>
        </w:rPr>
        <w:t>Odpowiedź:</w:t>
      </w:r>
      <w:r w:rsidRPr="00217310">
        <w:rPr>
          <w:rFonts w:cstheme="minorHAnsi"/>
          <w:b/>
          <w:bCs/>
          <w:sz w:val="20"/>
          <w:szCs w:val="20"/>
        </w:rPr>
        <w:br/>
      </w:r>
      <w:r w:rsidRPr="00217310">
        <w:rPr>
          <w:rFonts w:cstheme="minorHAnsi"/>
          <w:sz w:val="20"/>
          <w:szCs w:val="20"/>
        </w:rPr>
        <w:t>Zamawiający nie wyraża zgody</w:t>
      </w:r>
    </w:p>
    <w:p w14:paraId="5D7FC67B" w14:textId="581A8D4C" w:rsidR="00AF4E61" w:rsidRPr="00872A9C" w:rsidRDefault="00AF4E61" w:rsidP="00AF4E61">
      <w:pPr>
        <w:jc w:val="both"/>
        <w:rPr>
          <w:rFonts w:cstheme="minorHAnsi"/>
          <w:sz w:val="20"/>
          <w:szCs w:val="20"/>
        </w:rPr>
      </w:pPr>
    </w:p>
    <w:p w14:paraId="5E68F78B" w14:textId="41299D4C" w:rsidR="00FD7128" w:rsidRPr="00872A9C" w:rsidRDefault="001A6F29" w:rsidP="00DB182C">
      <w:pPr>
        <w:pStyle w:val="Akapitzlist"/>
        <w:ind w:left="1080"/>
        <w:jc w:val="both"/>
        <w:rPr>
          <w:rFonts w:cstheme="minorHAnsi"/>
          <w:sz w:val="20"/>
          <w:szCs w:val="20"/>
        </w:rPr>
      </w:pPr>
      <w:r w:rsidRPr="00872A9C">
        <w:rPr>
          <w:rFonts w:cstheme="minorHAnsi"/>
          <w:sz w:val="20"/>
          <w:szCs w:val="20"/>
        </w:rPr>
        <w:tab/>
      </w:r>
      <w:r w:rsidRPr="00872A9C">
        <w:rPr>
          <w:rFonts w:cstheme="minorHAnsi"/>
          <w:sz w:val="20"/>
          <w:szCs w:val="20"/>
        </w:rPr>
        <w:tab/>
      </w:r>
      <w:r w:rsidRPr="00872A9C">
        <w:rPr>
          <w:rFonts w:cstheme="minorHAnsi"/>
          <w:sz w:val="20"/>
          <w:szCs w:val="20"/>
        </w:rPr>
        <w:tab/>
      </w:r>
      <w:r w:rsidRPr="00872A9C">
        <w:rPr>
          <w:rFonts w:cstheme="minorHAnsi"/>
          <w:sz w:val="20"/>
          <w:szCs w:val="20"/>
        </w:rPr>
        <w:tab/>
      </w:r>
    </w:p>
    <w:sectPr w:rsidR="00FD7128" w:rsidRPr="0087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0E4D"/>
    <w:multiLevelType w:val="hybridMultilevel"/>
    <w:tmpl w:val="8C50727A"/>
    <w:lvl w:ilvl="0" w:tplc="BE3CA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0A2"/>
    <w:multiLevelType w:val="hybridMultilevel"/>
    <w:tmpl w:val="EC340512"/>
    <w:lvl w:ilvl="0" w:tplc="2774EFCC">
      <w:start w:val="500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76A84"/>
    <w:multiLevelType w:val="hybridMultilevel"/>
    <w:tmpl w:val="30A82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F66B5"/>
    <w:multiLevelType w:val="multilevel"/>
    <w:tmpl w:val="E3B6764E"/>
    <w:lvl w:ilvl="0">
      <w:start w:val="500"/>
      <w:numFmt w:val="decimal"/>
      <w:lvlText w:val="%1.0"/>
      <w:lvlJc w:val="left"/>
      <w:pPr>
        <w:ind w:left="141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5" w15:restartNumberingAfterBreak="0">
    <w:nsid w:val="32AD52E1"/>
    <w:multiLevelType w:val="hybridMultilevel"/>
    <w:tmpl w:val="991A11C4"/>
    <w:lvl w:ilvl="0" w:tplc="07A0D9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E94A9C"/>
    <w:multiLevelType w:val="hybridMultilevel"/>
    <w:tmpl w:val="2A44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2FCE"/>
    <w:multiLevelType w:val="hybridMultilevel"/>
    <w:tmpl w:val="2A56A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A3952"/>
    <w:multiLevelType w:val="hybridMultilevel"/>
    <w:tmpl w:val="86B0936A"/>
    <w:lvl w:ilvl="0" w:tplc="1BBC7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392A78"/>
    <w:multiLevelType w:val="hybridMultilevel"/>
    <w:tmpl w:val="847A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2F4D"/>
    <w:multiLevelType w:val="hybridMultilevel"/>
    <w:tmpl w:val="6AC0B80A"/>
    <w:lvl w:ilvl="0" w:tplc="FF842E3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C00D9C"/>
    <w:multiLevelType w:val="hybridMultilevel"/>
    <w:tmpl w:val="735CFE96"/>
    <w:lvl w:ilvl="0" w:tplc="4A921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781F0DB7"/>
    <w:multiLevelType w:val="hybridMultilevel"/>
    <w:tmpl w:val="D9029F98"/>
    <w:lvl w:ilvl="0" w:tplc="4386C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95557">
    <w:abstractNumId w:val="6"/>
  </w:num>
  <w:num w:numId="2" w16cid:durableId="1194534513">
    <w:abstractNumId w:val="7"/>
  </w:num>
  <w:num w:numId="3" w16cid:durableId="1303534896">
    <w:abstractNumId w:val="14"/>
  </w:num>
  <w:num w:numId="4" w16cid:durableId="32924033">
    <w:abstractNumId w:val="12"/>
  </w:num>
  <w:num w:numId="5" w16cid:durableId="1696810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48655">
    <w:abstractNumId w:val="8"/>
  </w:num>
  <w:num w:numId="7" w16cid:durableId="1661469665">
    <w:abstractNumId w:val="0"/>
  </w:num>
  <w:num w:numId="8" w16cid:durableId="984286044">
    <w:abstractNumId w:val="3"/>
  </w:num>
  <w:num w:numId="9" w16cid:durableId="363940401">
    <w:abstractNumId w:val="4"/>
  </w:num>
  <w:num w:numId="10" w16cid:durableId="301270289">
    <w:abstractNumId w:val="1"/>
  </w:num>
  <w:num w:numId="11" w16cid:durableId="12732665">
    <w:abstractNumId w:val="13"/>
  </w:num>
  <w:num w:numId="12" w16cid:durableId="1716000758">
    <w:abstractNumId w:val="9"/>
  </w:num>
  <w:num w:numId="13" w16cid:durableId="1882857387">
    <w:abstractNumId w:val="11"/>
  </w:num>
  <w:num w:numId="14" w16cid:durableId="563372327">
    <w:abstractNumId w:val="5"/>
  </w:num>
  <w:num w:numId="15" w16cid:durableId="197899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66"/>
    <w:rsid w:val="00005DDB"/>
    <w:rsid w:val="00050F47"/>
    <w:rsid w:val="000515D0"/>
    <w:rsid w:val="00062CB5"/>
    <w:rsid w:val="00062D63"/>
    <w:rsid w:val="000721CE"/>
    <w:rsid w:val="001311B5"/>
    <w:rsid w:val="00136388"/>
    <w:rsid w:val="0014417C"/>
    <w:rsid w:val="00152407"/>
    <w:rsid w:val="0015641C"/>
    <w:rsid w:val="001A6F29"/>
    <w:rsid w:val="001A7378"/>
    <w:rsid w:val="001C054C"/>
    <w:rsid w:val="001F6C5F"/>
    <w:rsid w:val="00217310"/>
    <w:rsid w:val="00231585"/>
    <w:rsid w:val="00247B12"/>
    <w:rsid w:val="00267A8C"/>
    <w:rsid w:val="00293CE0"/>
    <w:rsid w:val="002A112C"/>
    <w:rsid w:val="002B124A"/>
    <w:rsid w:val="002B424F"/>
    <w:rsid w:val="002D3E60"/>
    <w:rsid w:val="00303A21"/>
    <w:rsid w:val="00313453"/>
    <w:rsid w:val="003212B1"/>
    <w:rsid w:val="003569C9"/>
    <w:rsid w:val="00357B7E"/>
    <w:rsid w:val="00370BCB"/>
    <w:rsid w:val="00394E24"/>
    <w:rsid w:val="003965E2"/>
    <w:rsid w:val="00412876"/>
    <w:rsid w:val="0041383E"/>
    <w:rsid w:val="00425363"/>
    <w:rsid w:val="0044216D"/>
    <w:rsid w:val="004814BE"/>
    <w:rsid w:val="004873C2"/>
    <w:rsid w:val="0051551A"/>
    <w:rsid w:val="0052742A"/>
    <w:rsid w:val="00564A71"/>
    <w:rsid w:val="005A321D"/>
    <w:rsid w:val="006172A5"/>
    <w:rsid w:val="00622295"/>
    <w:rsid w:val="00627890"/>
    <w:rsid w:val="0065176A"/>
    <w:rsid w:val="0066612A"/>
    <w:rsid w:val="00670213"/>
    <w:rsid w:val="006807D7"/>
    <w:rsid w:val="0068748E"/>
    <w:rsid w:val="006A2654"/>
    <w:rsid w:val="006A3B48"/>
    <w:rsid w:val="006B602D"/>
    <w:rsid w:val="007166EE"/>
    <w:rsid w:val="007231F3"/>
    <w:rsid w:val="007278DA"/>
    <w:rsid w:val="00744B44"/>
    <w:rsid w:val="00766EC4"/>
    <w:rsid w:val="0079437C"/>
    <w:rsid w:val="007D46E4"/>
    <w:rsid w:val="00801D1E"/>
    <w:rsid w:val="0081630F"/>
    <w:rsid w:val="00817D63"/>
    <w:rsid w:val="00833E99"/>
    <w:rsid w:val="00872A9C"/>
    <w:rsid w:val="00891BF8"/>
    <w:rsid w:val="00895E9B"/>
    <w:rsid w:val="008A431E"/>
    <w:rsid w:val="008A74F7"/>
    <w:rsid w:val="008D231C"/>
    <w:rsid w:val="00957E38"/>
    <w:rsid w:val="0096442C"/>
    <w:rsid w:val="00A058D0"/>
    <w:rsid w:val="00A41166"/>
    <w:rsid w:val="00A858BB"/>
    <w:rsid w:val="00AB0DFC"/>
    <w:rsid w:val="00AC7D56"/>
    <w:rsid w:val="00AF3132"/>
    <w:rsid w:val="00AF4E61"/>
    <w:rsid w:val="00B000E7"/>
    <w:rsid w:val="00B13D00"/>
    <w:rsid w:val="00B41EC6"/>
    <w:rsid w:val="00B50610"/>
    <w:rsid w:val="00B869E3"/>
    <w:rsid w:val="00BA346A"/>
    <w:rsid w:val="00BD4DCD"/>
    <w:rsid w:val="00BE1D8D"/>
    <w:rsid w:val="00BF6194"/>
    <w:rsid w:val="00C054B6"/>
    <w:rsid w:val="00C26247"/>
    <w:rsid w:val="00C41E59"/>
    <w:rsid w:val="00C50B34"/>
    <w:rsid w:val="00C5760B"/>
    <w:rsid w:val="00C75233"/>
    <w:rsid w:val="00C76ABD"/>
    <w:rsid w:val="00C918CA"/>
    <w:rsid w:val="00C92481"/>
    <w:rsid w:val="00CE109E"/>
    <w:rsid w:val="00CF0EF3"/>
    <w:rsid w:val="00CF3103"/>
    <w:rsid w:val="00D00AA8"/>
    <w:rsid w:val="00D23F33"/>
    <w:rsid w:val="00D54821"/>
    <w:rsid w:val="00DA2B1B"/>
    <w:rsid w:val="00DB182C"/>
    <w:rsid w:val="00DB1DA6"/>
    <w:rsid w:val="00E01632"/>
    <w:rsid w:val="00E07BA0"/>
    <w:rsid w:val="00E30FAF"/>
    <w:rsid w:val="00E32BD2"/>
    <w:rsid w:val="00E5779B"/>
    <w:rsid w:val="00E877F9"/>
    <w:rsid w:val="00E9627B"/>
    <w:rsid w:val="00ED2944"/>
    <w:rsid w:val="00EF5B06"/>
    <w:rsid w:val="00F0251A"/>
    <w:rsid w:val="00F20862"/>
    <w:rsid w:val="00F377D0"/>
    <w:rsid w:val="00FD2C6B"/>
    <w:rsid w:val="00FD7128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20BC"/>
  <w15:docId w15:val="{DF84320C-9635-405A-8428-0231DB0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qFormat/>
    <w:rsid w:val="00A411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4814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14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814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54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omylnaczcionkaakapitu"/>
    <w:rsid w:val="000515D0"/>
  </w:style>
  <w:style w:type="paragraph" w:styleId="Bezodstpw">
    <w:name w:val="No Spacing"/>
    <w:uiPriority w:val="1"/>
    <w:qFormat/>
    <w:rsid w:val="000515D0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F0251A"/>
  </w:style>
  <w:style w:type="paragraph" w:styleId="Nagwek">
    <w:name w:val="header"/>
    <w:basedOn w:val="Normalny"/>
    <w:link w:val="NagwekZnak"/>
    <w:uiPriority w:val="99"/>
    <w:unhideWhenUsed/>
    <w:rsid w:val="00CE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55A7-7C9C-4ABD-B304-589B9C9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Witkowski Radosław</dc:creator>
  <cp:lastModifiedBy>Joanna Beyger</cp:lastModifiedBy>
  <cp:revision>4</cp:revision>
  <cp:lastPrinted>2022-05-19T12:33:00Z</cp:lastPrinted>
  <dcterms:created xsi:type="dcterms:W3CDTF">2024-03-20T12:58:00Z</dcterms:created>
  <dcterms:modified xsi:type="dcterms:W3CDTF">2024-03-26T10:08:00Z</dcterms:modified>
</cp:coreProperties>
</file>