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59" w:rsidRPr="002B0459" w:rsidRDefault="002B0459" w:rsidP="002B0459">
      <w:pPr>
        <w:widowControl/>
        <w:suppressAutoHyphens w:val="0"/>
        <w:spacing w:line="276" w:lineRule="auto"/>
        <w:jc w:val="right"/>
        <w:rPr>
          <w:b/>
          <w:bCs/>
          <w:sz w:val="20"/>
          <w:szCs w:val="20"/>
          <w:u w:val="single"/>
          <w:lang w:eastAsia="pl-PL"/>
        </w:rPr>
      </w:pPr>
    </w:p>
    <w:p w:rsidR="000A5924" w:rsidRPr="002B0459" w:rsidRDefault="000A5924" w:rsidP="006A68F2">
      <w:pPr>
        <w:widowControl/>
        <w:suppressAutoHyphens w:val="0"/>
        <w:spacing w:line="276" w:lineRule="auto"/>
        <w:jc w:val="center"/>
        <w:rPr>
          <w:b/>
          <w:bCs/>
          <w:u w:val="single"/>
          <w:lang w:eastAsia="pl-PL"/>
        </w:rPr>
      </w:pPr>
      <w:r w:rsidRPr="002B0459">
        <w:rPr>
          <w:b/>
          <w:bCs/>
          <w:u w:val="single"/>
          <w:lang w:eastAsia="pl-PL"/>
        </w:rPr>
        <w:t>PROJEKT UMOWY</w:t>
      </w:r>
      <w:r w:rsidR="00D52B45" w:rsidRPr="002B0459">
        <w:rPr>
          <w:b/>
          <w:bCs/>
          <w:u w:val="single"/>
          <w:lang w:eastAsia="pl-PL"/>
        </w:rPr>
        <w:t xml:space="preserve"> </w:t>
      </w:r>
    </w:p>
    <w:p w:rsidR="000A5924" w:rsidRPr="002B0459" w:rsidRDefault="000A5924" w:rsidP="006A68F2">
      <w:pPr>
        <w:widowControl/>
        <w:suppressAutoHyphens w:val="0"/>
        <w:spacing w:line="276" w:lineRule="auto"/>
        <w:jc w:val="right"/>
        <w:rPr>
          <w:lang w:eastAsia="pl-PL"/>
        </w:rPr>
      </w:pPr>
      <w:r w:rsidRPr="002B0459">
        <w:rPr>
          <w:lang w:eastAsia="pl-PL"/>
        </w:rPr>
        <w:t>Egz. .........</w:t>
      </w:r>
    </w:p>
    <w:p w:rsidR="000A5924" w:rsidRPr="002B0459" w:rsidRDefault="000A5924" w:rsidP="006A68F2">
      <w:pPr>
        <w:widowControl/>
        <w:suppressAutoHyphens w:val="0"/>
        <w:spacing w:line="276" w:lineRule="auto"/>
        <w:jc w:val="center"/>
        <w:rPr>
          <w:b/>
          <w:bCs/>
          <w:lang w:eastAsia="pl-PL"/>
        </w:rPr>
      </w:pPr>
      <w:r w:rsidRPr="002B0459">
        <w:rPr>
          <w:b/>
          <w:bCs/>
          <w:lang w:eastAsia="pl-PL"/>
        </w:rPr>
        <w:t>UMOWA NR ……..…/BLP/……../</w:t>
      </w:r>
      <w:proofErr w:type="spellStart"/>
      <w:r w:rsidRPr="002B0459">
        <w:rPr>
          <w:b/>
          <w:bCs/>
          <w:lang w:eastAsia="pl-PL"/>
        </w:rPr>
        <w:t>Ckt</w:t>
      </w:r>
      <w:proofErr w:type="spellEnd"/>
      <w:r w:rsidRPr="002B0459">
        <w:rPr>
          <w:b/>
          <w:bCs/>
          <w:lang w:eastAsia="pl-PL"/>
        </w:rPr>
        <w:t>/18/……</w:t>
      </w:r>
    </w:p>
    <w:p w:rsidR="000A5924" w:rsidRPr="002B0459" w:rsidRDefault="000A5924" w:rsidP="006A68F2">
      <w:pPr>
        <w:widowControl/>
        <w:suppressAutoHyphens w:val="0"/>
        <w:spacing w:line="276" w:lineRule="auto"/>
        <w:jc w:val="center"/>
        <w:rPr>
          <w:sz w:val="12"/>
          <w:szCs w:val="12"/>
        </w:rPr>
      </w:pPr>
    </w:p>
    <w:p w:rsidR="000A5924" w:rsidRPr="002B0459" w:rsidRDefault="000A5924" w:rsidP="006A68F2">
      <w:pPr>
        <w:spacing w:line="276" w:lineRule="auto"/>
        <w:jc w:val="both"/>
      </w:pPr>
      <w:r w:rsidRPr="002B0459">
        <w:t>zawarta dnia ............................................ 2018r. w Warszawie pomiędzy:</w:t>
      </w:r>
    </w:p>
    <w:p w:rsidR="000A5924" w:rsidRPr="002B0459" w:rsidRDefault="000A5924" w:rsidP="006A68F2">
      <w:pPr>
        <w:spacing w:line="276" w:lineRule="auto"/>
        <w:jc w:val="both"/>
        <w:rPr>
          <w:b/>
          <w:bCs/>
          <w:sz w:val="12"/>
          <w:szCs w:val="12"/>
        </w:rPr>
      </w:pPr>
    </w:p>
    <w:p w:rsidR="000A5924" w:rsidRPr="002B0459" w:rsidRDefault="000A5924" w:rsidP="006A68F2">
      <w:pPr>
        <w:spacing w:line="276" w:lineRule="auto"/>
        <w:jc w:val="both"/>
      </w:pPr>
      <w:r w:rsidRPr="002B0459">
        <w:rPr>
          <w:b/>
          <w:bCs/>
        </w:rPr>
        <w:t>Skarbem Państwa - Komendantem Głównym Policji</w:t>
      </w:r>
      <w:r w:rsidRPr="002B0459">
        <w:t xml:space="preserve"> z siedzibą w Warszawie, </w:t>
      </w:r>
      <w:r w:rsidRPr="002B0459">
        <w:br/>
        <w:t>ul. Puławska 148/150, zwanym w treści umowy Zamawiającym, reprezentowanym przez:</w:t>
      </w:r>
    </w:p>
    <w:p w:rsidR="000A5924" w:rsidRPr="002B0459" w:rsidRDefault="000A5924" w:rsidP="006A68F2">
      <w:pPr>
        <w:spacing w:line="276" w:lineRule="auto"/>
        <w:jc w:val="both"/>
      </w:pPr>
      <w:r w:rsidRPr="002B0459">
        <w:t>-  ………………………………………..……………………………………………………………</w:t>
      </w:r>
    </w:p>
    <w:p w:rsidR="007507A0" w:rsidRDefault="007507A0" w:rsidP="006A68F2">
      <w:pPr>
        <w:pStyle w:val="Tekstpodstawowy3"/>
        <w:spacing w:after="0" w:line="276" w:lineRule="auto"/>
        <w:jc w:val="both"/>
        <w:rPr>
          <w:sz w:val="24"/>
          <w:szCs w:val="24"/>
        </w:rPr>
      </w:pPr>
    </w:p>
    <w:p w:rsidR="000A5924" w:rsidRPr="002B0459" w:rsidRDefault="000A5924" w:rsidP="006A68F2">
      <w:pPr>
        <w:pStyle w:val="Tekstpodstawowy3"/>
        <w:spacing w:after="0" w:line="276" w:lineRule="auto"/>
        <w:jc w:val="both"/>
        <w:rPr>
          <w:sz w:val="24"/>
          <w:szCs w:val="24"/>
        </w:rPr>
      </w:pPr>
      <w:r w:rsidRPr="002B0459">
        <w:rPr>
          <w:sz w:val="24"/>
          <w:szCs w:val="24"/>
        </w:rPr>
        <w:t>a………………………………………………………..……………………………………………</w:t>
      </w:r>
      <w:r w:rsidRPr="002B0459">
        <w:rPr>
          <w:sz w:val="24"/>
          <w:szCs w:val="24"/>
        </w:rPr>
        <w:br/>
        <w:t>zwanym w treści umowy Wykonawcą, reprezentowanym przez:</w:t>
      </w:r>
    </w:p>
    <w:p w:rsidR="00C113F3" w:rsidRPr="002B0459" w:rsidRDefault="000A5924" w:rsidP="006A68F2">
      <w:pPr>
        <w:widowControl/>
        <w:suppressAutoHyphens w:val="0"/>
        <w:autoSpaceDE w:val="0"/>
        <w:autoSpaceDN w:val="0"/>
        <w:adjustRightInd w:val="0"/>
        <w:spacing w:line="276" w:lineRule="auto"/>
        <w:jc w:val="both"/>
      </w:pPr>
      <w:r w:rsidRPr="002B0459">
        <w:t>- ………………………………….…..…………………………………………,</w:t>
      </w:r>
      <w:r w:rsidR="00C113F3" w:rsidRPr="002B0459">
        <w:t xml:space="preserve"> </w:t>
      </w:r>
    </w:p>
    <w:p w:rsidR="007507A0" w:rsidRDefault="007507A0" w:rsidP="007507A0">
      <w:pPr>
        <w:spacing w:line="276" w:lineRule="auto"/>
        <w:jc w:val="both"/>
        <w:rPr>
          <w:rFonts w:eastAsia="Calibri"/>
        </w:rPr>
      </w:pPr>
    </w:p>
    <w:p w:rsidR="007507A0" w:rsidRPr="007507A0" w:rsidRDefault="007507A0" w:rsidP="007507A0">
      <w:pPr>
        <w:spacing w:line="276" w:lineRule="auto"/>
        <w:jc w:val="both"/>
        <w:rPr>
          <w:rFonts w:eastAsia="Calibri"/>
        </w:rPr>
      </w:pPr>
      <w:r w:rsidRPr="007507A0">
        <w:rPr>
          <w:rFonts w:eastAsia="Calibri"/>
        </w:rPr>
        <w:t xml:space="preserve">Z wyłączeniem zastosowania przepisów ustawy z dnia 29 stycznia 2004 roku </w:t>
      </w:r>
      <w:r w:rsidRPr="007507A0">
        <w:rPr>
          <w:rFonts w:eastAsia="Calibri"/>
          <w:i/>
        </w:rPr>
        <w:t>Prawo zamówień publicznych</w:t>
      </w:r>
      <w:r w:rsidRPr="007507A0">
        <w:rPr>
          <w:rFonts w:eastAsia="Calibri"/>
        </w:rPr>
        <w:t xml:space="preserve"> (tj. Dz. U. z 2017 r. poz. 1579, z </w:t>
      </w:r>
      <w:proofErr w:type="spellStart"/>
      <w:r w:rsidRPr="007507A0">
        <w:rPr>
          <w:rFonts w:eastAsia="Calibri"/>
        </w:rPr>
        <w:t>późn</w:t>
      </w:r>
      <w:proofErr w:type="spellEnd"/>
      <w:r w:rsidRPr="007507A0">
        <w:rPr>
          <w:rFonts w:eastAsia="Calibri"/>
        </w:rPr>
        <w:t>. zm.) zgodnie z artykułem 4 pkt. 8 Ustawy,                     o następującej treści:</w:t>
      </w:r>
    </w:p>
    <w:p w:rsidR="000A3B93" w:rsidRDefault="000A3B93" w:rsidP="006A68F2">
      <w:pPr>
        <w:spacing w:line="276" w:lineRule="auto"/>
        <w:jc w:val="center"/>
      </w:pPr>
    </w:p>
    <w:p w:rsidR="000A5924" w:rsidRPr="002B0459" w:rsidRDefault="000A5924" w:rsidP="006A68F2">
      <w:pPr>
        <w:spacing w:line="276" w:lineRule="auto"/>
        <w:jc w:val="center"/>
      </w:pPr>
      <w:r w:rsidRPr="002B0459">
        <w:t>§ 1</w:t>
      </w:r>
    </w:p>
    <w:p w:rsidR="000A5924" w:rsidRDefault="000A5924" w:rsidP="006A68F2">
      <w:pPr>
        <w:spacing w:line="276" w:lineRule="auto"/>
        <w:jc w:val="center"/>
      </w:pPr>
      <w:r w:rsidRPr="002B0459">
        <w:t>PRZEDMIOT UMOWY</w:t>
      </w:r>
    </w:p>
    <w:p w:rsidR="000A3B93" w:rsidRPr="002B0459" w:rsidRDefault="000A3B93" w:rsidP="006A68F2">
      <w:pPr>
        <w:spacing w:line="276" w:lineRule="auto"/>
        <w:jc w:val="center"/>
      </w:pPr>
    </w:p>
    <w:p w:rsidR="000A5924" w:rsidRPr="002B0459" w:rsidRDefault="000A5924" w:rsidP="000A3B93">
      <w:pPr>
        <w:pStyle w:val="Tekstpodstawowy"/>
        <w:numPr>
          <w:ilvl w:val="0"/>
          <w:numId w:val="2"/>
        </w:numPr>
        <w:spacing w:after="0" w:line="276" w:lineRule="auto"/>
        <w:jc w:val="both"/>
      </w:pPr>
      <w:r w:rsidRPr="002B0459">
        <w:t>Przedmiotem umowy jest produkcja i dostawa</w:t>
      </w:r>
      <w:r w:rsidR="00EC41C2">
        <w:t xml:space="preserve"> …. </w:t>
      </w:r>
      <w:proofErr w:type="spellStart"/>
      <w:r w:rsidR="00EC41C2" w:rsidRPr="00EC41C2">
        <w:rPr>
          <w:b/>
        </w:rPr>
        <w:t>kpl</w:t>
      </w:r>
      <w:proofErr w:type="spellEnd"/>
      <w:r w:rsidR="00EC41C2" w:rsidRPr="00EC41C2">
        <w:rPr>
          <w:b/>
        </w:rPr>
        <w:t>.</w:t>
      </w:r>
      <w:r w:rsidRPr="002B0459">
        <w:t xml:space="preserve"> </w:t>
      </w:r>
      <w:r w:rsidR="00C113F3" w:rsidRPr="002B0459">
        <w:rPr>
          <w:b/>
          <w:bCs/>
        </w:rPr>
        <w:t xml:space="preserve">mundurów </w:t>
      </w:r>
      <w:r w:rsidR="00EC41C2">
        <w:rPr>
          <w:b/>
          <w:bCs/>
        </w:rPr>
        <w:t>letnich w kamuflażu typu „MULTICAM” (bluza</w:t>
      </w:r>
      <w:r w:rsidR="007E483D">
        <w:rPr>
          <w:b/>
          <w:bCs/>
        </w:rPr>
        <w:t xml:space="preserve"> letnia munduru</w:t>
      </w:r>
      <w:r w:rsidR="00EC41C2">
        <w:rPr>
          <w:b/>
          <w:bCs/>
        </w:rPr>
        <w:t xml:space="preserve">, </w:t>
      </w:r>
      <w:r w:rsidR="00235976" w:rsidRPr="002B0459">
        <w:rPr>
          <w:b/>
          <w:bCs/>
        </w:rPr>
        <w:t>spodnie</w:t>
      </w:r>
      <w:r w:rsidR="007E483D">
        <w:rPr>
          <w:b/>
          <w:bCs/>
        </w:rPr>
        <w:t xml:space="preserve"> letnie munduru</w:t>
      </w:r>
      <w:r w:rsidR="00EC41C2">
        <w:rPr>
          <w:b/>
          <w:bCs/>
        </w:rPr>
        <w:t>, czapka</w:t>
      </w:r>
      <w:r w:rsidR="007E483D">
        <w:rPr>
          <w:b/>
          <w:bCs/>
        </w:rPr>
        <w:t xml:space="preserve"> letnia munduru oraz</w:t>
      </w:r>
      <w:r w:rsidR="00EC41C2">
        <w:rPr>
          <w:b/>
          <w:bCs/>
        </w:rPr>
        <w:t xml:space="preserve"> bluza</w:t>
      </w:r>
      <w:r w:rsidR="007E483D">
        <w:rPr>
          <w:b/>
          <w:bCs/>
        </w:rPr>
        <w:t xml:space="preserve"> do munduru letniego</w:t>
      </w:r>
      <w:r w:rsidR="00EC41C2">
        <w:rPr>
          <w:b/>
          <w:bCs/>
        </w:rPr>
        <w:t xml:space="preserve"> przeznaczona do noszenia pod kamizelkę</w:t>
      </w:r>
      <w:r w:rsidR="007A5665">
        <w:rPr>
          <w:b/>
          <w:bCs/>
        </w:rPr>
        <w:t xml:space="preserve"> kuloodporną/taktyczną</w:t>
      </w:r>
      <w:r w:rsidR="00235976" w:rsidRPr="002B0459">
        <w:rPr>
          <w:b/>
          <w:bCs/>
        </w:rPr>
        <w:t>)</w:t>
      </w:r>
      <w:r w:rsidRPr="002B0459">
        <w:t xml:space="preserve">, zwanych dalej przedmiotem umowy, wykonanych zgodnie ze </w:t>
      </w:r>
      <w:r w:rsidR="00B71EFD" w:rsidRPr="002B0459">
        <w:t>specyfikacjami technicznymi</w:t>
      </w:r>
      <w:r w:rsidR="00C113F3" w:rsidRPr="002B0459">
        <w:t xml:space="preserve"> </w:t>
      </w:r>
      <w:r w:rsidR="009A6947" w:rsidRPr="002B0459">
        <w:t xml:space="preserve">ST </w:t>
      </w:r>
      <w:r w:rsidR="00EC41C2">
        <w:t>13</w:t>
      </w:r>
      <w:r w:rsidR="009A6947" w:rsidRPr="002B0459">
        <w:t>/</w:t>
      </w:r>
      <w:proofErr w:type="spellStart"/>
      <w:r w:rsidR="009A6947" w:rsidRPr="002B0459">
        <w:t>Ckt</w:t>
      </w:r>
      <w:proofErr w:type="spellEnd"/>
      <w:r w:rsidR="009A6947" w:rsidRPr="002B0459">
        <w:t xml:space="preserve">/2018 edycja </w:t>
      </w:r>
      <w:r w:rsidR="00EC41C2">
        <w:t xml:space="preserve">kwiecień 2018 r., </w:t>
      </w:r>
      <w:r w:rsidR="009A6947" w:rsidRPr="002B0459">
        <w:t xml:space="preserve">ST </w:t>
      </w:r>
      <w:r w:rsidR="00EC41C2">
        <w:t>14</w:t>
      </w:r>
      <w:r w:rsidR="009A6947" w:rsidRPr="002B0459">
        <w:t>/</w:t>
      </w:r>
      <w:proofErr w:type="spellStart"/>
      <w:r w:rsidR="009A6947" w:rsidRPr="002B0459">
        <w:t>Ckt</w:t>
      </w:r>
      <w:proofErr w:type="spellEnd"/>
      <w:r w:rsidR="009A6947" w:rsidRPr="002B0459">
        <w:t xml:space="preserve">/2018 edycja </w:t>
      </w:r>
      <w:r w:rsidR="00EC41C2">
        <w:t>kwiecień</w:t>
      </w:r>
      <w:r w:rsidR="009A6947" w:rsidRPr="002B0459">
        <w:t xml:space="preserve"> </w:t>
      </w:r>
      <w:r w:rsidR="00EC41C2">
        <w:t xml:space="preserve"> </w:t>
      </w:r>
      <w:r w:rsidR="009A6947" w:rsidRPr="002B0459">
        <w:t>2018 r.</w:t>
      </w:r>
      <w:r w:rsidRPr="002B0459">
        <w:t>,</w:t>
      </w:r>
      <w:r w:rsidR="00EC41C2">
        <w:t xml:space="preserve"> </w:t>
      </w:r>
      <w:r w:rsidR="00EC41C2" w:rsidRPr="002B0459">
        <w:t xml:space="preserve">ST </w:t>
      </w:r>
      <w:r w:rsidR="00EC41C2">
        <w:t>15</w:t>
      </w:r>
      <w:r w:rsidR="00EC41C2" w:rsidRPr="002B0459">
        <w:t>/</w:t>
      </w:r>
      <w:proofErr w:type="spellStart"/>
      <w:r w:rsidR="00EC41C2" w:rsidRPr="002B0459">
        <w:t>Ckt</w:t>
      </w:r>
      <w:proofErr w:type="spellEnd"/>
      <w:r w:rsidR="00EC41C2" w:rsidRPr="002B0459">
        <w:t xml:space="preserve">/2018 edycja </w:t>
      </w:r>
      <w:r w:rsidR="00EC41C2">
        <w:t>kwiecień</w:t>
      </w:r>
      <w:r w:rsidR="00EC41C2" w:rsidRPr="002B0459">
        <w:t xml:space="preserve"> 2018 r.</w:t>
      </w:r>
      <w:r w:rsidR="00EC41C2">
        <w:t xml:space="preserve"> i</w:t>
      </w:r>
      <w:r w:rsidR="00EC41C2" w:rsidRPr="00EC41C2">
        <w:t xml:space="preserve"> </w:t>
      </w:r>
      <w:r w:rsidR="00EC41C2" w:rsidRPr="002B0459">
        <w:t xml:space="preserve">ST </w:t>
      </w:r>
      <w:r w:rsidR="00EC41C2">
        <w:t>22</w:t>
      </w:r>
      <w:r w:rsidR="00EC41C2" w:rsidRPr="002B0459">
        <w:t>/</w:t>
      </w:r>
      <w:proofErr w:type="spellStart"/>
      <w:r w:rsidR="00EC41C2" w:rsidRPr="002B0459">
        <w:t>Ckt</w:t>
      </w:r>
      <w:proofErr w:type="spellEnd"/>
      <w:r w:rsidR="00EC41C2" w:rsidRPr="002B0459">
        <w:t>/2018</w:t>
      </w:r>
      <w:r w:rsidR="00EC41C2">
        <w:t xml:space="preserve"> wersja </w:t>
      </w:r>
      <w:r w:rsidR="007E483D">
        <w:t xml:space="preserve">                  2018-04-25,</w:t>
      </w:r>
      <w:r w:rsidR="00C113F3" w:rsidRPr="002B0459">
        <w:t xml:space="preserve"> </w:t>
      </w:r>
      <w:r w:rsidRPr="002B0459">
        <w:t>stanowiąc</w:t>
      </w:r>
      <w:r w:rsidR="00EC41C2">
        <w:t>ymi</w:t>
      </w:r>
      <w:r w:rsidRPr="002B0459">
        <w:t xml:space="preserve"> załącznik</w:t>
      </w:r>
      <w:r w:rsidR="00EC41C2">
        <w:t>i</w:t>
      </w:r>
      <w:r w:rsidRPr="002B0459">
        <w:t xml:space="preserve"> nr 1</w:t>
      </w:r>
      <w:r w:rsidR="00EC41C2">
        <w:t xml:space="preserve">, </w:t>
      </w:r>
      <w:r w:rsidR="00DC1862" w:rsidRPr="002B0459">
        <w:t>2</w:t>
      </w:r>
      <w:r w:rsidR="00EC41C2">
        <w:t>, 3 i 4</w:t>
      </w:r>
      <w:r w:rsidRPr="002B0459">
        <w:t xml:space="preserve"> do niniejsz</w:t>
      </w:r>
      <w:r w:rsidR="009A7E1B">
        <w:t>ej umowy oraz ofertą Wykonawcy.</w:t>
      </w:r>
    </w:p>
    <w:p w:rsidR="000A5924" w:rsidRPr="002B0459" w:rsidRDefault="000A5924" w:rsidP="000A3B93">
      <w:pPr>
        <w:pStyle w:val="Akapitzlist"/>
        <w:widowControl/>
        <w:numPr>
          <w:ilvl w:val="0"/>
          <w:numId w:val="2"/>
        </w:numPr>
        <w:suppressAutoHyphens w:val="0"/>
        <w:spacing w:line="276" w:lineRule="auto"/>
        <w:jc w:val="both"/>
      </w:pPr>
      <w:r w:rsidRPr="002B0459">
        <w:t xml:space="preserve">Wartość netto (bez podatku VAT) przedmiotu umowy </w:t>
      </w:r>
      <w:r w:rsidR="00EC41C2">
        <w:t xml:space="preserve">wynosi </w:t>
      </w:r>
      <w:r w:rsidRPr="002B0459">
        <w:t xml:space="preserve">… </w:t>
      </w:r>
      <w:r w:rsidRPr="002B0459">
        <w:rPr>
          <w:b/>
          <w:bCs/>
        </w:rPr>
        <w:t>PLN</w:t>
      </w:r>
      <w:r w:rsidRPr="002B0459">
        <w:t xml:space="preserve"> (słownie złotych: ……).</w:t>
      </w:r>
    </w:p>
    <w:p w:rsidR="000A5924" w:rsidRPr="002B0459" w:rsidRDefault="000A5924" w:rsidP="000A3B93">
      <w:pPr>
        <w:pStyle w:val="Tekstpodstawowy"/>
        <w:widowControl/>
        <w:numPr>
          <w:ilvl w:val="0"/>
          <w:numId w:val="2"/>
        </w:numPr>
        <w:suppressAutoHyphens w:val="0"/>
        <w:spacing w:after="0" w:line="276" w:lineRule="auto"/>
        <w:jc w:val="both"/>
      </w:pPr>
      <w:r w:rsidRPr="002B0459">
        <w:t xml:space="preserve">Wartość brutto (wraz z podatkiem VAT) przedmiotu umowy w wynosi … </w:t>
      </w:r>
      <w:r w:rsidRPr="002B0459">
        <w:rPr>
          <w:b/>
          <w:bCs/>
        </w:rPr>
        <w:t>PLN</w:t>
      </w:r>
      <w:r w:rsidRPr="002B0459">
        <w:t xml:space="preserve"> (słownie złotych: …</w:t>
      </w:r>
      <w:r w:rsidR="00DC1862" w:rsidRPr="002B0459">
        <w:t>……</w:t>
      </w:r>
      <w:r w:rsidRPr="002B0459">
        <w:t>).</w:t>
      </w:r>
    </w:p>
    <w:p w:rsidR="000A5924" w:rsidRPr="002B0459" w:rsidRDefault="000A5924" w:rsidP="000A3B93">
      <w:pPr>
        <w:pStyle w:val="Tekstpodstawowy"/>
        <w:widowControl/>
        <w:numPr>
          <w:ilvl w:val="0"/>
          <w:numId w:val="2"/>
        </w:numPr>
        <w:suppressAutoHyphens w:val="0"/>
        <w:spacing w:after="0" w:line="276" w:lineRule="auto"/>
        <w:jc w:val="both"/>
      </w:pPr>
      <w:r w:rsidRPr="002B0459">
        <w:t>Wartość brutto obejmuje wszystkie koszty związane z wykonaniem przedmiotu umowy,</w:t>
      </w:r>
      <w:r w:rsidR="006A68F2" w:rsidRPr="002B0459">
        <w:br/>
      </w:r>
      <w:r w:rsidRPr="002B0459">
        <w:t>a w szczególności podatki, koszty opakowania i dostarczenia przedmiotu umowy do magazynów Odbiorców.</w:t>
      </w:r>
    </w:p>
    <w:p w:rsidR="000A3B93" w:rsidRDefault="000A3B93" w:rsidP="006A68F2">
      <w:pPr>
        <w:spacing w:line="276" w:lineRule="auto"/>
        <w:jc w:val="center"/>
      </w:pPr>
    </w:p>
    <w:p w:rsidR="000A5924" w:rsidRPr="002B0459" w:rsidRDefault="000A5924" w:rsidP="006A68F2">
      <w:pPr>
        <w:spacing w:line="276" w:lineRule="auto"/>
        <w:jc w:val="center"/>
      </w:pPr>
      <w:r w:rsidRPr="002B0459">
        <w:t xml:space="preserve">§ 2 </w:t>
      </w:r>
    </w:p>
    <w:p w:rsidR="000A5924" w:rsidRDefault="000A5924" w:rsidP="006A68F2">
      <w:pPr>
        <w:spacing w:line="276" w:lineRule="auto"/>
        <w:jc w:val="center"/>
      </w:pPr>
      <w:r w:rsidRPr="002B0459">
        <w:t>OBOWIĄZKI STRON</w:t>
      </w:r>
    </w:p>
    <w:p w:rsidR="000A3B93" w:rsidRPr="002B0459" w:rsidRDefault="000A3B93" w:rsidP="006A68F2">
      <w:pPr>
        <w:spacing w:line="276" w:lineRule="auto"/>
        <w:jc w:val="center"/>
      </w:pPr>
    </w:p>
    <w:p w:rsidR="000A5924" w:rsidRPr="002B0459" w:rsidRDefault="000A5924" w:rsidP="00234483">
      <w:pPr>
        <w:numPr>
          <w:ilvl w:val="0"/>
          <w:numId w:val="15"/>
        </w:numPr>
        <w:tabs>
          <w:tab w:val="left" w:pos="432"/>
        </w:tabs>
        <w:spacing w:line="276" w:lineRule="auto"/>
        <w:jc w:val="both"/>
      </w:pPr>
      <w:r w:rsidRPr="002B0459">
        <w:rPr>
          <w:lang w:eastAsia="pl-PL"/>
        </w:rPr>
        <w:t xml:space="preserve">W przypadku powierzenia wykonania całości lub części przedmiotu umowy podwykonawcom Wykonawca ponosi pełną odpowiedzialność za działania podwykonawców jak za działania własne. </w:t>
      </w:r>
    </w:p>
    <w:p w:rsidR="000A5924" w:rsidRPr="002B0459" w:rsidRDefault="000A5924" w:rsidP="00234483">
      <w:pPr>
        <w:widowControl/>
        <w:numPr>
          <w:ilvl w:val="0"/>
          <w:numId w:val="15"/>
        </w:numPr>
        <w:suppressAutoHyphens w:val="0"/>
        <w:autoSpaceDE w:val="0"/>
        <w:autoSpaceDN w:val="0"/>
        <w:adjustRightInd w:val="0"/>
        <w:spacing w:line="276" w:lineRule="auto"/>
        <w:jc w:val="both"/>
        <w:rPr>
          <w:lang w:eastAsia="pl-PL"/>
        </w:rPr>
      </w:pPr>
      <w:r w:rsidRPr="002B0459">
        <w:rPr>
          <w:lang w:eastAsia="pl-PL"/>
        </w:rPr>
        <w:t>Wykonawca może skorzystać z podwykonawcy wyłącznie w zakresie, który wskazał w swojej ofercie.</w:t>
      </w:r>
    </w:p>
    <w:p w:rsidR="000A5924" w:rsidRPr="002B0459" w:rsidRDefault="000A5924" w:rsidP="00234483">
      <w:pPr>
        <w:widowControl/>
        <w:numPr>
          <w:ilvl w:val="0"/>
          <w:numId w:val="15"/>
        </w:numPr>
        <w:suppressAutoHyphens w:val="0"/>
        <w:autoSpaceDE w:val="0"/>
        <w:autoSpaceDN w:val="0"/>
        <w:adjustRightInd w:val="0"/>
        <w:spacing w:line="276" w:lineRule="auto"/>
        <w:jc w:val="both"/>
        <w:rPr>
          <w:color w:val="FF0000"/>
          <w:lang w:eastAsia="pl-PL"/>
        </w:rPr>
      </w:pPr>
      <w:r w:rsidRPr="002B0459">
        <w:rPr>
          <w:lang w:eastAsia="pl-PL"/>
        </w:rPr>
        <w:t>Wykonawca może dokonać zamiany podwykonawcy po pisemnym poinformowaniu o tym Zamawiającego (z podaniem przyczyn zamiany) i uzyskaniu jego zgody na zamianę podwykonawcy.</w:t>
      </w:r>
    </w:p>
    <w:p w:rsidR="000A5924" w:rsidRPr="002B0459" w:rsidRDefault="000A5924" w:rsidP="00234483">
      <w:pPr>
        <w:numPr>
          <w:ilvl w:val="0"/>
          <w:numId w:val="15"/>
        </w:numPr>
        <w:spacing w:line="276" w:lineRule="auto"/>
        <w:jc w:val="both"/>
      </w:pPr>
      <w:r w:rsidRPr="002B0459">
        <w:lastRenderedPageBreak/>
        <w:t xml:space="preserve">Jeżeli zmiana albo rezygnacja z podwykonawcy dotyczy podmiotu, na którego zasoby Wykonawca powoływał się, na zasadach określonych w art. 22 a ust. 1 </w:t>
      </w:r>
      <w:r w:rsidRPr="002B0459">
        <w:rPr>
          <w:i/>
          <w:iCs/>
        </w:rPr>
        <w:t>ustawy z dnia</w:t>
      </w:r>
      <w:r w:rsidR="006A68F2" w:rsidRPr="002B0459">
        <w:rPr>
          <w:i/>
          <w:iCs/>
        </w:rPr>
        <w:t xml:space="preserve"> </w:t>
      </w:r>
      <w:r w:rsidR="006A68F2" w:rsidRPr="002B0459">
        <w:rPr>
          <w:i/>
          <w:iCs/>
        </w:rPr>
        <w:br/>
      </w:r>
      <w:r w:rsidRPr="002B0459">
        <w:rPr>
          <w:i/>
          <w:iCs/>
        </w:rPr>
        <w:t xml:space="preserve">29 stycznia 2004 r. Prawo zamówień publicznych </w:t>
      </w:r>
      <w:r w:rsidRPr="002B0459">
        <w:t>(</w:t>
      </w:r>
      <w:r w:rsidR="003336AA" w:rsidRPr="002B0459">
        <w:rPr>
          <w:color w:val="000000"/>
          <w:lang w:eastAsia="pl-PL"/>
        </w:rPr>
        <w:t>tj.</w:t>
      </w:r>
      <w:r w:rsidRPr="002B0459">
        <w:rPr>
          <w:color w:val="000000"/>
          <w:lang w:eastAsia="pl-PL"/>
        </w:rPr>
        <w:t xml:space="preserve"> Dz. U. z 2017 r. poz. 1579 ze zm.)</w:t>
      </w:r>
      <w:r w:rsidRPr="002B0459">
        <w:t xml:space="preserve">, </w:t>
      </w:r>
      <w:r w:rsidR="006A68F2" w:rsidRPr="002B0459">
        <w:br/>
      </w:r>
      <w:r w:rsidRPr="002B0459">
        <w:t xml:space="preserve">w celu wykazania spełniania warunków udziału w postępowaniu, o których mowa </w:t>
      </w:r>
      <w:r w:rsidR="006A68F2" w:rsidRPr="002B0459">
        <w:br/>
      </w:r>
      <w:r w:rsidRPr="002B0459">
        <w:t xml:space="preserve">w art. 22 ust. 1 </w:t>
      </w:r>
      <w:r w:rsidRPr="002B0459">
        <w:rPr>
          <w:i/>
          <w:iCs/>
        </w:rPr>
        <w:t>ustawy z dnia 29 styczeń 2004 r. Prawo zamówień publicznych</w:t>
      </w:r>
      <w:r w:rsidR="00974DBD" w:rsidRPr="002B0459">
        <w:rPr>
          <w:i/>
          <w:iCs/>
        </w:rPr>
        <w:t xml:space="preserve"> </w:t>
      </w:r>
      <w:r w:rsidRPr="002B0459">
        <w:t>(</w:t>
      </w:r>
      <w:r w:rsidR="003336AA" w:rsidRPr="002B0459">
        <w:rPr>
          <w:color w:val="000000"/>
          <w:lang w:eastAsia="pl-PL"/>
        </w:rPr>
        <w:t>tj.</w:t>
      </w:r>
      <w:r w:rsidRPr="002B0459">
        <w:rPr>
          <w:color w:val="000000"/>
          <w:lang w:eastAsia="pl-PL"/>
        </w:rPr>
        <w:t xml:space="preserve"> Dz. U. </w:t>
      </w:r>
      <w:r w:rsidR="006A68F2" w:rsidRPr="002B0459">
        <w:rPr>
          <w:color w:val="000000"/>
          <w:lang w:eastAsia="pl-PL"/>
        </w:rPr>
        <w:br/>
      </w:r>
      <w:r w:rsidRPr="002B0459">
        <w:rPr>
          <w:color w:val="000000"/>
          <w:lang w:eastAsia="pl-PL"/>
        </w:rPr>
        <w:t>z 2017 r. poz. 1579 ze zm.)</w:t>
      </w:r>
      <w:r w:rsidRPr="002B0459">
        <w:t>,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32667" w:rsidRPr="002B0459" w:rsidRDefault="00F32667" w:rsidP="00234483">
      <w:pPr>
        <w:numPr>
          <w:ilvl w:val="0"/>
          <w:numId w:val="15"/>
        </w:numPr>
        <w:spacing w:line="276" w:lineRule="auto"/>
        <w:jc w:val="both"/>
      </w:pPr>
      <w:r w:rsidRPr="002B0459">
        <w:rPr>
          <w:lang w:eastAsia="pl-PL"/>
        </w:rPr>
        <w:t>Niezwłocznie po podpisaniu umowy Wykonawca/Pełnomocnik konsorcjum jest zobowiązany do pisemnego podania Zamawiającemu informacji o podwykonawcach (nazwa, adres, dane do kontaktu: numer telefonu, e-mail, numer faksu) oraz miejsc wykonywania przedmiotu umowy (nazwa, adres, dane do kontaktu: numer telefonu, e-mail, numer faksu).</w:t>
      </w:r>
    </w:p>
    <w:p w:rsidR="000A5924" w:rsidRPr="002B0459" w:rsidRDefault="000A5924" w:rsidP="00234483">
      <w:pPr>
        <w:numPr>
          <w:ilvl w:val="0"/>
          <w:numId w:val="15"/>
        </w:numPr>
        <w:tabs>
          <w:tab w:val="left" w:pos="432"/>
        </w:tabs>
        <w:spacing w:line="276" w:lineRule="auto"/>
        <w:jc w:val="both"/>
      </w:pPr>
      <w:r w:rsidRPr="002B0459">
        <w:t>Wykonawca jest zobowiązany do wykonania przedmiotu umowy w zakładzie/ach produkcyjnym/</w:t>
      </w:r>
      <w:proofErr w:type="spellStart"/>
      <w:r w:rsidRPr="002B0459">
        <w:t>ych</w:t>
      </w:r>
      <w:proofErr w:type="spellEnd"/>
      <w:r w:rsidRPr="002B0459">
        <w:t xml:space="preserve"> wskazanym/</w:t>
      </w:r>
      <w:proofErr w:type="spellStart"/>
      <w:r w:rsidRPr="002B0459">
        <w:t>ych</w:t>
      </w:r>
      <w:proofErr w:type="spellEnd"/>
      <w:r w:rsidRPr="002B0459">
        <w:t xml:space="preserve"> w ofercie.</w:t>
      </w:r>
    </w:p>
    <w:p w:rsidR="000A5924" w:rsidRPr="002B0459" w:rsidRDefault="000A5924" w:rsidP="00234483">
      <w:pPr>
        <w:numPr>
          <w:ilvl w:val="0"/>
          <w:numId w:val="15"/>
        </w:numPr>
        <w:tabs>
          <w:tab w:val="left" w:pos="432"/>
        </w:tabs>
        <w:spacing w:line="276" w:lineRule="auto"/>
        <w:jc w:val="both"/>
      </w:pPr>
      <w:r w:rsidRPr="002B0459">
        <w:t>Wykonawca może wykonywać przedmiot umowy w innym/</w:t>
      </w:r>
      <w:proofErr w:type="spellStart"/>
      <w:r w:rsidRPr="002B0459">
        <w:t>ych</w:t>
      </w:r>
      <w:proofErr w:type="spellEnd"/>
      <w:r w:rsidRPr="002B0459">
        <w:t xml:space="preserve"> zakładzie/ach po pisemnym poinformowaniu Zamawiającego i uzyskaniu jego pisemnej zgody na zmianę.</w:t>
      </w:r>
    </w:p>
    <w:p w:rsidR="000A5924" w:rsidRPr="002B0459" w:rsidRDefault="000A5924" w:rsidP="00234483">
      <w:pPr>
        <w:pStyle w:val="Akapitzlist1"/>
        <w:numPr>
          <w:ilvl w:val="0"/>
          <w:numId w:val="15"/>
        </w:numPr>
        <w:overflowPunct w:val="0"/>
        <w:spacing w:line="276" w:lineRule="auto"/>
        <w:jc w:val="both"/>
        <w:rPr>
          <w:sz w:val="24"/>
          <w:szCs w:val="24"/>
        </w:rPr>
      </w:pPr>
      <w:r w:rsidRPr="002B0459">
        <w:rPr>
          <w:sz w:val="24"/>
          <w:szCs w:val="24"/>
        </w:rPr>
        <w:t>Każdy zakład produkcyjny</w:t>
      </w:r>
      <w:r w:rsidR="00DC1862" w:rsidRPr="002B0459">
        <w:rPr>
          <w:sz w:val="24"/>
          <w:szCs w:val="24"/>
        </w:rPr>
        <w:t>,</w:t>
      </w:r>
      <w:r w:rsidRPr="002B0459">
        <w:rPr>
          <w:sz w:val="24"/>
          <w:szCs w:val="24"/>
        </w:rPr>
        <w:t xml:space="preserve"> w którym będzie realizowany przedmiot umowy musi mieć wdrożony system zarządzania jakością w zakresie produkcji odzieży. Na potwierdzenie ww. wymagania Wykonawca niezwłocznie po podpisaniu umowy dostarczy Zamawiającemu opis urządzeń technicznych oraz środków organizacyjno-technicznych zastosowanych w celu zapewnienia jakości. W przypadku posiadania przez zakład/y produkcyjny/e certyfikatu potwierdzającego wdrożenie systemu zarządzania jakością</w:t>
      </w:r>
      <w:r w:rsidR="006A68F2" w:rsidRPr="002B0459">
        <w:rPr>
          <w:sz w:val="24"/>
          <w:szCs w:val="24"/>
        </w:rPr>
        <w:t xml:space="preserve"> </w:t>
      </w:r>
      <w:r w:rsidRPr="002B0459">
        <w:rPr>
          <w:sz w:val="24"/>
          <w:szCs w:val="24"/>
        </w:rPr>
        <w:t xml:space="preserve">w zakresie produkcji odzieży należy go dostarczyć wraz z przedmiotowym opisem. </w:t>
      </w:r>
    </w:p>
    <w:p w:rsidR="000A5924" w:rsidRPr="002B0459" w:rsidRDefault="000A5924" w:rsidP="00234483">
      <w:pPr>
        <w:widowControl/>
        <w:numPr>
          <w:ilvl w:val="0"/>
          <w:numId w:val="15"/>
        </w:numPr>
        <w:suppressAutoHyphens w:val="0"/>
        <w:spacing w:line="276" w:lineRule="auto"/>
        <w:jc w:val="both"/>
      </w:pPr>
      <w:r w:rsidRPr="002B0459">
        <w:t xml:space="preserve">Wykonawca/Pełnomocnik konsorcjum jest zobowiązany do sporządzenia dokumentacji techniczno-technologicznej przedmiotu umowy zgodnej ze </w:t>
      </w:r>
      <w:r w:rsidR="00B71EFD" w:rsidRPr="002B0459">
        <w:t>specyfikacjami technicznymi</w:t>
      </w:r>
      <w:r w:rsidRPr="002B0459">
        <w:t xml:space="preserve"> </w:t>
      </w:r>
      <w:r w:rsidRPr="002B0459">
        <w:br/>
      </w:r>
      <w:r w:rsidR="00DA144D" w:rsidRPr="00DA144D">
        <w:t>ST 13/</w:t>
      </w:r>
      <w:proofErr w:type="spellStart"/>
      <w:r w:rsidR="00DA144D" w:rsidRPr="00DA144D">
        <w:t>Ckt</w:t>
      </w:r>
      <w:proofErr w:type="spellEnd"/>
      <w:r w:rsidR="00DA144D" w:rsidRPr="00DA144D">
        <w:t xml:space="preserve">/2018 edycja kwiecień 2018 r., </w:t>
      </w:r>
      <w:r w:rsidR="006E4CDA">
        <w:t>ST 14/</w:t>
      </w:r>
      <w:proofErr w:type="spellStart"/>
      <w:r w:rsidR="006E4CDA">
        <w:t>Ckt</w:t>
      </w:r>
      <w:proofErr w:type="spellEnd"/>
      <w:r w:rsidR="006E4CDA">
        <w:t xml:space="preserve">/2018 edycja kwiecień </w:t>
      </w:r>
      <w:r w:rsidR="00DA144D" w:rsidRPr="00DA144D">
        <w:t xml:space="preserve"> 2018 r., </w:t>
      </w:r>
      <w:r w:rsidR="00AB32BD">
        <w:t xml:space="preserve">                       </w:t>
      </w:r>
      <w:r w:rsidR="00DA144D" w:rsidRPr="00DA144D">
        <w:t>ST 15/</w:t>
      </w:r>
      <w:proofErr w:type="spellStart"/>
      <w:r w:rsidR="00DA144D" w:rsidRPr="00DA144D">
        <w:t>Ckt</w:t>
      </w:r>
      <w:proofErr w:type="spellEnd"/>
      <w:r w:rsidR="00DA144D" w:rsidRPr="00DA144D">
        <w:t>/2018 edycja kwiecień 2018 r. i ST 22/</w:t>
      </w:r>
      <w:proofErr w:type="spellStart"/>
      <w:r w:rsidR="00DA144D" w:rsidRPr="00DA144D">
        <w:t>Ckt</w:t>
      </w:r>
      <w:proofErr w:type="spellEnd"/>
      <w:r w:rsidR="00DA144D" w:rsidRPr="00DA144D">
        <w:t xml:space="preserve">/2018 wersja </w:t>
      </w:r>
      <w:r w:rsidR="006E4CDA">
        <w:t>2018-04-25</w:t>
      </w:r>
      <w:r w:rsidR="00DA144D" w:rsidRPr="00DA144D">
        <w:t xml:space="preserve"> stanowiącymi załączniki nr 1, 2, 3 i 4</w:t>
      </w:r>
      <w:r w:rsidRPr="002B0459">
        <w:t xml:space="preserve"> do umowy w niezbędnej liczbie i przekazania co najmniej po jednym jej egzemplarzu członkom konsorcjum i podwykonawc</w:t>
      </w:r>
      <w:r w:rsidR="00A11D72">
        <w:t>om oraz</w:t>
      </w:r>
      <w:r w:rsidRPr="002B0459">
        <w:t xml:space="preserve"> Zamawiającemu</w:t>
      </w:r>
      <w:r w:rsidR="00A11D72">
        <w:t>.</w:t>
      </w:r>
      <w:r w:rsidRPr="002B0459">
        <w:t xml:space="preserve"> </w:t>
      </w:r>
      <w:bookmarkStart w:id="0" w:name="_Toc400114817"/>
    </w:p>
    <w:p w:rsidR="000A5924" w:rsidRPr="002B0459" w:rsidRDefault="000A5924" w:rsidP="00234483">
      <w:pPr>
        <w:widowControl/>
        <w:numPr>
          <w:ilvl w:val="0"/>
          <w:numId w:val="15"/>
        </w:numPr>
        <w:suppressAutoHyphens w:val="0"/>
        <w:spacing w:line="276" w:lineRule="auto"/>
        <w:jc w:val="both"/>
      </w:pPr>
      <w:r w:rsidRPr="002B0459">
        <w:t xml:space="preserve">Dokumentacja techniczno-technologiczna Wykonawcy określona w § 2 ust. 9, przedstawiona do realizacji produkcji, powinna spełniać wymagania określone w pkt. 3.1 specyfikacji technicznej </w:t>
      </w:r>
      <w:bookmarkStart w:id="1" w:name="_Toc400114824"/>
      <w:bookmarkEnd w:id="0"/>
      <w:bookmarkEnd w:id="1"/>
      <w:r w:rsidR="00DA144D" w:rsidRPr="00DA144D">
        <w:t>ST 13/</w:t>
      </w:r>
      <w:proofErr w:type="spellStart"/>
      <w:r w:rsidR="00DA144D" w:rsidRPr="00DA144D">
        <w:t>Ckt</w:t>
      </w:r>
      <w:proofErr w:type="spellEnd"/>
      <w:r w:rsidR="00DA144D" w:rsidRPr="00DA144D">
        <w:t>/2018 edycja kwiecień 2018 r.,</w:t>
      </w:r>
      <w:r w:rsidR="00AB32BD">
        <w:t xml:space="preserve"> ST 14/</w:t>
      </w:r>
      <w:proofErr w:type="spellStart"/>
      <w:r w:rsidR="00AB32BD">
        <w:t>Ckt</w:t>
      </w:r>
      <w:proofErr w:type="spellEnd"/>
      <w:r w:rsidR="00AB32BD">
        <w:t>/2018 edycja kwiecień</w:t>
      </w:r>
      <w:r w:rsidR="00DA144D" w:rsidRPr="00DA144D">
        <w:t xml:space="preserve"> 2018 r., </w:t>
      </w:r>
      <w:r w:rsidR="00AB32BD">
        <w:t xml:space="preserve">                         </w:t>
      </w:r>
      <w:r w:rsidR="00DA144D" w:rsidRPr="00DA144D">
        <w:t>ST 15/</w:t>
      </w:r>
      <w:proofErr w:type="spellStart"/>
      <w:r w:rsidR="00DA144D" w:rsidRPr="00DA144D">
        <w:t>Ckt</w:t>
      </w:r>
      <w:proofErr w:type="spellEnd"/>
      <w:r w:rsidR="00DA144D" w:rsidRPr="00DA144D">
        <w:t>/2018 edycja kwiecień 2018 r. i ST 22/</w:t>
      </w:r>
      <w:proofErr w:type="spellStart"/>
      <w:r w:rsidR="00DA144D" w:rsidRPr="00DA144D">
        <w:t>Ckt</w:t>
      </w:r>
      <w:proofErr w:type="spellEnd"/>
      <w:r w:rsidR="00DA144D" w:rsidRPr="00DA144D">
        <w:t xml:space="preserve">/2018 </w:t>
      </w:r>
      <w:r w:rsidR="006E4CDA" w:rsidRPr="006E4CDA">
        <w:t xml:space="preserve">wersja 2018-04-25 </w:t>
      </w:r>
      <w:r w:rsidR="00DA144D" w:rsidRPr="00DA144D">
        <w:t>stanowiącymi załączniki nr 1, 2, 3 i 4</w:t>
      </w:r>
      <w:r w:rsidR="006E4CDA">
        <w:t xml:space="preserve"> do umowy.</w:t>
      </w:r>
    </w:p>
    <w:p w:rsidR="00F32667" w:rsidRPr="002B0459" w:rsidRDefault="00F32667" w:rsidP="00234483">
      <w:pPr>
        <w:pStyle w:val="Akapitzlist"/>
        <w:widowControl/>
        <w:numPr>
          <w:ilvl w:val="0"/>
          <w:numId w:val="15"/>
        </w:numPr>
        <w:suppressAutoHyphens w:val="0"/>
        <w:spacing w:line="276" w:lineRule="auto"/>
        <w:jc w:val="both"/>
      </w:pPr>
      <w:r w:rsidRPr="002B0459">
        <w:t>Wykonawca wykona w oparciu o określoną w ust. 9 i 10 dokumentację, wzór przedmiotu umowy.</w:t>
      </w:r>
    </w:p>
    <w:p w:rsidR="00F32667" w:rsidRPr="00A11D72" w:rsidRDefault="00F32667" w:rsidP="00234483">
      <w:pPr>
        <w:pStyle w:val="Akapitzlist"/>
        <w:widowControl/>
        <w:numPr>
          <w:ilvl w:val="0"/>
          <w:numId w:val="15"/>
        </w:numPr>
        <w:suppressAutoHyphens w:val="0"/>
        <w:spacing w:line="276" w:lineRule="auto"/>
        <w:jc w:val="both"/>
      </w:pPr>
      <w:r w:rsidRPr="00A11D72">
        <w:t xml:space="preserve">Przed rozpoczęciem produkcji Wykonawca przekaże </w:t>
      </w:r>
      <w:r w:rsidR="00721165" w:rsidRPr="00A11D72">
        <w:t>Zamawiającemu</w:t>
      </w:r>
      <w:r w:rsidRPr="00A11D72">
        <w:t xml:space="preserve"> jeden komplet wzoru przedmiotu umowy określonego w ust. 11, który będzie przedmio</w:t>
      </w:r>
      <w:r w:rsidR="00721165" w:rsidRPr="00A11D72">
        <w:t xml:space="preserve">tem oceny przez Zamawiającego. </w:t>
      </w:r>
      <w:r w:rsidRPr="00A11D72">
        <w:t>Sposób i termin przekazania jednego wzoru przedmiotu umowy zostanie uzgodniony z Zamawiającym. Egzemplarza tego nie wlicza się do ogólnej ilości przedmiotu umowy określonego w § 1 umowy i staje się on własnością Zamawiającego.</w:t>
      </w:r>
    </w:p>
    <w:p w:rsidR="00F32667" w:rsidRPr="002B0459" w:rsidRDefault="00F32667" w:rsidP="00234483">
      <w:pPr>
        <w:pStyle w:val="Akapitzlist"/>
        <w:widowControl/>
        <w:numPr>
          <w:ilvl w:val="0"/>
          <w:numId w:val="15"/>
        </w:numPr>
        <w:suppressAutoHyphens w:val="0"/>
        <w:spacing w:line="276" w:lineRule="auto"/>
        <w:jc w:val="both"/>
      </w:pPr>
      <w:r w:rsidRPr="002B0459">
        <w:t xml:space="preserve">Wykonawca wykona w oparciu o określoną w ust. 9 i 10 dokumentację wzory przedmiotu umowy zgodnie z egzemplarzem określonym w ust. 11, z uwzględnieniem uwag z oceny wzoru i przekaże po jednym ich egzemplarzu Zamawiającemu oraz podwykonawcom. </w:t>
      </w:r>
      <w:r w:rsidRPr="002B0459">
        <w:rPr>
          <w:snapToGrid w:val="0"/>
          <w:lang w:eastAsia="pl-PL"/>
        </w:rPr>
        <w:t xml:space="preserve">Egzemplarzy </w:t>
      </w:r>
      <w:r w:rsidRPr="002B0459">
        <w:rPr>
          <w:snapToGrid w:val="0"/>
          <w:lang w:eastAsia="pl-PL"/>
        </w:rPr>
        <w:lastRenderedPageBreak/>
        <w:t xml:space="preserve">tych nie wlicza się do ogólnej liczby przedmiotu umowy określonego </w:t>
      </w:r>
      <w:r w:rsidR="006A68F2" w:rsidRPr="002B0459">
        <w:rPr>
          <w:snapToGrid w:val="0"/>
          <w:lang w:eastAsia="pl-PL"/>
        </w:rPr>
        <w:br/>
      </w:r>
      <w:r w:rsidRPr="002B0459">
        <w:rPr>
          <w:snapToGrid w:val="0"/>
          <w:lang w:eastAsia="pl-PL"/>
        </w:rPr>
        <w:t>w § 1 umowy.</w:t>
      </w:r>
    </w:p>
    <w:p w:rsidR="00F32667" w:rsidRPr="002B0459" w:rsidRDefault="00F32667" w:rsidP="00234483">
      <w:pPr>
        <w:pStyle w:val="Akapitzlist"/>
        <w:widowControl/>
        <w:numPr>
          <w:ilvl w:val="0"/>
          <w:numId w:val="15"/>
        </w:numPr>
        <w:suppressAutoHyphens w:val="0"/>
        <w:spacing w:line="276" w:lineRule="auto"/>
        <w:jc w:val="both"/>
        <w:rPr>
          <w:lang w:eastAsia="pl-PL"/>
        </w:rPr>
      </w:pPr>
      <w:r w:rsidRPr="002B0459">
        <w:t xml:space="preserve">Wszystkie egzemplarze przedmiotu umowy muszą być wykonane zgodnie z dokumentacją określoną w ust. 9 i 10 oraz wzorem określonym w ust. 13. W przypadku wątpliwości wiążące są zapisy specyfikacji technicznych </w:t>
      </w:r>
      <w:r w:rsidR="00DA144D" w:rsidRPr="00DA144D">
        <w:t>ST 13/</w:t>
      </w:r>
      <w:proofErr w:type="spellStart"/>
      <w:r w:rsidR="00DA144D" w:rsidRPr="00DA144D">
        <w:t>Ckt</w:t>
      </w:r>
      <w:proofErr w:type="spellEnd"/>
      <w:r w:rsidR="00DA144D" w:rsidRPr="00DA144D">
        <w:t>/2018 edycja kwiecień 2018 r.,</w:t>
      </w:r>
      <w:r w:rsidR="006E4CDA">
        <w:t xml:space="preserve"> ST 14/</w:t>
      </w:r>
      <w:proofErr w:type="spellStart"/>
      <w:r w:rsidR="006E4CDA">
        <w:t>Ckt</w:t>
      </w:r>
      <w:proofErr w:type="spellEnd"/>
      <w:r w:rsidR="006E4CDA">
        <w:t>/2018 edycja kwiecień</w:t>
      </w:r>
      <w:r w:rsidR="00DA144D" w:rsidRPr="00DA144D">
        <w:t xml:space="preserve"> 2018 r., ST 15/</w:t>
      </w:r>
      <w:proofErr w:type="spellStart"/>
      <w:r w:rsidR="00DA144D" w:rsidRPr="00DA144D">
        <w:t>Ckt</w:t>
      </w:r>
      <w:proofErr w:type="spellEnd"/>
      <w:r w:rsidR="00DA144D" w:rsidRPr="00DA144D">
        <w:t>/2018 edycja kwiecień 2018 r. i ST 22/</w:t>
      </w:r>
      <w:proofErr w:type="spellStart"/>
      <w:r w:rsidR="00DA144D" w:rsidRPr="00DA144D">
        <w:t>Ckt</w:t>
      </w:r>
      <w:proofErr w:type="spellEnd"/>
      <w:r w:rsidR="00DA144D" w:rsidRPr="00DA144D">
        <w:t xml:space="preserve">/2018 </w:t>
      </w:r>
      <w:r w:rsidR="006E4CDA">
        <w:t xml:space="preserve">wersja 2018-04-25, </w:t>
      </w:r>
      <w:r w:rsidR="00DA144D" w:rsidRPr="00DA144D">
        <w:t>stanowiącymi załączniki nr 1, 2, 3 i 4</w:t>
      </w:r>
      <w:r w:rsidR="006E4CDA">
        <w:t xml:space="preserve"> do umowy.</w:t>
      </w:r>
    </w:p>
    <w:p w:rsidR="00F32667" w:rsidRPr="002B0459" w:rsidRDefault="00F32667" w:rsidP="00234483">
      <w:pPr>
        <w:pStyle w:val="Akapitzlist"/>
        <w:widowControl/>
        <w:numPr>
          <w:ilvl w:val="0"/>
          <w:numId w:val="15"/>
        </w:numPr>
        <w:suppressAutoHyphens w:val="0"/>
        <w:spacing w:line="276" w:lineRule="auto"/>
        <w:jc w:val="both"/>
        <w:rPr>
          <w:lang w:eastAsia="pl-PL"/>
        </w:rPr>
      </w:pPr>
      <w:r w:rsidRPr="002B0459">
        <w:rPr>
          <w:lang w:eastAsia="pl-PL"/>
        </w:rPr>
        <w:t>Wykonawca zobowiązuje się do zabezpieczenia przedmiotu umowy przed dostępem osób nieupoważnionych w czasie jego wykonywania, przechowywania i transportu.</w:t>
      </w:r>
    </w:p>
    <w:p w:rsidR="00F32667" w:rsidRPr="002B0459" w:rsidRDefault="00F32667" w:rsidP="00234483">
      <w:pPr>
        <w:pStyle w:val="Akapitzlist"/>
        <w:widowControl/>
        <w:numPr>
          <w:ilvl w:val="0"/>
          <w:numId w:val="15"/>
        </w:numPr>
        <w:suppressAutoHyphens w:val="0"/>
        <w:spacing w:line="276" w:lineRule="auto"/>
        <w:jc w:val="both"/>
        <w:rPr>
          <w:lang w:eastAsia="pl-PL"/>
        </w:rPr>
      </w:pPr>
      <w:r w:rsidRPr="002B0459">
        <w:rPr>
          <w:lang w:eastAsia="pl-PL"/>
        </w:rPr>
        <w:t xml:space="preserve">Wykonawca zobowiązuje się do pisemnego poinformowania Zamawiającego o stanie realizacji przedmiotu umowy w przypadku spodziewanego opóźnienia w realizacji umowy lub wystąpienia innych problemów związanych z terminowym wykonaniem umowy, </w:t>
      </w:r>
      <w:r w:rsidR="006A68F2" w:rsidRPr="002B0459">
        <w:rPr>
          <w:lang w:eastAsia="pl-PL"/>
        </w:rPr>
        <w:br/>
      </w:r>
      <w:r w:rsidRPr="002B0459">
        <w:rPr>
          <w:lang w:eastAsia="pl-PL"/>
        </w:rPr>
        <w:t>w szczególności, gdy pojawi się zagrożenie jej wykonania.</w:t>
      </w:r>
    </w:p>
    <w:p w:rsidR="00F32667" w:rsidRPr="002B0459" w:rsidRDefault="00F32667" w:rsidP="00234483">
      <w:pPr>
        <w:pStyle w:val="Akapitzlist"/>
        <w:widowControl/>
        <w:numPr>
          <w:ilvl w:val="0"/>
          <w:numId w:val="15"/>
        </w:numPr>
        <w:suppressAutoHyphens w:val="0"/>
        <w:spacing w:line="276" w:lineRule="auto"/>
        <w:jc w:val="both"/>
        <w:rPr>
          <w:lang w:eastAsia="pl-PL"/>
        </w:rPr>
      </w:pPr>
      <w:r w:rsidRPr="002B0459">
        <w:rPr>
          <w:lang w:eastAsia="pl-PL"/>
        </w:rPr>
        <w:t>Zamawiający jest uprawniony do kontroli u Wykonawcy i jego podwykonawców przebiegu wykonania umowy, a Wykonawca zobowiązany jest zapewnić warunki do jej przeprowadzenia, w tym umożliwić wstęp do miejsc wykonywania przedmiotu umowy oraz udostępnić do wglądu dokumentację potwierdzającą źródła pochodzenia materiałów i ich identyfikowalność z przedstawionymi wynikami badań.</w:t>
      </w:r>
    </w:p>
    <w:p w:rsidR="00F32667" w:rsidRPr="002B0459" w:rsidRDefault="00F32667" w:rsidP="00234483">
      <w:pPr>
        <w:pStyle w:val="Akapitzlist"/>
        <w:widowControl/>
        <w:numPr>
          <w:ilvl w:val="0"/>
          <w:numId w:val="15"/>
        </w:numPr>
        <w:suppressAutoHyphens w:val="0"/>
        <w:spacing w:line="276" w:lineRule="auto"/>
        <w:jc w:val="both"/>
        <w:rPr>
          <w:lang w:eastAsia="pl-PL"/>
        </w:rPr>
      </w:pPr>
      <w:r w:rsidRPr="002B0459">
        <w:rPr>
          <w:lang w:eastAsia="pl-PL"/>
        </w:rPr>
        <w:t>Na każdym etapie realizacji umowy na pisemne żądanie Zamawiającego Wykonawca jest zobowiązany do przedstawienia stanu realizacji umowy w formie harmonogramu. Zamawiający każdorazowo w pisemnym wezwaniu określi, jakie informacje mają być zawarte w ww. harmonogramie.</w:t>
      </w:r>
    </w:p>
    <w:p w:rsidR="00F32667" w:rsidRPr="006E4CDA" w:rsidRDefault="007507A0" w:rsidP="00234483">
      <w:pPr>
        <w:pStyle w:val="Akapitzlist1"/>
        <w:numPr>
          <w:ilvl w:val="0"/>
          <w:numId w:val="15"/>
        </w:numPr>
        <w:overflowPunct w:val="0"/>
        <w:spacing w:line="276" w:lineRule="auto"/>
        <w:jc w:val="both"/>
        <w:rPr>
          <w:sz w:val="24"/>
          <w:szCs w:val="24"/>
        </w:rPr>
      </w:pPr>
      <w:r>
        <w:rPr>
          <w:sz w:val="24"/>
          <w:szCs w:val="24"/>
        </w:rPr>
        <w:t>Zamawiający</w:t>
      </w:r>
      <w:r w:rsidR="00F32667" w:rsidRPr="002B0459">
        <w:rPr>
          <w:sz w:val="24"/>
          <w:szCs w:val="24"/>
        </w:rPr>
        <w:t xml:space="preserve"> zgłos</w:t>
      </w:r>
      <w:r>
        <w:rPr>
          <w:sz w:val="24"/>
          <w:szCs w:val="24"/>
        </w:rPr>
        <w:t>i</w:t>
      </w:r>
      <w:r w:rsidR="00F32667" w:rsidRPr="002B0459">
        <w:rPr>
          <w:sz w:val="24"/>
          <w:szCs w:val="24"/>
        </w:rPr>
        <w:t xml:space="preserve"> swoje potrzeby Wykonawcy w terminie do </w:t>
      </w:r>
      <w:r>
        <w:rPr>
          <w:sz w:val="24"/>
          <w:szCs w:val="24"/>
        </w:rPr>
        <w:t>5</w:t>
      </w:r>
      <w:r w:rsidR="00F32667" w:rsidRPr="002B0459">
        <w:rPr>
          <w:sz w:val="24"/>
          <w:szCs w:val="24"/>
        </w:rPr>
        <w:t xml:space="preserve"> dni roboczych (Definicja: od poniedziałku do piątku w godz. 8:00–15:00) od daty podpisania umowy faksem na numer </w:t>
      </w:r>
      <w:r w:rsidR="00F32667" w:rsidRPr="002B0459">
        <w:rPr>
          <w:b/>
          <w:sz w:val="24"/>
          <w:szCs w:val="24"/>
        </w:rPr>
        <w:t>……</w:t>
      </w:r>
      <w:r w:rsidR="00F32667" w:rsidRPr="002B0459">
        <w:rPr>
          <w:sz w:val="24"/>
          <w:szCs w:val="24"/>
        </w:rPr>
        <w:t xml:space="preserve"> </w:t>
      </w:r>
      <w:r w:rsidR="00F32667" w:rsidRPr="006E4CDA">
        <w:rPr>
          <w:sz w:val="24"/>
          <w:szCs w:val="24"/>
        </w:rPr>
        <w:t>za potwierdzeniem jego odbioru przez Wykonawcę.</w:t>
      </w:r>
    </w:p>
    <w:p w:rsidR="00F32667" w:rsidRPr="002B0459" w:rsidRDefault="00F32667" w:rsidP="00234483">
      <w:pPr>
        <w:pStyle w:val="Akapitzlist"/>
        <w:widowControl/>
        <w:numPr>
          <w:ilvl w:val="0"/>
          <w:numId w:val="15"/>
        </w:numPr>
        <w:suppressAutoHyphens w:val="0"/>
        <w:spacing w:line="276" w:lineRule="auto"/>
        <w:jc w:val="both"/>
        <w:rPr>
          <w:lang w:eastAsia="pl-PL"/>
        </w:rPr>
      </w:pPr>
      <w:r w:rsidRPr="006E4CDA">
        <w:rPr>
          <w:lang w:eastAsia="pl-PL"/>
        </w:rPr>
        <w:t xml:space="preserve">W zgłoszeniu potrzeb </w:t>
      </w:r>
      <w:r w:rsidR="00DA144D" w:rsidRPr="006E4CDA">
        <w:rPr>
          <w:lang w:eastAsia="pl-PL"/>
        </w:rPr>
        <w:t>w podziale na bluzy</w:t>
      </w:r>
      <w:r w:rsidR="006E4CDA" w:rsidRPr="006E4CDA">
        <w:rPr>
          <w:lang w:eastAsia="pl-PL"/>
        </w:rPr>
        <w:t xml:space="preserve"> letnie munduru</w:t>
      </w:r>
      <w:r w:rsidR="00DA144D" w:rsidRPr="006E4CDA">
        <w:rPr>
          <w:lang w:eastAsia="pl-PL"/>
        </w:rPr>
        <w:t xml:space="preserve">, </w:t>
      </w:r>
      <w:r w:rsidR="00235976" w:rsidRPr="006E4CDA">
        <w:rPr>
          <w:lang w:eastAsia="pl-PL"/>
        </w:rPr>
        <w:t>spodnie</w:t>
      </w:r>
      <w:r w:rsidR="006E4CDA" w:rsidRPr="006E4CDA">
        <w:rPr>
          <w:lang w:eastAsia="pl-PL"/>
        </w:rPr>
        <w:t xml:space="preserve"> letnie munduru</w:t>
      </w:r>
      <w:r w:rsidR="00235976" w:rsidRPr="006E4CDA">
        <w:rPr>
          <w:lang w:eastAsia="pl-PL"/>
        </w:rPr>
        <w:t>,</w:t>
      </w:r>
      <w:r w:rsidR="00DA144D" w:rsidRPr="006E4CDA">
        <w:rPr>
          <w:lang w:eastAsia="pl-PL"/>
        </w:rPr>
        <w:t xml:space="preserve"> czapki</w:t>
      </w:r>
      <w:r w:rsidR="006E4CDA" w:rsidRPr="006E4CDA">
        <w:rPr>
          <w:lang w:eastAsia="pl-PL"/>
        </w:rPr>
        <w:t xml:space="preserve"> letnie munduru</w:t>
      </w:r>
      <w:r w:rsidR="00DA144D" w:rsidRPr="006E4CDA">
        <w:rPr>
          <w:lang w:eastAsia="pl-PL"/>
        </w:rPr>
        <w:t xml:space="preserve"> oraz bluzy</w:t>
      </w:r>
      <w:r w:rsidR="006E4CDA" w:rsidRPr="006E4CDA">
        <w:rPr>
          <w:lang w:eastAsia="pl-PL"/>
        </w:rPr>
        <w:t xml:space="preserve"> do munduru letniego</w:t>
      </w:r>
      <w:r w:rsidR="00DA144D" w:rsidRPr="006E4CDA">
        <w:rPr>
          <w:lang w:eastAsia="pl-PL"/>
        </w:rPr>
        <w:t xml:space="preserve"> przeznaczone do </w:t>
      </w:r>
      <w:r w:rsidR="00F62B37" w:rsidRPr="006E4CDA">
        <w:rPr>
          <w:lang w:eastAsia="pl-PL"/>
        </w:rPr>
        <w:t>noszenia pod kamizelkę</w:t>
      </w:r>
      <w:r w:rsidR="006E4CDA" w:rsidRPr="006E4CDA">
        <w:rPr>
          <w:lang w:eastAsia="pl-PL"/>
        </w:rPr>
        <w:t xml:space="preserve"> kuloodporną/taktyczna</w:t>
      </w:r>
      <w:r w:rsidR="00F62B37" w:rsidRPr="006E4CDA">
        <w:rPr>
          <w:lang w:eastAsia="pl-PL"/>
        </w:rPr>
        <w:t>,</w:t>
      </w:r>
      <w:r w:rsidR="00235976" w:rsidRPr="006E4CDA">
        <w:rPr>
          <w:lang w:eastAsia="pl-PL"/>
        </w:rPr>
        <w:t xml:space="preserve"> </w:t>
      </w:r>
      <w:r w:rsidRPr="006E4CDA">
        <w:rPr>
          <w:lang w:eastAsia="pl-PL"/>
        </w:rPr>
        <w:t>będzie określona liczba</w:t>
      </w:r>
      <w:r w:rsidRPr="002B0459">
        <w:rPr>
          <w:lang w:eastAsia="pl-PL"/>
        </w:rPr>
        <w:t xml:space="preserve"> oraz rozmiary przedmiotu umowy.</w:t>
      </w:r>
    </w:p>
    <w:p w:rsidR="00F32667" w:rsidRPr="002B0459" w:rsidRDefault="00F32667" w:rsidP="00234483">
      <w:pPr>
        <w:pStyle w:val="Akapitzlist"/>
        <w:widowControl/>
        <w:numPr>
          <w:ilvl w:val="0"/>
          <w:numId w:val="15"/>
        </w:numPr>
        <w:suppressAutoHyphens w:val="0"/>
        <w:spacing w:line="276" w:lineRule="auto"/>
        <w:jc w:val="both"/>
        <w:rPr>
          <w:lang w:eastAsia="pl-PL"/>
        </w:rPr>
      </w:pPr>
      <w:r w:rsidRPr="002B0459">
        <w:rPr>
          <w:lang w:eastAsia="pl-PL"/>
        </w:rPr>
        <w:t xml:space="preserve">Zamawiający zastrzega sobie prawo żądania, aby do </w:t>
      </w:r>
      <w:r w:rsidRPr="002B0459">
        <w:rPr>
          <w:b/>
          <w:lang w:eastAsia="pl-PL"/>
        </w:rPr>
        <w:t>20%</w:t>
      </w:r>
      <w:r w:rsidRPr="002B0459">
        <w:rPr>
          <w:lang w:eastAsia="pl-PL"/>
        </w:rPr>
        <w:t xml:space="preserve"> ogólnej liczby przedmiotu umowy stanowiły rozmiary nietypowe. W przypadku wątpliwości dotyczących rozmiarów podanych przez </w:t>
      </w:r>
      <w:r w:rsidR="007507A0">
        <w:rPr>
          <w:lang w:eastAsia="pl-PL"/>
        </w:rPr>
        <w:t>Zamawiającego</w:t>
      </w:r>
      <w:r w:rsidRPr="002B0459">
        <w:rPr>
          <w:lang w:eastAsia="pl-PL"/>
        </w:rPr>
        <w:t xml:space="preserve"> w zgłoszeniu potrzeb, wszystkie uzgodnienia w tym zakresie winny być potwierdzone pisemnie przez Wykonawcę i </w:t>
      </w:r>
      <w:r w:rsidR="007507A0">
        <w:rPr>
          <w:lang w:eastAsia="pl-PL"/>
        </w:rPr>
        <w:t>Zamawiającego</w:t>
      </w:r>
      <w:r w:rsidRPr="002B0459">
        <w:rPr>
          <w:lang w:eastAsia="pl-PL"/>
        </w:rPr>
        <w:t>.</w:t>
      </w:r>
    </w:p>
    <w:p w:rsidR="00F32667" w:rsidRPr="002B0459" w:rsidRDefault="00F32667" w:rsidP="00234483">
      <w:pPr>
        <w:pStyle w:val="Akapitzlist"/>
        <w:widowControl/>
        <w:numPr>
          <w:ilvl w:val="0"/>
          <w:numId w:val="15"/>
        </w:numPr>
        <w:suppressAutoHyphens w:val="0"/>
        <w:spacing w:line="276" w:lineRule="auto"/>
        <w:jc w:val="both"/>
        <w:rPr>
          <w:lang w:eastAsia="pl-PL"/>
        </w:rPr>
      </w:pPr>
      <w:r w:rsidRPr="002B0459">
        <w:rPr>
          <w:lang w:eastAsia="pl-PL"/>
        </w:rPr>
        <w:t>Zamawiający nie będzie dokonywał przedpłat na wykonanie przedmiotu umowy.</w:t>
      </w:r>
    </w:p>
    <w:p w:rsidR="00F62B37" w:rsidRDefault="00F62B37" w:rsidP="006A68F2">
      <w:pPr>
        <w:spacing w:line="276" w:lineRule="auto"/>
        <w:jc w:val="center"/>
      </w:pPr>
    </w:p>
    <w:p w:rsidR="000A5924" w:rsidRPr="002B0459" w:rsidRDefault="000A5924" w:rsidP="006A68F2">
      <w:pPr>
        <w:spacing w:line="276" w:lineRule="auto"/>
        <w:jc w:val="center"/>
      </w:pPr>
      <w:r w:rsidRPr="002B0459">
        <w:t xml:space="preserve">§ 3 </w:t>
      </w:r>
    </w:p>
    <w:p w:rsidR="000A5924" w:rsidRDefault="000A5924" w:rsidP="006A68F2">
      <w:pPr>
        <w:spacing w:line="276" w:lineRule="auto"/>
        <w:jc w:val="center"/>
      </w:pPr>
      <w:r w:rsidRPr="002B0459">
        <w:t>TERMINY DOSTAW</w:t>
      </w:r>
    </w:p>
    <w:p w:rsidR="000A3B93" w:rsidRPr="002B0459" w:rsidRDefault="000A3B93" w:rsidP="006A68F2">
      <w:pPr>
        <w:spacing w:line="276" w:lineRule="auto"/>
        <w:jc w:val="center"/>
      </w:pPr>
    </w:p>
    <w:p w:rsidR="000A5924" w:rsidRPr="002B0459" w:rsidRDefault="00F62B37" w:rsidP="00234483">
      <w:pPr>
        <w:widowControl/>
        <w:numPr>
          <w:ilvl w:val="0"/>
          <w:numId w:val="13"/>
        </w:numPr>
        <w:suppressAutoHyphens w:val="0"/>
        <w:spacing w:line="276" w:lineRule="auto"/>
        <w:jc w:val="both"/>
      </w:pPr>
      <w:r>
        <w:t xml:space="preserve">Termin realizacji zamówienia </w:t>
      </w:r>
      <w:r w:rsidR="000A5924" w:rsidRPr="002B0459">
        <w:t xml:space="preserve">określonego w § 1 ust. </w:t>
      </w:r>
      <w:r>
        <w:t>1</w:t>
      </w:r>
      <w:r w:rsidR="007507A0">
        <w:t xml:space="preserve"> </w:t>
      </w:r>
      <w:r w:rsidR="000A5924" w:rsidRPr="002B0459">
        <w:t xml:space="preserve">niniejszej umowy do dnia </w:t>
      </w:r>
      <w:r w:rsidR="007507A0">
        <w:t xml:space="preserve">21.12.2018r. </w:t>
      </w:r>
      <w:r w:rsidR="000A5924" w:rsidRPr="002B0459">
        <w:t>w maksymalnie dwóch partiach.</w:t>
      </w:r>
    </w:p>
    <w:p w:rsidR="000A5924" w:rsidRPr="002B0459" w:rsidRDefault="00F62B37" w:rsidP="00234483">
      <w:pPr>
        <w:pStyle w:val="Tekstpodstawowy"/>
        <w:widowControl/>
        <w:numPr>
          <w:ilvl w:val="0"/>
          <w:numId w:val="13"/>
        </w:numPr>
        <w:suppressAutoHyphens w:val="0"/>
        <w:spacing w:after="0" w:line="276" w:lineRule="auto"/>
        <w:jc w:val="both"/>
      </w:pPr>
      <w:r>
        <w:t>Termin</w:t>
      </w:r>
      <w:r w:rsidR="000A5924" w:rsidRPr="002B0459">
        <w:t xml:space="preserve"> wskazan</w:t>
      </w:r>
      <w:r>
        <w:t>y</w:t>
      </w:r>
      <w:r w:rsidR="000A5924" w:rsidRPr="002B0459">
        <w:t xml:space="preserve"> w § 3 ust. 1 ma charakter ściśle określony.</w:t>
      </w:r>
    </w:p>
    <w:p w:rsidR="00383042" w:rsidRPr="002B0459" w:rsidRDefault="000A5924" w:rsidP="00DE3378">
      <w:pPr>
        <w:pStyle w:val="Tekstpodstawowy"/>
        <w:widowControl/>
        <w:numPr>
          <w:ilvl w:val="0"/>
          <w:numId w:val="13"/>
        </w:numPr>
        <w:suppressAutoHyphens w:val="0"/>
        <w:spacing w:after="0" w:line="276" w:lineRule="auto"/>
        <w:jc w:val="both"/>
      </w:pPr>
      <w:r w:rsidRPr="002B0459">
        <w:t xml:space="preserve">Przedmiot umowy należy dostarczyć do </w:t>
      </w:r>
      <w:r w:rsidR="007507A0" w:rsidRPr="007507A0">
        <w:rPr>
          <w:rFonts w:eastAsia="Times New Roman"/>
        </w:rPr>
        <w:t>magazynu Zamawiającego w Warszawie ul. Taborowa 33c w dni robocze od poniedziałku</w:t>
      </w:r>
      <w:r w:rsidR="007507A0">
        <w:rPr>
          <w:rFonts w:eastAsia="Times New Roman"/>
        </w:rPr>
        <w:t xml:space="preserve"> do piątku w godzinach 8:00 - 15:00 </w:t>
      </w:r>
      <w:r w:rsidRPr="002B0459">
        <w:t>w ciągu 7 dni kalendarzowych od daty odbioru jakościowego.</w:t>
      </w:r>
    </w:p>
    <w:p w:rsidR="00B8689F" w:rsidRDefault="00B8689F" w:rsidP="006A68F2">
      <w:pPr>
        <w:spacing w:line="276" w:lineRule="auto"/>
        <w:jc w:val="center"/>
      </w:pPr>
    </w:p>
    <w:p w:rsidR="00B8689F" w:rsidRDefault="00B8689F" w:rsidP="006A68F2">
      <w:pPr>
        <w:spacing w:line="276" w:lineRule="auto"/>
        <w:jc w:val="center"/>
      </w:pPr>
    </w:p>
    <w:p w:rsidR="00B8689F" w:rsidRDefault="00B8689F" w:rsidP="006A68F2">
      <w:pPr>
        <w:spacing w:line="276" w:lineRule="auto"/>
        <w:jc w:val="center"/>
      </w:pPr>
    </w:p>
    <w:p w:rsidR="000A5924" w:rsidRDefault="000A5924" w:rsidP="006A68F2">
      <w:pPr>
        <w:spacing w:line="276" w:lineRule="auto"/>
        <w:jc w:val="center"/>
      </w:pPr>
      <w:r w:rsidRPr="002B0459">
        <w:lastRenderedPageBreak/>
        <w:t xml:space="preserve">§ </w:t>
      </w:r>
      <w:r w:rsidR="00A11D72">
        <w:t>4</w:t>
      </w:r>
      <w:r w:rsidRPr="002B0459">
        <w:t xml:space="preserve"> </w:t>
      </w:r>
      <w:r w:rsidRPr="002B0459">
        <w:br/>
        <w:t xml:space="preserve">ODBIÓR </w:t>
      </w:r>
    </w:p>
    <w:p w:rsidR="000A3B93" w:rsidRPr="002B0459" w:rsidRDefault="000A3B93" w:rsidP="006A68F2">
      <w:pPr>
        <w:spacing w:line="276" w:lineRule="auto"/>
        <w:jc w:val="center"/>
      </w:pPr>
    </w:p>
    <w:p w:rsidR="000A5924" w:rsidRPr="002B0459" w:rsidRDefault="000A5924" w:rsidP="007D36C3">
      <w:pPr>
        <w:widowControl/>
        <w:numPr>
          <w:ilvl w:val="0"/>
          <w:numId w:val="4"/>
        </w:numPr>
        <w:suppressAutoHyphens w:val="0"/>
        <w:spacing w:line="276" w:lineRule="auto"/>
        <w:jc w:val="both"/>
      </w:pPr>
      <w:r w:rsidRPr="002B0459">
        <w:t>Przedmiot umowy podlega odbiorowi jakościowemu dokonywanemu przez przedstawicieli Zamawiającego.</w:t>
      </w:r>
    </w:p>
    <w:p w:rsidR="000A5924" w:rsidRPr="002B0459" w:rsidRDefault="000A5924" w:rsidP="007D36C3">
      <w:pPr>
        <w:widowControl/>
        <w:numPr>
          <w:ilvl w:val="0"/>
          <w:numId w:val="4"/>
        </w:numPr>
        <w:suppressAutoHyphens w:val="0"/>
        <w:spacing w:line="276" w:lineRule="auto"/>
        <w:jc w:val="both"/>
      </w:pPr>
      <w:r w:rsidRPr="002B0459">
        <w:t xml:space="preserve">Czynności odbioru jakościowego odbędą się na terenie Polski w magazynie Wykonawcy lub </w:t>
      </w:r>
      <w:r w:rsidR="006A68F2" w:rsidRPr="002B0459">
        <w:br/>
      </w:r>
      <w:r w:rsidRPr="002B0459">
        <w:t>w innym miejscu na terenie Polski, uzgodnionym pomiędzy stronami umowy.</w:t>
      </w:r>
    </w:p>
    <w:p w:rsidR="000A5924" w:rsidRPr="002B0459" w:rsidRDefault="000A5924" w:rsidP="007D36C3">
      <w:pPr>
        <w:widowControl/>
        <w:numPr>
          <w:ilvl w:val="0"/>
          <w:numId w:val="4"/>
        </w:numPr>
        <w:suppressAutoHyphens w:val="0"/>
        <w:spacing w:line="276" w:lineRule="auto"/>
        <w:jc w:val="both"/>
      </w:pPr>
      <w:r w:rsidRPr="002B0459">
        <w:t>Dostarczany przedmiot umowy musi być fabrycznie nowy i pochodzić z bieżącej produkcji (danego roku).</w:t>
      </w:r>
    </w:p>
    <w:p w:rsidR="000A5924" w:rsidRPr="002B0459" w:rsidRDefault="000A5924" w:rsidP="00CE6DF9">
      <w:pPr>
        <w:widowControl/>
        <w:numPr>
          <w:ilvl w:val="0"/>
          <w:numId w:val="4"/>
        </w:numPr>
        <w:suppressAutoHyphens w:val="0"/>
        <w:spacing w:line="276" w:lineRule="auto"/>
        <w:jc w:val="both"/>
      </w:pPr>
      <w:r w:rsidRPr="002B0459">
        <w:rPr>
          <w:color w:val="000000"/>
        </w:rPr>
        <w:t xml:space="preserve">Podstawą odbioru partii produkcyjnej jest spełnienie wymagań zawartych w specyfikacji technicznej </w:t>
      </w:r>
      <w:r w:rsidR="00DE3378" w:rsidRPr="00DE3378">
        <w:t>ST 13/</w:t>
      </w:r>
      <w:proofErr w:type="spellStart"/>
      <w:r w:rsidR="00DE3378" w:rsidRPr="00DE3378">
        <w:t>Ckt</w:t>
      </w:r>
      <w:proofErr w:type="spellEnd"/>
      <w:r w:rsidR="00DE3378" w:rsidRPr="00DE3378">
        <w:t>/2018 edycja kwiecień 2018 r., ST 14/</w:t>
      </w:r>
      <w:proofErr w:type="spellStart"/>
      <w:r w:rsidR="00DE3378" w:rsidRPr="00DE3378">
        <w:t>Ckt</w:t>
      </w:r>
      <w:proofErr w:type="spellEnd"/>
      <w:r w:rsidR="00DE3378" w:rsidRPr="00DE3378">
        <w:t>/2018 edycja kwiecień 2018 r., ST 15/</w:t>
      </w:r>
      <w:proofErr w:type="spellStart"/>
      <w:r w:rsidR="00DE3378" w:rsidRPr="00DE3378">
        <w:t>Ckt</w:t>
      </w:r>
      <w:proofErr w:type="spellEnd"/>
      <w:r w:rsidR="00DE3378" w:rsidRPr="00DE3378">
        <w:t>/2018 edycja kwiecień 2018 r. i ST 22/</w:t>
      </w:r>
      <w:proofErr w:type="spellStart"/>
      <w:r w:rsidR="00DE3378" w:rsidRPr="00DE3378">
        <w:t>Ckt</w:t>
      </w:r>
      <w:proofErr w:type="spellEnd"/>
      <w:r w:rsidR="00DE3378" w:rsidRPr="00DE3378">
        <w:t xml:space="preserve">/2018 </w:t>
      </w:r>
      <w:r w:rsidR="00CE6DF9" w:rsidRPr="00CE6DF9">
        <w:t>wersja 2018-04-25</w:t>
      </w:r>
      <w:r w:rsidR="00CE6DF9">
        <w:t>,</w:t>
      </w:r>
      <w:r w:rsidR="00CE6DF9" w:rsidRPr="00CE6DF9">
        <w:t xml:space="preserve"> </w:t>
      </w:r>
      <w:r w:rsidR="00DE3378" w:rsidRPr="00DE3378">
        <w:t>stanowiącymi załączniki nr 1, 2, 3 i 4</w:t>
      </w:r>
      <w:r w:rsidR="008118D1" w:rsidRPr="002B0459">
        <w:rPr>
          <w:color w:val="000000"/>
        </w:rPr>
        <w:t xml:space="preserve"> </w:t>
      </w:r>
      <w:r w:rsidRPr="002B0459">
        <w:rPr>
          <w:color w:val="000000"/>
        </w:rPr>
        <w:t>do umowy.</w:t>
      </w:r>
    </w:p>
    <w:p w:rsidR="000A5924" w:rsidRPr="002B0459" w:rsidRDefault="000A5924" w:rsidP="007D36C3">
      <w:pPr>
        <w:widowControl/>
        <w:numPr>
          <w:ilvl w:val="0"/>
          <w:numId w:val="4"/>
        </w:numPr>
        <w:suppressAutoHyphens w:val="0"/>
        <w:spacing w:line="276" w:lineRule="auto"/>
        <w:jc w:val="both"/>
        <w:rPr>
          <w:color w:val="000000"/>
        </w:rPr>
      </w:pPr>
      <w:r w:rsidRPr="002B0459">
        <w:t xml:space="preserve">Wykonawca powiadomi Zamawiającego o przygotowaniu przedmiotu umowy do odbioru jakościowego z wyprzedzeniem co najmniej 5 dni roboczych przed proponowanym terminem odbioru jakościowego na numer faksu </w:t>
      </w:r>
      <w:r w:rsidRPr="002B0459">
        <w:rPr>
          <w:b/>
          <w:bCs/>
        </w:rPr>
        <w:t>(22) 60 130 59</w:t>
      </w:r>
      <w:r w:rsidRPr="002B0459">
        <w:t>. Zamawiający zastrzega sobie prawo przeprowadzenia odbioru jakościowego w terminie do 5 dni roboczych po terminie proponowanym przez Wykonawcę.</w:t>
      </w:r>
    </w:p>
    <w:p w:rsidR="000A5924" w:rsidRPr="002B0459" w:rsidRDefault="000A5924" w:rsidP="007D36C3">
      <w:pPr>
        <w:widowControl/>
        <w:numPr>
          <w:ilvl w:val="0"/>
          <w:numId w:val="4"/>
        </w:numPr>
        <w:suppressAutoHyphens w:val="0"/>
        <w:spacing w:line="276" w:lineRule="auto"/>
        <w:jc w:val="both"/>
        <w:rPr>
          <w:color w:val="000000"/>
        </w:rPr>
      </w:pPr>
      <w:r w:rsidRPr="002B0459">
        <w:rPr>
          <w:color w:val="000000"/>
        </w:rPr>
        <w:t>Warunki odbioru jakościowego:</w:t>
      </w:r>
    </w:p>
    <w:p w:rsidR="000A5924" w:rsidRPr="002B0459" w:rsidRDefault="000A5924" w:rsidP="00234483">
      <w:pPr>
        <w:numPr>
          <w:ilvl w:val="0"/>
          <w:numId w:val="11"/>
        </w:numPr>
        <w:spacing w:line="276" w:lineRule="auto"/>
        <w:ind w:left="924"/>
        <w:jc w:val="both"/>
      </w:pPr>
      <w:r w:rsidRPr="002B0459">
        <w:t xml:space="preserve">odbioru jakościowego dokonuje się w celu organoleptycznego sprawdzenia zgodności wykonania wyrobu z wymaganiami specyfikacji </w:t>
      </w:r>
      <w:r w:rsidR="00DE3378" w:rsidRPr="00DE3378">
        <w:t>ST 13/</w:t>
      </w:r>
      <w:proofErr w:type="spellStart"/>
      <w:r w:rsidR="00DE3378" w:rsidRPr="00DE3378">
        <w:t>Ckt</w:t>
      </w:r>
      <w:proofErr w:type="spellEnd"/>
      <w:r w:rsidR="00DE3378" w:rsidRPr="00DE3378">
        <w:t>/2018 edycja kwiecień 2018 r., ST 14/</w:t>
      </w:r>
      <w:proofErr w:type="spellStart"/>
      <w:r w:rsidR="00DE3378" w:rsidRPr="00DE3378">
        <w:t>Ckt</w:t>
      </w:r>
      <w:proofErr w:type="spellEnd"/>
      <w:r w:rsidR="00DE3378" w:rsidRPr="00DE3378">
        <w:t>/2018 edycja kwiecień 2018 r., ST 15/</w:t>
      </w:r>
      <w:proofErr w:type="spellStart"/>
      <w:r w:rsidR="00DE3378" w:rsidRPr="00DE3378">
        <w:t>Ckt</w:t>
      </w:r>
      <w:proofErr w:type="spellEnd"/>
      <w:r w:rsidR="00DE3378" w:rsidRPr="00DE3378">
        <w:t xml:space="preserve">/2018 edycja kwiecień 2018 r. </w:t>
      </w:r>
      <w:r w:rsidR="00CE6DF9">
        <w:t xml:space="preserve">                       </w:t>
      </w:r>
      <w:r w:rsidR="00DE3378" w:rsidRPr="00DE3378">
        <w:t>i ST 22/</w:t>
      </w:r>
      <w:proofErr w:type="spellStart"/>
      <w:r w:rsidR="00DE3378" w:rsidRPr="00DE3378">
        <w:t>Ckt</w:t>
      </w:r>
      <w:proofErr w:type="spellEnd"/>
      <w:r w:rsidR="00DE3378" w:rsidRPr="00DE3378">
        <w:t xml:space="preserve">/2018 </w:t>
      </w:r>
      <w:r w:rsidR="00CE6DF9" w:rsidRPr="00CE6DF9">
        <w:t>wersja 2018-04-25</w:t>
      </w:r>
      <w:r w:rsidR="00CE6DF9">
        <w:t>,</w:t>
      </w:r>
      <w:r w:rsidR="00DE3378" w:rsidRPr="00DE3378">
        <w:t xml:space="preserve"> stanowiącymi załączniki nr 1, 2, 3 i 4</w:t>
      </w:r>
      <w:r w:rsidRPr="002B0459">
        <w:t xml:space="preserve"> do umowy </w:t>
      </w:r>
      <w:r w:rsidR="00CE6DF9">
        <w:t xml:space="preserve"> </w:t>
      </w:r>
      <w:r w:rsidR="00AB32BD">
        <w:t xml:space="preserve">             </w:t>
      </w:r>
      <w:r w:rsidRPr="002B0459">
        <w:t>w zakresie jakości i estetyki wyrobu,</w:t>
      </w:r>
    </w:p>
    <w:p w:rsidR="000A5924" w:rsidRPr="002B0459" w:rsidRDefault="000A5924" w:rsidP="00234483">
      <w:pPr>
        <w:numPr>
          <w:ilvl w:val="0"/>
          <w:numId w:val="11"/>
        </w:numPr>
        <w:spacing w:line="276" w:lineRule="auto"/>
        <w:ind w:left="924"/>
        <w:jc w:val="both"/>
        <w:rPr>
          <w:color w:val="000000"/>
        </w:rPr>
      </w:pPr>
      <w:r w:rsidRPr="002B0459">
        <w:rPr>
          <w:color w:val="000000"/>
        </w:rPr>
        <w:t>ilość partii produkcyjnych Wykonawca uzgadnia z Zamawiającym,</w:t>
      </w:r>
    </w:p>
    <w:p w:rsidR="007D36C3" w:rsidRPr="007D36C3" w:rsidRDefault="000A5924" w:rsidP="00234483">
      <w:pPr>
        <w:numPr>
          <w:ilvl w:val="0"/>
          <w:numId w:val="11"/>
        </w:numPr>
        <w:spacing w:line="276" w:lineRule="auto"/>
        <w:ind w:left="924"/>
        <w:jc w:val="both"/>
        <w:rPr>
          <w:color w:val="000000"/>
        </w:rPr>
      </w:pPr>
      <w:r w:rsidRPr="002B0459">
        <w:rPr>
          <w:color w:val="000000"/>
        </w:rPr>
        <w:t>wyroby przewidziane do odbioru podlegają 100% kontroli przez komórkę Kontroli Jakości zakładu Wykonawcy.</w:t>
      </w:r>
    </w:p>
    <w:p w:rsidR="000A5924" w:rsidRPr="00A7528B" w:rsidRDefault="000A5924" w:rsidP="00A7528B">
      <w:pPr>
        <w:pStyle w:val="Akapitzlist"/>
        <w:numPr>
          <w:ilvl w:val="0"/>
          <w:numId w:val="4"/>
        </w:numPr>
        <w:spacing w:line="276" w:lineRule="auto"/>
        <w:rPr>
          <w:color w:val="000000"/>
        </w:rPr>
      </w:pPr>
      <w:r w:rsidRPr="00A7528B">
        <w:rPr>
          <w:color w:val="000000"/>
        </w:rPr>
        <w:t>Tryb i zasady przeprowadzenia odbioru wyrobu:</w:t>
      </w:r>
    </w:p>
    <w:p w:rsidR="000A5924" w:rsidRPr="00A7528B" w:rsidRDefault="000A5924" w:rsidP="00234483">
      <w:pPr>
        <w:pStyle w:val="Akapitzlist"/>
        <w:numPr>
          <w:ilvl w:val="0"/>
          <w:numId w:val="17"/>
        </w:numPr>
        <w:spacing w:line="276" w:lineRule="auto"/>
        <w:ind w:left="924"/>
        <w:jc w:val="both"/>
        <w:rPr>
          <w:color w:val="000000"/>
        </w:rPr>
      </w:pPr>
      <w:r w:rsidRPr="00A7528B">
        <w:rPr>
          <w:color w:val="000000"/>
        </w:rPr>
        <w:t>odbioru partii produkcyjnej wyrobu dokonują osoby wyznaczone przez Zamawiającego.</w:t>
      </w:r>
    </w:p>
    <w:p w:rsidR="000A5924" w:rsidRPr="002B0459" w:rsidRDefault="000A5924" w:rsidP="00234483">
      <w:pPr>
        <w:pStyle w:val="Akapitzlist"/>
        <w:numPr>
          <w:ilvl w:val="0"/>
          <w:numId w:val="17"/>
        </w:numPr>
        <w:spacing w:line="276" w:lineRule="auto"/>
        <w:ind w:left="924"/>
        <w:jc w:val="both"/>
      </w:pPr>
      <w:r w:rsidRPr="00A7528B">
        <w:rPr>
          <w:color w:val="000000"/>
        </w:rPr>
        <w:t xml:space="preserve">metodą „na ślepo” wg normy PN-N-03010:1983 wybiera się spośród zgłoszonych do odbioru 5% wyrobów (nie mniej niż 10 </w:t>
      </w:r>
      <w:proofErr w:type="spellStart"/>
      <w:r w:rsidR="00DC1862" w:rsidRPr="00A7528B">
        <w:rPr>
          <w:color w:val="000000"/>
        </w:rPr>
        <w:t>kpl</w:t>
      </w:r>
      <w:proofErr w:type="spellEnd"/>
      <w:r w:rsidR="00DC1862" w:rsidRPr="00A7528B">
        <w:rPr>
          <w:color w:val="000000"/>
        </w:rPr>
        <w:t>.</w:t>
      </w:r>
      <w:r w:rsidRPr="00A7528B">
        <w:rPr>
          <w:color w:val="000000"/>
        </w:rPr>
        <w:t xml:space="preserve">) i sprawdza zgodność ich wykonania </w:t>
      </w:r>
      <w:r w:rsidR="00CE6DF9">
        <w:rPr>
          <w:color w:val="000000"/>
        </w:rPr>
        <w:t xml:space="preserve">                   </w:t>
      </w:r>
      <w:r w:rsidRPr="00A7528B">
        <w:rPr>
          <w:color w:val="000000"/>
        </w:rPr>
        <w:t>z wymaganiami specyfikacji techniczn</w:t>
      </w:r>
      <w:r w:rsidR="00DE3378" w:rsidRPr="00A7528B">
        <w:rPr>
          <w:color w:val="000000"/>
        </w:rPr>
        <w:t>ych</w:t>
      </w:r>
      <w:r w:rsidRPr="00A7528B">
        <w:rPr>
          <w:color w:val="000000"/>
        </w:rPr>
        <w:t xml:space="preserve"> </w:t>
      </w:r>
      <w:r w:rsidR="00DE3378" w:rsidRPr="00DE3378">
        <w:t>ST 13/</w:t>
      </w:r>
      <w:proofErr w:type="spellStart"/>
      <w:r w:rsidR="00DE3378" w:rsidRPr="00DE3378">
        <w:t>Ckt</w:t>
      </w:r>
      <w:proofErr w:type="spellEnd"/>
      <w:r w:rsidR="00DE3378" w:rsidRPr="00DE3378">
        <w:t xml:space="preserve">/2018 edycja kwiecień 2018 r., </w:t>
      </w:r>
      <w:r w:rsidR="00CE6DF9">
        <w:t xml:space="preserve">             </w:t>
      </w:r>
      <w:r w:rsidR="00DE3378" w:rsidRPr="00DE3378">
        <w:t>ST 14/</w:t>
      </w:r>
      <w:proofErr w:type="spellStart"/>
      <w:r w:rsidR="00DE3378" w:rsidRPr="00DE3378">
        <w:t>Ckt</w:t>
      </w:r>
      <w:proofErr w:type="spellEnd"/>
      <w:r w:rsidR="00DE3378" w:rsidRPr="00DE3378">
        <w:t>/2018 edycja kwiecień 2018 r., ST 15/</w:t>
      </w:r>
      <w:proofErr w:type="spellStart"/>
      <w:r w:rsidR="00DE3378" w:rsidRPr="00DE3378">
        <w:t>Ckt</w:t>
      </w:r>
      <w:proofErr w:type="spellEnd"/>
      <w:r w:rsidR="00DE3378" w:rsidRPr="00DE3378">
        <w:t xml:space="preserve">/2018 edycja kwiecień 2018 r. </w:t>
      </w:r>
      <w:r w:rsidR="00CE6DF9">
        <w:t xml:space="preserve">             </w:t>
      </w:r>
      <w:r w:rsidR="00AB32BD">
        <w:t xml:space="preserve">            </w:t>
      </w:r>
      <w:r w:rsidR="00CE6DF9">
        <w:t xml:space="preserve"> </w:t>
      </w:r>
      <w:r w:rsidR="00DE3378" w:rsidRPr="00DE3378">
        <w:t>i ST 22/</w:t>
      </w:r>
      <w:proofErr w:type="spellStart"/>
      <w:r w:rsidR="00DE3378" w:rsidRPr="00DE3378">
        <w:t>Ckt</w:t>
      </w:r>
      <w:proofErr w:type="spellEnd"/>
      <w:r w:rsidR="00DE3378" w:rsidRPr="00DE3378">
        <w:t xml:space="preserve">/2018 </w:t>
      </w:r>
      <w:r w:rsidR="00CE6DF9" w:rsidRPr="00CE6DF9">
        <w:t>wersja 2018-04-25</w:t>
      </w:r>
      <w:r w:rsidR="00CE6DF9">
        <w:t>,</w:t>
      </w:r>
      <w:r w:rsidR="00CE6DF9" w:rsidRPr="00CE6DF9">
        <w:t xml:space="preserve"> </w:t>
      </w:r>
      <w:r w:rsidR="00DE3378" w:rsidRPr="00DE3378">
        <w:t xml:space="preserve"> stanowiącymi załączniki nr 1, 2, 3 i 4</w:t>
      </w:r>
      <w:r w:rsidRPr="002B0459">
        <w:t xml:space="preserve"> do umowy.</w:t>
      </w:r>
    </w:p>
    <w:p w:rsidR="000A5924" w:rsidRPr="002B0459" w:rsidRDefault="000A5924" w:rsidP="00234483">
      <w:pPr>
        <w:pStyle w:val="Akapitzlist"/>
        <w:numPr>
          <w:ilvl w:val="0"/>
          <w:numId w:val="17"/>
        </w:numPr>
        <w:spacing w:line="276" w:lineRule="auto"/>
        <w:ind w:left="924"/>
        <w:jc w:val="both"/>
      </w:pPr>
      <w:r w:rsidRPr="002B0459">
        <w:t>podczas odbioru jakościowego ocenie podlegać będzie jakość i estetyka wykonania przedmiotu umowy, a w szczególności takie elementy jak:</w:t>
      </w:r>
    </w:p>
    <w:p w:rsidR="000A5924" w:rsidRPr="002B0459" w:rsidRDefault="000A5924" w:rsidP="00234483">
      <w:pPr>
        <w:pStyle w:val="Akapitzlist"/>
        <w:widowControl/>
        <w:numPr>
          <w:ilvl w:val="1"/>
          <w:numId w:val="18"/>
        </w:numPr>
        <w:suppressAutoHyphens w:val="0"/>
        <w:autoSpaceDN w:val="0"/>
        <w:spacing w:line="276" w:lineRule="auto"/>
        <w:jc w:val="both"/>
      </w:pPr>
      <w:r w:rsidRPr="002B0459">
        <w:t>szwy (ciągłość i równość, wykonanie bez zmarszczeń i wyciągnięć, zabezpieczenie przed pruciem),</w:t>
      </w:r>
    </w:p>
    <w:p w:rsidR="000A5924" w:rsidRPr="002B0459" w:rsidRDefault="000A5924" w:rsidP="00234483">
      <w:pPr>
        <w:pStyle w:val="Akapitzlist"/>
        <w:widowControl/>
        <w:numPr>
          <w:ilvl w:val="1"/>
          <w:numId w:val="18"/>
        </w:numPr>
        <w:suppressAutoHyphens w:val="0"/>
        <w:autoSpaceDN w:val="0"/>
        <w:spacing w:line="276" w:lineRule="auto"/>
        <w:jc w:val="both"/>
      </w:pPr>
      <w:r w:rsidRPr="002B0459">
        <w:t>połączenie elementów składowych (np. bez fałd i zgrubień),</w:t>
      </w:r>
    </w:p>
    <w:p w:rsidR="00A7528B" w:rsidRDefault="000A5924" w:rsidP="00234483">
      <w:pPr>
        <w:pStyle w:val="Akapitzlist"/>
        <w:widowControl/>
        <w:numPr>
          <w:ilvl w:val="1"/>
          <w:numId w:val="18"/>
        </w:numPr>
        <w:suppressAutoHyphens w:val="0"/>
        <w:autoSpaceDN w:val="0"/>
        <w:spacing w:line="276" w:lineRule="auto"/>
        <w:jc w:val="both"/>
      </w:pPr>
      <w:r w:rsidRPr="002B0459">
        <w:t>kształt wyrobu (zniekształcenia i skrzywienia, estetyka wykonania poszczególnych elementów wyrobu).</w:t>
      </w:r>
    </w:p>
    <w:p w:rsidR="00A7528B" w:rsidRDefault="000A5924" w:rsidP="00A7528B">
      <w:pPr>
        <w:pStyle w:val="Akapitzlist"/>
        <w:widowControl/>
        <w:numPr>
          <w:ilvl w:val="0"/>
          <w:numId w:val="4"/>
        </w:numPr>
        <w:suppressAutoHyphens w:val="0"/>
        <w:autoSpaceDN w:val="0"/>
        <w:spacing w:line="276" w:lineRule="auto"/>
        <w:jc w:val="both"/>
      </w:pPr>
      <w:r w:rsidRPr="00A7528B">
        <w:t>Stwierdzenie w trakcie odbioru usterek, wad jakościowych skutkuje odstąpieniem od dalszego odbioru przedmiotu umowy do czasu usunięcia nieprawidłowości. Termin ponownego odbioru Wykonawca uzgodni z Zamawiającym. Wszelkie koszty związane z ponownym odbiorem ponosi Wykonawca.</w:t>
      </w:r>
    </w:p>
    <w:p w:rsidR="00C10E73" w:rsidRDefault="000A5924" w:rsidP="00C10E73">
      <w:pPr>
        <w:pStyle w:val="Akapitzlist"/>
        <w:widowControl/>
        <w:numPr>
          <w:ilvl w:val="0"/>
          <w:numId w:val="4"/>
        </w:numPr>
        <w:suppressAutoHyphens w:val="0"/>
        <w:autoSpaceDN w:val="0"/>
        <w:spacing w:line="276" w:lineRule="auto"/>
        <w:jc w:val="both"/>
      </w:pPr>
      <w:r w:rsidRPr="00A7528B">
        <w:lastRenderedPageBreak/>
        <w:t xml:space="preserve">Odbiór jakościowy przedmiotu umowy potwierdzony zostanie protokołem odbioru jakościowego, podpisanym przez upoważnionych przedstawicieli Zamawiającego </w:t>
      </w:r>
      <w:r w:rsidRPr="00A7528B">
        <w:br/>
        <w:t xml:space="preserve">i Wykonawcy. Protokół ten sporządzony zostanie w </w:t>
      </w:r>
      <w:r w:rsidR="00721165">
        <w:t>2</w:t>
      </w:r>
      <w:r w:rsidRPr="00A7528B">
        <w:t xml:space="preserve"> egzemplarzach, z których po jednym egzemplarzu ot</w:t>
      </w:r>
      <w:r w:rsidR="00721165">
        <w:t>rzymują: Zamawiający, Wykonawca.</w:t>
      </w:r>
    </w:p>
    <w:p w:rsidR="00C10E73" w:rsidRPr="002A051C" w:rsidRDefault="00C10E73" w:rsidP="00C10E73">
      <w:pPr>
        <w:pStyle w:val="Akapitzlist"/>
        <w:widowControl/>
        <w:numPr>
          <w:ilvl w:val="0"/>
          <w:numId w:val="4"/>
        </w:numPr>
        <w:suppressAutoHyphens w:val="0"/>
        <w:autoSpaceDN w:val="0"/>
        <w:spacing w:line="276" w:lineRule="auto"/>
        <w:jc w:val="both"/>
      </w:pPr>
      <w:r w:rsidRPr="002A051C">
        <w:t xml:space="preserve">Odbiór ilościowy przedmiotu umowy dokonywany będzie przez pracowników magazynu Zamawiającego, z którego sporządzony zostanie dowód przyjęcia. </w:t>
      </w:r>
    </w:p>
    <w:p w:rsidR="00A11D72" w:rsidRDefault="00A11D72" w:rsidP="00A11D72">
      <w:pPr>
        <w:pStyle w:val="leszek"/>
        <w:spacing w:line="276" w:lineRule="auto"/>
      </w:pPr>
      <w:bookmarkStart w:id="2" w:name="_GoBack"/>
      <w:bookmarkEnd w:id="2"/>
    </w:p>
    <w:p w:rsidR="00C10E73" w:rsidRPr="00AC5608" w:rsidRDefault="00C10E73" w:rsidP="00C10E73">
      <w:pPr>
        <w:pStyle w:val="leszek"/>
        <w:spacing w:line="276" w:lineRule="auto"/>
        <w:jc w:val="center"/>
      </w:pPr>
      <w:r w:rsidRPr="00AC5608">
        <w:t xml:space="preserve">§ </w:t>
      </w:r>
      <w:r>
        <w:t>5</w:t>
      </w:r>
      <w:r w:rsidRPr="00AC5608">
        <w:t xml:space="preserve"> </w:t>
      </w:r>
      <w:r w:rsidRPr="00AC5608">
        <w:br/>
        <w:t>WARUNKI PŁATNOŚCI</w:t>
      </w:r>
    </w:p>
    <w:p w:rsidR="00C10E73" w:rsidRPr="00AC5608" w:rsidRDefault="00C10E73" w:rsidP="00C10E73">
      <w:pPr>
        <w:widowControl/>
        <w:numPr>
          <w:ilvl w:val="0"/>
          <w:numId w:val="3"/>
        </w:numPr>
        <w:suppressAutoHyphens w:val="0"/>
        <w:spacing w:before="120" w:line="276" w:lineRule="auto"/>
        <w:ind w:left="357" w:hanging="357"/>
        <w:jc w:val="both"/>
      </w:pPr>
      <w:r w:rsidRPr="00AC5608">
        <w:t>Zamawiający opłaci należność za realizację umowy na podstawie poprawnie wystawio</w:t>
      </w:r>
      <w:r>
        <w:t>nych przez Wykonawcę faktur VAT.</w:t>
      </w:r>
      <w:r w:rsidRPr="00AC5608">
        <w:t xml:space="preserve"> </w:t>
      </w:r>
    </w:p>
    <w:p w:rsidR="00C10E73" w:rsidRPr="00AC5608" w:rsidRDefault="00C10E73" w:rsidP="00C10E73">
      <w:pPr>
        <w:widowControl/>
        <w:numPr>
          <w:ilvl w:val="0"/>
          <w:numId w:val="3"/>
        </w:numPr>
        <w:suppressAutoHyphens w:val="0"/>
        <w:spacing w:line="276" w:lineRule="auto"/>
        <w:jc w:val="both"/>
      </w:pPr>
      <w:r w:rsidRPr="00AC5608">
        <w:t xml:space="preserve">Wykonawca wystawiając fakturę VAT, wskaże jako płatnika: </w:t>
      </w:r>
    </w:p>
    <w:p w:rsidR="00C10E73" w:rsidRPr="00AC5608" w:rsidRDefault="00C10E73" w:rsidP="00C10E73">
      <w:pPr>
        <w:spacing w:before="100" w:line="276" w:lineRule="auto"/>
        <w:jc w:val="center"/>
        <w:rPr>
          <w:b/>
        </w:rPr>
      </w:pPr>
      <w:r w:rsidRPr="00AC5608">
        <w:rPr>
          <w:b/>
        </w:rPr>
        <w:t xml:space="preserve"> Komenda Główna Policji</w:t>
      </w:r>
    </w:p>
    <w:p w:rsidR="00C10E73" w:rsidRPr="00AC5608" w:rsidRDefault="00C10E73" w:rsidP="00C10E73">
      <w:pPr>
        <w:spacing w:line="276" w:lineRule="auto"/>
        <w:jc w:val="center"/>
        <w:rPr>
          <w:b/>
        </w:rPr>
      </w:pPr>
      <w:r w:rsidRPr="00AC5608">
        <w:rPr>
          <w:b/>
        </w:rPr>
        <w:t>02-624 Warszawa, ul. Puławska 148/150</w:t>
      </w:r>
    </w:p>
    <w:p w:rsidR="00C10E73" w:rsidRPr="00AC5608" w:rsidRDefault="00C10E73" w:rsidP="00C10E73">
      <w:pPr>
        <w:spacing w:line="276" w:lineRule="auto"/>
        <w:jc w:val="center"/>
        <w:rPr>
          <w:b/>
        </w:rPr>
      </w:pPr>
      <w:r>
        <w:rPr>
          <w:b/>
        </w:rPr>
        <w:t>NIP 521-31-72-762</w:t>
      </w:r>
      <w:r w:rsidRPr="00AC5608">
        <w:rPr>
          <w:b/>
        </w:rPr>
        <w:t xml:space="preserve"> REGON 012137497</w:t>
      </w:r>
    </w:p>
    <w:p w:rsidR="00C10E73" w:rsidRPr="00AC5608" w:rsidRDefault="00C10E73" w:rsidP="00C10E73">
      <w:pPr>
        <w:numPr>
          <w:ilvl w:val="0"/>
          <w:numId w:val="3"/>
        </w:numPr>
        <w:spacing w:line="276" w:lineRule="auto"/>
        <w:jc w:val="both"/>
      </w:pPr>
      <w:r w:rsidRPr="00AC5608">
        <w:t>Wykonawca wystawione faktury VAT prześle na adres:</w:t>
      </w:r>
    </w:p>
    <w:p w:rsidR="00C10E73" w:rsidRPr="00AC5608" w:rsidRDefault="00C10E73" w:rsidP="00C10E73">
      <w:pPr>
        <w:spacing w:before="100" w:line="276" w:lineRule="auto"/>
        <w:jc w:val="center"/>
        <w:rPr>
          <w:b/>
        </w:rPr>
      </w:pPr>
      <w:r w:rsidRPr="00AC5608">
        <w:rPr>
          <w:b/>
        </w:rPr>
        <w:t>Komenda Główna Policji</w:t>
      </w:r>
    </w:p>
    <w:p w:rsidR="00C10E73" w:rsidRPr="00AC5608" w:rsidRDefault="00C10E73" w:rsidP="00C10E73">
      <w:pPr>
        <w:spacing w:line="276" w:lineRule="auto"/>
        <w:jc w:val="center"/>
        <w:rPr>
          <w:b/>
        </w:rPr>
      </w:pPr>
      <w:r w:rsidRPr="00AC5608">
        <w:rPr>
          <w:b/>
        </w:rPr>
        <w:t>Wydział Koordynacji Gospodarki Kwatermistrzowskiej BLP KGP</w:t>
      </w:r>
    </w:p>
    <w:p w:rsidR="00C10E73" w:rsidRPr="00AC5608" w:rsidRDefault="00C10E73" w:rsidP="00C10E73">
      <w:pPr>
        <w:spacing w:line="276" w:lineRule="auto"/>
        <w:jc w:val="center"/>
        <w:rPr>
          <w:b/>
        </w:rPr>
      </w:pPr>
      <w:r w:rsidRPr="00AC5608">
        <w:rPr>
          <w:b/>
        </w:rPr>
        <w:t>02-672 Warszawa, ul. Domaniewska 36/38</w:t>
      </w:r>
    </w:p>
    <w:p w:rsidR="00C10E73" w:rsidRPr="004C7498" w:rsidRDefault="00C10E73" w:rsidP="00C10E73">
      <w:pPr>
        <w:widowControl/>
        <w:numPr>
          <w:ilvl w:val="0"/>
          <w:numId w:val="3"/>
        </w:numPr>
        <w:suppressAutoHyphens w:val="0"/>
        <w:spacing w:line="276" w:lineRule="auto"/>
        <w:jc w:val="both"/>
      </w:pPr>
      <w:r w:rsidRPr="00AC5608">
        <w:t xml:space="preserve">Podstawą opłacenia faktur za wykonanie przedmiotu umowy będzie dowód przyjęcia, </w:t>
      </w:r>
      <w:r w:rsidRPr="004C7498">
        <w:t xml:space="preserve">o którym mowa w § 4 ust. </w:t>
      </w:r>
      <w:r>
        <w:t>10</w:t>
      </w:r>
      <w:r w:rsidRPr="004C7498">
        <w:t>.</w:t>
      </w:r>
    </w:p>
    <w:p w:rsidR="00C10E73" w:rsidRPr="00AC5608" w:rsidRDefault="00C10E73" w:rsidP="00C10E73">
      <w:pPr>
        <w:widowControl/>
        <w:numPr>
          <w:ilvl w:val="0"/>
          <w:numId w:val="3"/>
        </w:numPr>
        <w:suppressAutoHyphens w:val="0"/>
        <w:spacing w:line="276" w:lineRule="auto"/>
        <w:jc w:val="both"/>
      </w:pPr>
      <w:r w:rsidRPr="00AC5608">
        <w:t>Wszelkie rozliczenia finansowe między Zamawiającym a Wykonawcą będą prowadzone wyłącznie w złotych polskich.</w:t>
      </w:r>
    </w:p>
    <w:p w:rsidR="00C10E73" w:rsidRPr="00AC5608" w:rsidRDefault="00C10E73" w:rsidP="00C10E73">
      <w:pPr>
        <w:widowControl/>
        <w:numPr>
          <w:ilvl w:val="0"/>
          <w:numId w:val="3"/>
        </w:numPr>
        <w:suppressAutoHyphens w:val="0"/>
        <w:spacing w:line="276" w:lineRule="auto"/>
        <w:jc w:val="both"/>
      </w:pPr>
      <w:r w:rsidRPr="00AC5608">
        <w:t>Zamawiający opłaci należną do zapłaty kwotę przelewem na konto Wykonawcy,</w:t>
      </w:r>
      <w:r w:rsidRPr="00AC5608">
        <w:br/>
        <w:t>w terminie 30 dni od daty otrzymania prawidłowo wystawionej faktury VAT oraz</w:t>
      </w:r>
      <w:r>
        <w:t xml:space="preserve"> </w:t>
      </w:r>
      <w:r w:rsidRPr="00AC5608">
        <w:t>dowodu przyjęcia.</w:t>
      </w:r>
    </w:p>
    <w:p w:rsidR="00C10E73" w:rsidRPr="00AC5608" w:rsidRDefault="00C10E73" w:rsidP="00C10E73">
      <w:pPr>
        <w:widowControl/>
        <w:numPr>
          <w:ilvl w:val="0"/>
          <w:numId w:val="3"/>
        </w:numPr>
        <w:suppressAutoHyphens w:val="0"/>
        <w:spacing w:line="276" w:lineRule="auto"/>
        <w:jc w:val="both"/>
      </w:pPr>
      <w:r w:rsidRPr="00AC5608">
        <w:t>Zamawiający upoważnia Wykonawcę do wystawienia faktury VAT bez podpisu przedstawiciela Zamawiającego.</w:t>
      </w:r>
    </w:p>
    <w:p w:rsidR="00C10E73" w:rsidRPr="00AC5608" w:rsidRDefault="00C10E73" w:rsidP="00C10E73">
      <w:pPr>
        <w:widowControl/>
        <w:numPr>
          <w:ilvl w:val="0"/>
          <w:numId w:val="3"/>
        </w:numPr>
        <w:suppressAutoHyphens w:val="0"/>
        <w:spacing w:line="276" w:lineRule="auto"/>
        <w:jc w:val="both"/>
      </w:pPr>
      <w:r w:rsidRPr="00AC5608">
        <w:t>Za datę zapłaty przyjmuje się datę obciążenia przez bank rachunku Zamawiającego.</w:t>
      </w:r>
    </w:p>
    <w:p w:rsidR="00C10E73" w:rsidRPr="00AC5608" w:rsidRDefault="00C10E73" w:rsidP="00C10E73">
      <w:pPr>
        <w:widowControl/>
        <w:numPr>
          <w:ilvl w:val="0"/>
          <w:numId w:val="3"/>
        </w:numPr>
        <w:suppressAutoHyphens w:val="0"/>
        <w:spacing w:line="276" w:lineRule="auto"/>
        <w:jc w:val="both"/>
      </w:pPr>
      <w:r w:rsidRPr="00AC5608">
        <w:t>Wykonawca jest zobowiązany przed rozpoczęciem produkcji przedłożyć Zamawiającemu informację o cenach jednostkowych (cena jednostkowa netto, cena jednostkowa brutto) po</w:t>
      </w:r>
      <w:r>
        <w:t> </w:t>
      </w:r>
      <w:r w:rsidRPr="00AC5608">
        <w:t>których będzie wystawiał faktury.</w:t>
      </w:r>
    </w:p>
    <w:p w:rsidR="00C10E73" w:rsidRDefault="00C10E73" w:rsidP="00C10E73">
      <w:pPr>
        <w:widowControl/>
        <w:numPr>
          <w:ilvl w:val="0"/>
          <w:numId w:val="3"/>
        </w:numPr>
        <w:suppressAutoHyphens w:val="0"/>
        <w:spacing w:line="276" w:lineRule="auto"/>
        <w:jc w:val="both"/>
      </w:pPr>
      <w:r w:rsidRPr="00AC5608">
        <w:t>Łączna wartość i liczba przedmiotu umowy w ramach zrealizowan</w:t>
      </w:r>
      <w:r>
        <w:t xml:space="preserve">ej </w:t>
      </w:r>
      <w:r w:rsidRPr="00AC5608">
        <w:t>dostaw</w:t>
      </w:r>
      <w:r>
        <w:t>y</w:t>
      </w:r>
      <w:r w:rsidRPr="00AC5608">
        <w:t xml:space="preserve"> nie może przekroczyć ogólnej liczby i wartości przedmiotu umowy określonych w § 1 niniejszej umowy.</w:t>
      </w:r>
    </w:p>
    <w:p w:rsidR="000A3B93" w:rsidRDefault="000A3B93" w:rsidP="006A68F2">
      <w:pPr>
        <w:spacing w:line="276" w:lineRule="auto"/>
        <w:jc w:val="center"/>
      </w:pPr>
    </w:p>
    <w:p w:rsidR="000A5924" w:rsidRPr="002B0459" w:rsidRDefault="000A5924" w:rsidP="006A68F2">
      <w:pPr>
        <w:spacing w:line="276" w:lineRule="auto"/>
        <w:jc w:val="center"/>
      </w:pPr>
      <w:r w:rsidRPr="002B0459">
        <w:t xml:space="preserve">§ </w:t>
      </w:r>
      <w:r w:rsidR="00A11D72">
        <w:t>6</w:t>
      </w:r>
    </w:p>
    <w:p w:rsidR="000A5924" w:rsidRDefault="000A5924" w:rsidP="006A68F2">
      <w:pPr>
        <w:spacing w:line="276" w:lineRule="auto"/>
        <w:jc w:val="center"/>
      </w:pPr>
      <w:r w:rsidRPr="002B0459">
        <w:t xml:space="preserve"> GWARANCJA I WARUNKI REKLAMACJI</w:t>
      </w:r>
    </w:p>
    <w:p w:rsidR="000A3B93" w:rsidRPr="002B0459" w:rsidRDefault="000A3B93" w:rsidP="006A68F2">
      <w:pPr>
        <w:spacing w:line="276" w:lineRule="auto"/>
        <w:jc w:val="center"/>
      </w:pPr>
    </w:p>
    <w:p w:rsidR="00D67466" w:rsidRPr="00D67466" w:rsidRDefault="000A5924" w:rsidP="00234483">
      <w:pPr>
        <w:pStyle w:val="Akapitzlist"/>
        <w:numPr>
          <w:ilvl w:val="3"/>
          <w:numId w:val="14"/>
        </w:numPr>
        <w:spacing w:line="276" w:lineRule="auto"/>
        <w:jc w:val="both"/>
        <w:rPr>
          <w:color w:val="000000"/>
        </w:rPr>
      </w:pPr>
      <w:r w:rsidRPr="00D67466">
        <w:rPr>
          <w:color w:val="000000"/>
        </w:rPr>
        <w:t xml:space="preserve">Wykonawca odpowiada za wady prawne i fizyczne ujawnione w dostarczonym wyrobie </w:t>
      </w:r>
      <w:r w:rsidR="006A68F2" w:rsidRPr="00D67466">
        <w:rPr>
          <w:color w:val="000000"/>
        </w:rPr>
        <w:br/>
      </w:r>
      <w:r w:rsidRPr="00D67466">
        <w:rPr>
          <w:color w:val="000000"/>
        </w:rPr>
        <w:t>i ponosi z tego tytułu wszelkie zobowiązania.</w:t>
      </w:r>
    </w:p>
    <w:p w:rsidR="00D67466" w:rsidRDefault="000A5924" w:rsidP="00234483">
      <w:pPr>
        <w:pStyle w:val="Akapitzlist"/>
        <w:numPr>
          <w:ilvl w:val="3"/>
          <w:numId w:val="14"/>
        </w:numPr>
        <w:spacing w:line="276" w:lineRule="auto"/>
        <w:jc w:val="both"/>
        <w:rPr>
          <w:color w:val="000000"/>
        </w:rPr>
      </w:pPr>
      <w:r w:rsidRPr="00D67466">
        <w:rPr>
          <w:color w:val="000000"/>
        </w:rPr>
        <w:t>Jest zobowiązany do usunięcia wad fizycznych i do dostarczenia wyrobów wolnych od wad, jeżeli wady ujawnią się w ciągu okresu określonego w gwarancji.</w:t>
      </w:r>
    </w:p>
    <w:p w:rsidR="00D67466" w:rsidRDefault="000A5924" w:rsidP="00234483">
      <w:pPr>
        <w:pStyle w:val="Akapitzlist"/>
        <w:numPr>
          <w:ilvl w:val="3"/>
          <w:numId w:val="14"/>
        </w:numPr>
        <w:spacing w:line="276" w:lineRule="auto"/>
        <w:jc w:val="both"/>
        <w:rPr>
          <w:color w:val="000000"/>
        </w:rPr>
      </w:pPr>
      <w:r w:rsidRPr="00D67466">
        <w:rPr>
          <w:color w:val="000000"/>
        </w:rPr>
        <w:t xml:space="preserve">Na wyprodukowane wyroby Wykonawca udzieli gwarancji na okres </w:t>
      </w:r>
      <w:r w:rsidR="003C3572" w:rsidRPr="00D67466">
        <w:rPr>
          <w:color w:val="000000"/>
        </w:rPr>
        <w:t>24</w:t>
      </w:r>
      <w:r w:rsidRPr="00D67466">
        <w:rPr>
          <w:color w:val="000000"/>
        </w:rPr>
        <w:t xml:space="preserve"> miesięcy ich użytkowania, pod warunkiem przestrzegania zasad eksploatacji, konserwacji, transportu </w:t>
      </w:r>
      <w:r w:rsidRPr="00D67466">
        <w:rPr>
          <w:color w:val="000000"/>
        </w:rPr>
        <w:br/>
        <w:t xml:space="preserve">i przechowywania. Okres przechowywania wyrobu, po którym przysługuje okres gwarancji, </w:t>
      </w:r>
      <w:r w:rsidRPr="00D67466">
        <w:rPr>
          <w:color w:val="000000"/>
        </w:rPr>
        <w:lastRenderedPageBreak/>
        <w:t>wynosi 1</w:t>
      </w:r>
      <w:r w:rsidR="00242D8D">
        <w:rPr>
          <w:color w:val="000000"/>
        </w:rPr>
        <w:t>2</w:t>
      </w:r>
      <w:r w:rsidRPr="00D67466">
        <w:rPr>
          <w:color w:val="000000"/>
        </w:rPr>
        <w:t xml:space="preserve"> miesięcy, licząc od daty podpisania dowodu przyjęcia przez przedstawiciela Odbiorcy. W przypadku wydania wyrobu do użytkowania po okresie przechowywania dłuższym niż 1</w:t>
      </w:r>
      <w:r w:rsidR="00242D8D">
        <w:rPr>
          <w:color w:val="000000"/>
        </w:rPr>
        <w:t>2</w:t>
      </w:r>
      <w:r w:rsidRPr="00D67466">
        <w:rPr>
          <w:color w:val="000000"/>
        </w:rPr>
        <w:t xml:space="preserve"> miesięcy łączny okres gwarancji (przechowywanie + użytkowanie) wynosi </w:t>
      </w:r>
      <w:r w:rsidR="006A68F2" w:rsidRPr="00D67466">
        <w:rPr>
          <w:color w:val="000000"/>
        </w:rPr>
        <w:br/>
      </w:r>
      <w:r w:rsidR="00242D8D">
        <w:rPr>
          <w:color w:val="000000"/>
        </w:rPr>
        <w:t>36</w:t>
      </w:r>
      <w:r w:rsidRPr="00D67466">
        <w:rPr>
          <w:color w:val="000000"/>
        </w:rPr>
        <w:t xml:space="preserve"> miesi</w:t>
      </w:r>
      <w:r w:rsidR="00242D8D">
        <w:rPr>
          <w:color w:val="000000"/>
        </w:rPr>
        <w:t>ęcy</w:t>
      </w:r>
      <w:r w:rsidRPr="00D67466">
        <w:rPr>
          <w:color w:val="000000"/>
        </w:rPr>
        <w:t>.</w:t>
      </w:r>
    </w:p>
    <w:p w:rsidR="00D67466" w:rsidRDefault="000A5924" w:rsidP="00234483">
      <w:pPr>
        <w:pStyle w:val="Akapitzlist"/>
        <w:numPr>
          <w:ilvl w:val="3"/>
          <w:numId w:val="14"/>
        </w:numPr>
        <w:spacing w:line="276" w:lineRule="auto"/>
        <w:jc w:val="both"/>
        <w:rPr>
          <w:color w:val="000000"/>
        </w:rPr>
      </w:pPr>
      <w:r w:rsidRPr="00D67466">
        <w:rPr>
          <w:color w:val="000000"/>
        </w:rPr>
        <w:t>Okres rękojmi za wady zostaje zrównany z łącznym okresem gwarancji.</w:t>
      </w:r>
    </w:p>
    <w:p w:rsidR="00D67466" w:rsidRPr="00D67466" w:rsidRDefault="000A5924" w:rsidP="00234483">
      <w:pPr>
        <w:pStyle w:val="Akapitzlist"/>
        <w:numPr>
          <w:ilvl w:val="3"/>
          <w:numId w:val="14"/>
        </w:numPr>
        <w:spacing w:line="276" w:lineRule="auto"/>
        <w:jc w:val="both"/>
        <w:rPr>
          <w:color w:val="000000"/>
        </w:rPr>
      </w:pPr>
      <w:r w:rsidRPr="00D67466">
        <w:rPr>
          <w:color w:val="000000"/>
        </w:rPr>
        <w:t xml:space="preserve">W przypadku stwierdzenia w okresie gwarancji wad fizycznych Wykonawca rozpatrzy „protokół reklamacji” w ciągu 14 dni licząc od daty jego otrzymania od Odbiorcy. </w:t>
      </w:r>
      <w:r w:rsidRPr="002B0459">
        <w:t>Brak informacji o wyniku rozpatrzenia reklamacji we wskazanym terminie zostanie potraktowany, jako uznanie reklamacji.</w:t>
      </w:r>
    </w:p>
    <w:p w:rsidR="000A5924" w:rsidRPr="00D67466" w:rsidRDefault="000A5924" w:rsidP="00234483">
      <w:pPr>
        <w:pStyle w:val="Akapitzlist"/>
        <w:numPr>
          <w:ilvl w:val="3"/>
          <w:numId w:val="14"/>
        </w:numPr>
        <w:spacing w:line="276" w:lineRule="auto"/>
        <w:jc w:val="both"/>
        <w:rPr>
          <w:color w:val="000000"/>
        </w:rPr>
      </w:pPr>
      <w:r w:rsidRPr="00D67466">
        <w:rPr>
          <w:color w:val="000000"/>
        </w:rPr>
        <w:t>W przypadku uznania reklamacji Wykonawca:</w:t>
      </w:r>
    </w:p>
    <w:p w:rsidR="000A5924" w:rsidRPr="00D67466" w:rsidRDefault="000A5924" w:rsidP="00234483">
      <w:pPr>
        <w:pStyle w:val="Akapitzlist"/>
        <w:numPr>
          <w:ilvl w:val="0"/>
          <w:numId w:val="16"/>
        </w:numPr>
        <w:spacing w:line="276" w:lineRule="auto"/>
        <w:ind w:left="924"/>
        <w:jc w:val="both"/>
        <w:rPr>
          <w:color w:val="000000"/>
        </w:rPr>
      </w:pPr>
      <w:r w:rsidRPr="00D67466">
        <w:rPr>
          <w:color w:val="000000"/>
        </w:rPr>
        <w:t>usunie wady w wyrobie w terminie 30 dni, licząc od daty otrzymania „protokołu reklamacji”,</w:t>
      </w:r>
    </w:p>
    <w:p w:rsidR="000A5924" w:rsidRPr="00D67466" w:rsidRDefault="000A5924" w:rsidP="00234483">
      <w:pPr>
        <w:pStyle w:val="Akapitzlist"/>
        <w:numPr>
          <w:ilvl w:val="0"/>
          <w:numId w:val="16"/>
        </w:numPr>
        <w:spacing w:line="276" w:lineRule="auto"/>
        <w:ind w:left="924"/>
        <w:jc w:val="both"/>
        <w:rPr>
          <w:color w:val="000000"/>
        </w:rPr>
      </w:pPr>
      <w:r w:rsidRPr="00D67466">
        <w:rPr>
          <w:color w:val="000000"/>
        </w:rPr>
        <w:t>usunie wady w dostarczonym wyrobie w miejscu, w którym zostały ujawnione lub na własny koszt dostarczy je do swojej siedziby w celu ich usunięcia,</w:t>
      </w:r>
    </w:p>
    <w:p w:rsidR="000A5924" w:rsidRPr="00D67466" w:rsidRDefault="000A5924" w:rsidP="00234483">
      <w:pPr>
        <w:pStyle w:val="Akapitzlist"/>
        <w:numPr>
          <w:ilvl w:val="0"/>
          <w:numId w:val="16"/>
        </w:numPr>
        <w:spacing w:line="276" w:lineRule="auto"/>
        <w:ind w:left="924"/>
        <w:jc w:val="both"/>
        <w:rPr>
          <w:color w:val="000000"/>
        </w:rPr>
      </w:pPr>
      <w:r w:rsidRPr="00D67466">
        <w:rPr>
          <w:color w:val="000000"/>
        </w:rPr>
        <w:t>wyroby wolne od wad dostarczy na własny koszt do miejsca, w którym wady zostały ujawnione,</w:t>
      </w:r>
    </w:p>
    <w:p w:rsidR="000A5924" w:rsidRPr="00D67466" w:rsidRDefault="000A5924" w:rsidP="00234483">
      <w:pPr>
        <w:pStyle w:val="Akapitzlist"/>
        <w:numPr>
          <w:ilvl w:val="0"/>
          <w:numId w:val="16"/>
        </w:numPr>
        <w:spacing w:line="276" w:lineRule="auto"/>
        <w:ind w:left="924"/>
        <w:jc w:val="both"/>
        <w:rPr>
          <w:color w:val="000000"/>
        </w:rPr>
      </w:pPr>
      <w:r w:rsidRPr="00D67466">
        <w:rPr>
          <w:color w:val="000000"/>
        </w:rPr>
        <w:t>przedłuży termin gwarancji o czas, w którym wskutek wad wyrobu objętego gwarancją, uprawniony do gwarancji nie mógł z niego korzystać,</w:t>
      </w:r>
    </w:p>
    <w:p w:rsidR="000A5924" w:rsidRPr="00D67466" w:rsidRDefault="000A5924" w:rsidP="00234483">
      <w:pPr>
        <w:pStyle w:val="Akapitzlist"/>
        <w:numPr>
          <w:ilvl w:val="0"/>
          <w:numId w:val="16"/>
        </w:numPr>
        <w:spacing w:line="276" w:lineRule="auto"/>
        <w:ind w:left="924"/>
        <w:jc w:val="both"/>
        <w:rPr>
          <w:color w:val="000000"/>
        </w:rPr>
      </w:pPr>
      <w:r w:rsidRPr="00D67466">
        <w:rPr>
          <w:color w:val="000000"/>
        </w:rPr>
        <w:t>wymieni wadliwy wyrób na nowy w terminie 30 dni licząc od daty otrzymania „protokołu reklamacji”, jeżeli usunięcie wad będzie niemożliwe bądź niewskazane,</w:t>
      </w:r>
    </w:p>
    <w:p w:rsidR="000A5924" w:rsidRPr="00D67466" w:rsidRDefault="000A5924" w:rsidP="00234483">
      <w:pPr>
        <w:pStyle w:val="Akapitzlist"/>
        <w:numPr>
          <w:ilvl w:val="0"/>
          <w:numId w:val="16"/>
        </w:numPr>
        <w:spacing w:line="276" w:lineRule="auto"/>
        <w:ind w:left="924"/>
        <w:jc w:val="both"/>
        <w:rPr>
          <w:color w:val="000000"/>
        </w:rPr>
      </w:pPr>
      <w:r w:rsidRPr="00D67466">
        <w:rPr>
          <w:color w:val="000000"/>
        </w:rPr>
        <w:t>ponosi odpowiedzialność z tytułu przypadkowej utraty lub uszkodzenia wyrobu od przyjęcia go do naprawy do czasu zwrócenia go (bez wad) do Odbiorcy.</w:t>
      </w:r>
    </w:p>
    <w:p w:rsidR="000A5924" w:rsidRPr="00D67466" w:rsidRDefault="000A5924" w:rsidP="00234483">
      <w:pPr>
        <w:pStyle w:val="Akapitzlist"/>
        <w:numPr>
          <w:ilvl w:val="3"/>
          <w:numId w:val="14"/>
        </w:numPr>
        <w:spacing w:line="276" w:lineRule="auto"/>
        <w:jc w:val="both"/>
        <w:rPr>
          <w:color w:val="000000"/>
        </w:rPr>
      </w:pPr>
      <w:r w:rsidRPr="00D67466">
        <w:rPr>
          <w:color w:val="000000"/>
        </w:rPr>
        <w:t xml:space="preserve">Jeżeli Wykonawca nie uzna reklamacji, Odbiorca wadliwy wyrób przekaże do zbadania do akredytowanej jednostki. Wydane orzeczenie traktowane będzie jako ostateczne. Koszty badania poniesie strona, której ocena okaże się błędna (Wykonawca lub Odbiorca). Wymiana wadliwego wyrobu nastąpi w ciągu 14 dni od daty orzeczenia na koszt Wykonawcy </w:t>
      </w:r>
      <w:r w:rsidRPr="00D67466">
        <w:rPr>
          <w:color w:val="000000"/>
        </w:rPr>
        <w:br/>
        <w:t>w przypadku jego winy.</w:t>
      </w:r>
    </w:p>
    <w:p w:rsidR="000A3B93" w:rsidRDefault="000A3B93" w:rsidP="006A68F2">
      <w:pPr>
        <w:spacing w:line="276" w:lineRule="auto"/>
        <w:jc w:val="center"/>
      </w:pPr>
    </w:p>
    <w:p w:rsidR="000A5924" w:rsidRDefault="000A5924" w:rsidP="006A68F2">
      <w:pPr>
        <w:spacing w:line="276" w:lineRule="auto"/>
        <w:jc w:val="center"/>
      </w:pPr>
      <w:r w:rsidRPr="002B0459">
        <w:t xml:space="preserve">§ </w:t>
      </w:r>
      <w:r w:rsidR="00A11D72">
        <w:t>7</w:t>
      </w:r>
      <w:r w:rsidRPr="002B0459">
        <w:t xml:space="preserve"> </w:t>
      </w:r>
      <w:r w:rsidRPr="002B0459">
        <w:br/>
        <w:t>KARY UMOWNE</w:t>
      </w:r>
    </w:p>
    <w:p w:rsidR="000A3B93" w:rsidRPr="002B0459" w:rsidRDefault="000A3B93" w:rsidP="006A68F2">
      <w:pPr>
        <w:spacing w:line="276" w:lineRule="auto"/>
        <w:jc w:val="center"/>
      </w:pPr>
    </w:p>
    <w:p w:rsidR="000A5924" w:rsidRPr="002B0459" w:rsidRDefault="000A5924" w:rsidP="006A68F2">
      <w:pPr>
        <w:widowControl/>
        <w:numPr>
          <w:ilvl w:val="0"/>
          <w:numId w:val="1"/>
        </w:numPr>
        <w:suppressAutoHyphens w:val="0"/>
        <w:spacing w:line="276" w:lineRule="auto"/>
        <w:ind w:left="357" w:hanging="357"/>
        <w:jc w:val="both"/>
      </w:pPr>
      <w:r w:rsidRPr="002B0459">
        <w:t>Wykonawca zobowiązuje się zapłacić Zamawiającemu następujące kary umowne:</w:t>
      </w:r>
    </w:p>
    <w:p w:rsidR="000A5924" w:rsidRPr="002B0459" w:rsidRDefault="000A5924" w:rsidP="00234483">
      <w:pPr>
        <w:widowControl/>
        <w:numPr>
          <w:ilvl w:val="0"/>
          <w:numId w:val="7"/>
        </w:numPr>
        <w:tabs>
          <w:tab w:val="clear" w:pos="360"/>
          <w:tab w:val="num" w:pos="720"/>
        </w:tabs>
        <w:suppressAutoHyphens w:val="0"/>
        <w:spacing w:line="276" w:lineRule="auto"/>
        <w:ind w:left="924" w:hanging="357"/>
        <w:jc w:val="both"/>
      </w:pPr>
      <w:r w:rsidRPr="002B0459">
        <w:t>10% wartości brutto niedostarczonego przedmiotu umowy w razie odstąpienia w całości lub części od umowy z powodu okoliczności, za które odpowiada Wykonawca,</w:t>
      </w:r>
    </w:p>
    <w:p w:rsidR="000A5924" w:rsidRPr="002B0459" w:rsidRDefault="000A5924" w:rsidP="00234483">
      <w:pPr>
        <w:widowControl/>
        <w:numPr>
          <w:ilvl w:val="0"/>
          <w:numId w:val="7"/>
        </w:numPr>
        <w:tabs>
          <w:tab w:val="clear" w:pos="360"/>
          <w:tab w:val="num" w:pos="720"/>
        </w:tabs>
        <w:suppressAutoHyphens w:val="0"/>
        <w:spacing w:line="276" w:lineRule="auto"/>
        <w:ind w:left="924" w:hanging="357"/>
        <w:jc w:val="both"/>
      </w:pPr>
      <w:r w:rsidRPr="002B0459">
        <w:t>0,2% wartości brutto niedostarczonego przedmiotu umowy w termin</w:t>
      </w:r>
      <w:r w:rsidR="003C3572">
        <w:t>ie</w:t>
      </w:r>
      <w:r w:rsidRPr="002B0459">
        <w:t xml:space="preserve">, </w:t>
      </w:r>
      <w:r w:rsidR="00CE7D27" w:rsidRPr="002B0459">
        <w:t>o który</w:t>
      </w:r>
      <w:r w:rsidR="003C3572">
        <w:t>m</w:t>
      </w:r>
      <w:r w:rsidR="00CE7D27" w:rsidRPr="002B0459">
        <w:t xml:space="preserve"> mowa </w:t>
      </w:r>
      <w:r w:rsidR="00AB32BD">
        <w:t xml:space="preserve">            </w:t>
      </w:r>
      <w:r w:rsidR="00CE7D27" w:rsidRPr="002B0459">
        <w:t xml:space="preserve">w </w:t>
      </w:r>
      <w:r w:rsidR="003C3572">
        <w:t xml:space="preserve">  </w:t>
      </w:r>
      <w:r w:rsidR="00CE7D27" w:rsidRPr="002B0459">
        <w:t xml:space="preserve">§ 3 ust. 1 </w:t>
      </w:r>
      <w:r w:rsidRPr="002B0459">
        <w:t>za każdy rozpoczęty dzień opóźnienia.</w:t>
      </w:r>
    </w:p>
    <w:p w:rsidR="000A5924" w:rsidRPr="00A11D72" w:rsidRDefault="000A5924" w:rsidP="006A68F2">
      <w:pPr>
        <w:widowControl/>
        <w:numPr>
          <w:ilvl w:val="0"/>
          <w:numId w:val="1"/>
        </w:numPr>
        <w:suppressAutoHyphens w:val="0"/>
        <w:spacing w:line="276" w:lineRule="auto"/>
        <w:ind w:left="357" w:hanging="357"/>
        <w:jc w:val="both"/>
      </w:pPr>
      <w:r w:rsidRPr="00A11D72">
        <w:t xml:space="preserve">Łączna wysokość kar umownych określonych w § </w:t>
      </w:r>
      <w:r w:rsidR="00A11D72" w:rsidRPr="00A11D72">
        <w:t>7</w:t>
      </w:r>
      <w:r w:rsidRPr="00A11D72">
        <w:t xml:space="preserve"> ust. 1 </w:t>
      </w:r>
      <w:r w:rsidR="00235976" w:rsidRPr="00A11D72">
        <w:t>pkt.</w:t>
      </w:r>
      <w:r w:rsidRPr="00A11D72">
        <w:t xml:space="preserve"> 2) nie może przekroczyć 10% wartości brutto przedmiotu umowy określonej w § 1 ust. </w:t>
      </w:r>
      <w:r w:rsidR="003C3572" w:rsidRPr="00A11D72">
        <w:t>3</w:t>
      </w:r>
      <w:r w:rsidRPr="00A11D72">
        <w:t xml:space="preserve">. </w:t>
      </w:r>
    </w:p>
    <w:p w:rsidR="000A5924" w:rsidRPr="002B0459" w:rsidRDefault="000A5924" w:rsidP="006A68F2">
      <w:pPr>
        <w:widowControl/>
        <w:numPr>
          <w:ilvl w:val="0"/>
          <w:numId w:val="1"/>
        </w:numPr>
        <w:suppressAutoHyphens w:val="0"/>
        <w:spacing w:line="276" w:lineRule="auto"/>
        <w:ind w:left="357" w:hanging="357"/>
        <w:jc w:val="both"/>
      </w:pPr>
      <w:r w:rsidRPr="002B0459">
        <w:t xml:space="preserve">Zamawiający może egzekwować kary umowne za nieterminową realizację przedmiotu umowy przy opłacaniu faktur. W takim przypadku Zamawiający wystawi notę obciążeniową, w której określi: kwotę naliczonych kar umownych, podstawę ich naliczenia oraz  oświadczy o ich potrąceniu z wynagrodzenia. Doręczenie Wykonawcy ww. noty obciążeniowej zastępuje oświadczenie Zamawiającego o potrąceniu kar umownych oraz wezwanie do zapłaty. </w:t>
      </w:r>
    </w:p>
    <w:p w:rsidR="000A5924" w:rsidRPr="00A11D72" w:rsidRDefault="000A5924" w:rsidP="006A68F2">
      <w:pPr>
        <w:widowControl/>
        <w:numPr>
          <w:ilvl w:val="0"/>
          <w:numId w:val="1"/>
        </w:numPr>
        <w:suppressAutoHyphens w:val="0"/>
        <w:spacing w:line="276" w:lineRule="auto"/>
        <w:ind w:left="357" w:hanging="357"/>
        <w:jc w:val="both"/>
      </w:pPr>
      <w:r w:rsidRPr="00A11D72">
        <w:t xml:space="preserve">Zapłata kary umownej, określonej w § </w:t>
      </w:r>
      <w:r w:rsidR="00A11D72" w:rsidRPr="00A11D72">
        <w:t>7</w:t>
      </w:r>
      <w:r w:rsidRPr="00A11D72">
        <w:t xml:space="preserve"> ust. 1 pkt. 2) nie zwalnia Wykonawcy od wykonania przedmiotu umowy.</w:t>
      </w:r>
    </w:p>
    <w:p w:rsidR="000A5924" w:rsidRPr="00A11D72" w:rsidRDefault="000A5924" w:rsidP="006A68F2">
      <w:pPr>
        <w:pStyle w:val="Tekstpodstawowywcity"/>
        <w:widowControl/>
        <w:numPr>
          <w:ilvl w:val="0"/>
          <w:numId w:val="1"/>
        </w:numPr>
        <w:suppressAutoHyphens w:val="0"/>
        <w:autoSpaceDE/>
        <w:spacing w:line="276" w:lineRule="auto"/>
        <w:ind w:left="357" w:hanging="357"/>
        <w:jc w:val="both"/>
      </w:pPr>
      <w:r w:rsidRPr="00A11D72">
        <w:lastRenderedPageBreak/>
        <w:t xml:space="preserve">Niezależnie od kar umownych określonych w § </w:t>
      </w:r>
      <w:r w:rsidR="00A11D72" w:rsidRPr="00A11D72">
        <w:t>7</w:t>
      </w:r>
      <w:r w:rsidRPr="00A11D72">
        <w:t xml:space="preserve"> ust. 1 Zamawiającemu przysługuje prawo dochodzenia odszkodowań na zasadach ogólnych prawa cywilnego, jeżeli poniesiona szkoda przekroczy wysokość zastrzeżonych kar umownych.</w:t>
      </w:r>
    </w:p>
    <w:p w:rsidR="000A3B93" w:rsidRDefault="000A3B93" w:rsidP="006A68F2">
      <w:pPr>
        <w:widowControl/>
        <w:suppressAutoHyphens w:val="0"/>
        <w:spacing w:line="276" w:lineRule="auto"/>
        <w:jc w:val="center"/>
      </w:pPr>
    </w:p>
    <w:p w:rsidR="000A5924" w:rsidRPr="002B0459" w:rsidRDefault="000A5924" w:rsidP="006A68F2">
      <w:pPr>
        <w:widowControl/>
        <w:suppressAutoHyphens w:val="0"/>
        <w:spacing w:line="276" w:lineRule="auto"/>
        <w:jc w:val="center"/>
      </w:pPr>
      <w:r w:rsidRPr="002B0459">
        <w:t xml:space="preserve">§ </w:t>
      </w:r>
      <w:r w:rsidR="00A11D72">
        <w:t>8</w:t>
      </w:r>
    </w:p>
    <w:p w:rsidR="000A5924" w:rsidRDefault="000A5924" w:rsidP="006A68F2">
      <w:pPr>
        <w:pStyle w:val="Tekstpodstawowywcity"/>
        <w:spacing w:line="276" w:lineRule="auto"/>
        <w:jc w:val="center"/>
      </w:pPr>
      <w:r w:rsidRPr="002B0459">
        <w:t>CESJA WIERZYTELNOŚCI</w:t>
      </w:r>
    </w:p>
    <w:p w:rsidR="000A3B93" w:rsidRPr="002B0459" w:rsidRDefault="000A3B93" w:rsidP="006A68F2">
      <w:pPr>
        <w:pStyle w:val="Tekstpodstawowywcity"/>
        <w:spacing w:line="276" w:lineRule="auto"/>
        <w:jc w:val="center"/>
      </w:pPr>
    </w:p>
    <w:p w:rsidR="000A5924" w:rsidRPr="002B0459" w:rsidRDefault="000A5924" w:rsidP="00234483">
      <w:pPr>
        <w:pStyle w:val="Tekstpodstawowywcity"/>
        <w:numPr>
          <w:ilvl w:val="0"/>
          <w:numId w:val="12"/>
        </w:numPr>
        <w:spacing w:line="276" w:lineRule="auto"/>
        <w:jc w:val="both"/>
      </w:pPr>
      <w:r w:rsidRPr="002B0459">
        <w:t>Wykonawca nie może dokonać cesji wierzytelności wynikających z niniejszej umowy na rzecz osób trzecich z wyjątkiem banku kredytującego w zakresie niniejszej umowy.</w:t>
      </w:r>
    </w:p>
    <w:p w:rsidR="000A5924" w:rsidRPr="002B0459" w:rsidRDefault="000A5924" w:rsidP="00234483">
      <w:pPr>
        <w:pStyle w:val="Tekstpodstawowywcity"/>
        <w:numPr>
          <w:ilvl w:val="0"/>
          <w:numId w:val="12"/>
        </w:numPr>
        <w:spacing w:line="276" w:lineRule="auto"/>
        <w:jc w:val="both"/>
      </w:pPr>
      <w:r w:rsidRPr="002B0459">
        <w:t>W przypadku  cesji wierzytelności wynikających z niniejszej umowy na rzecz banku kredytującego w zakresie niniejszej umowy, Wykonawca jest zobowiązany do poinformowania o tym na piśmie Zamawiającego.</w:t>
      </w:r>
    </w:p>
    <w:p w:rsidR="000A3B93" w:rsidRDefault="000A3B93" w:rsidP="00C10E73">
      <w:pPr>
        <w:spacing w:line="276" w:lineRule="auto"/>
      </w:pPr>
    </w:p>
    <w:p w:rsidR="00C10E73" w:rsidRPr="00C10E73" w:rsidRDefault="00C10E73" w:rsidP="00C10E73">
      <w:pPr>
        <w:spacing w:line="276" w:lineRule="auto"/>
        <w:jc w:val="center"/>
      </w:pPr>
      <w:r w:rsidRPr="00C10E73">
        <w:t>§ 9</w:t>
      </w:r>
      <w:r w:rsidRPr="00C10E73">
        <w:br/>
        <w:t>ZMIANA TREŚCI UMOWY</w:t>
      </w:r>
    </w:p>
    <w:p w:rsidR="00C10E73" w:rsidRPr="00C10E73" w:rsidRDefault="00C10E73" w:rsidP="00C10E73">
      <w:pPr>
        <w:widowControl/>
        <w:numPr>
          <w:ilvl w:val="0"/>
          <w:numId w:val="9"/>
        </w:numPr>
        <w:suppressAutoHyphens w:val="0"/>
        <w:spacing w:after="120" w:line="276" w:lineRule="auto"/>
        <w:jc w:val="both"/>
      </w:pPr>
      <w:r w:rsidRPr="00C10E73">
        <w:t>Strony przewidują możliwość dokonywania zmian w treści umowy w stosunku do treści oferty Wykonawcy, w sytuacji gdy:</w:t>
      </w:r>
    </w:p>
    <w:p w:rsidR="00C10E73" w:rsidRPr="00C10E73" w:rsidRDefault="00C10E73" w:rsidP="00C10E73">
      <w:pPr>
        <w:widowControl/>
        <w:numPr>
          <w:ilvl w:val="2"/>
          <w:numId w:val="8"/>
        </w:numPr>
        <w:tabs>
          <w:tab w:val="clear" w:pos="357"/>
          <w:tab w:val="num" w:pos="1020"/>
        </w:tabs>
        <w:suppressAutoHyphens w:val="0"/>
        <w:snapToGrid w:val="0"/>
        <w:spacing w:after="120" w:line="276" w:lineRule="auto"/>
        <w:ind w:left="1020" w:hanging="360"/>
        <w:contextualSpacing/>
        <w:jc w:val="both"/>
        <w:rPr>
          <w:color w:val="000000"/>
        </w:rPr>
      </w:pPr>
      <w:r w:rsidRPr="00C10E73">
        <w:rPr>
          <w:color w:val="000000"/>
        </w:rPr>
        <w:t>powstała możliwość zastosowania nowszych lub korzystniejszych dla Zamawiającego rozwiązań technologicznych lub technicznych nie powodujących zmiany przedmiotu umowy i nie powodujących podwyższenia ceny;</w:t>
      </w:r>
    </w:p>
    <w:p w:rsidR="00C10E73" w:rsidRPr="00C10E73" w:rsidRDefault="00C10E73" w:rsidP="00C10E73">
      <w:pPr>
        <w:widowControl/>
        <w:numPr>
          <w:ilvl w:val="2"/>
          <w:numId w:val="8"/>
        </w:numPr>
        <w:tabs>
          <w:tab w:val="clear" w:pos="357"/>
          <w:tab w:val="num" w:pos="1020"/>
        </w:tabs>
        <w:suppressAutoHyphens w:val="0"/>
        <w:snapToGrid w:val="0"/>
        <w:spacing w:after="120" w:line="276" w:lineRule="auto"/>
        <w:ind w:left="1020" w:hanging="360"/>
        <w:contextualSpacing/>
        <w:jc w:val="both"/>
        <w:rPr>
          <w:color w:val="000000"/>
        </w:rPr>
      </w:pPr>
      <w:r w:rsidRPr="00C10E73">
        <w:rPr>
          <w:color w:val="000000"/>
        </w:rPr>
        <w:t>zachodzi konieczność zmiany terminu realizacji przedmiotu umowy określonego         w § 3 ust. 1 umowy w związku z przedłużającą się procedurą przetargową na skutek korzystania przez Wykonawców ze środków ochrony prawnej, w takim przypadku Zamawiający zastrzega sobie możliwość wydłużenia terminu realizacji umowy określonego w § 3 ust. 1 umowy o czas trwania procedury odwoławczej;</w:t>
      </w:r>
    </w:p>
    <w:p w:rsidR="00C10E73" w:rsidRPr="00C10E73" w:rsidRDefault="00C10E73" w:rsidP="00C10E73">
      <w:pPr>
        <w:widowControl/>
        <w:numPr>
          <w:ilvl w:val="2"/>
          <w:numId w:val="8"/>
        </w:numPr>
        <w:tabs>
          <w:tab w:val="clear" w:pos="357"/>
          <w:tab w:val="num" w:pos="1020"/>
        </w:tabs>
        <w:suppressAutoHyphens w:val="0"/>
        <w:snapToGrid w:val="0"/>
        <w:spacing w:after="120" w:line="276" w:lineRule="auto"/>
        <w:ind w:left="1020" w:hanging="360"/>
        <w:contextualSpacing/>
        <w:jc w:val="both"/>
      </w:pPr>
      <w:r w:rsidRPr="00C10E73">
        <w:t xml:space="preserve">zachodzi konieczność zmiany terminu realizacji przedmiotu umowy określonego                 w § 3 ust. 1 umowy w związku z brakiem wyboru najkorzystniejszej oferty w pierwotnym terminie związania ofertą z powodu okoliczności, za które odpowiada Zamawiający, w takim przypadku Zamawiający zastrzega sobie możliwość wydłużenia terminu realizacji umowy określonego w § 3 ust. 1 umowy o czas jaki upłynie od pierwotnego terminu związania ofertą do daty wyboru najkorzystniejszej oferty.  </w:t>
      </w:r>
    </w:p>
    <w:p w:rsidR="00C10E73" w:rsidRPr="00C10E73" w:rsidRDefault="00C10E73" w:rsidP="00C10E73">
      <w:pPr>
        <w:widowControl/>
        <w:numPr>
          <w:ilvl w:val="2"/>
          <w:numId w:val="8"/>
        </w:numPr>
        <w:tabs>
          <w:tab w:val="clear" w:pos="357"/>
          <w:tab w:val="num" w:pos="1020"/>
        </w:tabs>
        <w:suppressAutoHyphens w:val="0"/>
        <w:snapToGrid w:val="0"/>
        <w:spacing w:after="120" w:line="276" w:lineRule="auto"/>
        <w:ind w:left="1020" w:hanging="360"/>
        <w:contextualSpacing/>
        <w:jc w:val="both"/>
        <w:rPr>
          <w:color w:val="000000"/>
        </w:rPr>
      </w:pPr>
      <w:r w:rsidRPr="00C10E73">
        <w:rPr>
          <w:color w:val="000000"/>
        </w:rPr>
        <w:t xml:space="preserve">nastąpi zmiana wysokości podatku od towarów i usług VAT. Zmiana stawki podatku VAT nie będzie miała wpływu na wartość brutto przedmiotu umowy. </w:t>
      </w:r>
    </w:p>
    <w:p w:rsidR="000A3B93" w:rsidRDefault="00C10E73" w:rsidP="00D1112C">
      <w:pPr>
        <w:widowControl/>
        <w:numPr>
          <w:ilvl w:val="0"/>
          <w:numId w:val="9"/>
        </w:numPr>
        <w:suppressAutoHyphens w:val="0"/>
        <w:spacing w:after="120" w:line="276" w:lineRule="auto"/>
        <w:jc w:val="both"/>
      </w:pPr>
      <w:r w:rsidRPr="00C10E73">
        <w:t>Wszelkie zmiany lub uzupełnienia niniejszej umowy wymagają formy pisemnej pod rygorem nieważności.</w:t>
      </w:r>
    </w:p>
    <w:p w:rsidR="000A3B93" w:rsidRDefault="000A3B93" w:rsidP="006A68F2">
      <w:pPr>
        <w:spacing w:line="276" w:lineRule="auto"/>
        <w:jc w:val="center"/>
      </w:pPr>
    </w:p>
    <w:p w:rsidR="000A5924" w:rsidRDefault="000A5924" w:rsidP="006A68F2">
      <w:pPr>
        <w:spacing w:line="276" w:lineRule="auto"/>
        <w:jc w:val="center"/>
      </w:pPr>
      <w:r w:rsidRPr="002B0459">
        <w:t>§ 1</w:t>
      </w:r>
      <w:r w:rsidR="009A7E1B">
        <w:t>0</w:t>
      </w:r>
      <w:r w:rsidRPr="002B0459">
        <w:t xml:space="preserve"> </w:t>
      </w:r>
      <w:r w:rsidRPr="002B0459">
        <w:br/>
        <w:t>INNE POSTANOWIENIA</w:t>
      </w:r>
    </w:p>
    <w:p w:rsidR="000A3B93" w:rsidRPr="002B0459" w:rsidRDefault="000A3B93" w:rsidP="006A68F2">
      <w:pPr>
        <w:spacing w:line="276" w:lineRule="auto"/>
        <w:jc w:val="center"/>
      </w:pPr>
    </w:p>
    <w:p w:rsidR="000A5924" w:rsidRPr="002B0459" w:rsidRDefault="000A5924" w:rsidP="00234483">
      <w:pPr>
        <w:pStyle w:val="Tekstpodstawowywcity"/>
        <w:widowControl/>
        <w:numPr>
          <w:ilvl w:val="0"/>
          <w:numId w:val="10"/>
        </w:numPr>
        <w:suppressAutoHyphens w:val="0"/>
        <w:autoSpaceDE/>
        <w:spacing w:line="276" w:lineRule="auto"/>
        <w:ind w:left="357" w:hanging="357"/>
        <w:jc w:val="both"/>
      </w:pPr>
      <w:r w:rsidRPr="002B0459">
        <w:t>Odstąpienie od umowy wymaga formy pisemnej.</w:t>
      </w:r>
    </w:p>
    <w:p w:rsidR="000A5924" w:rsidRPr="002B0459" w:rsidRDefault="000A5924" w:rsidP="00234483">
      <w:pPr>
        <w:pStyle w:val="Tekstpodstawowywcity"/>
        <w:widowControl/>
        <w:numPr>
          <w:ilvl w:val="0"/>
          <w:numId w:val="10"/>
        </w:numPr>
        <w:suppressAutoHyphens w:val="0"/>
        <w:autoSpaceDE/>
        <w:spacing w:line="276" w:lineRule="auto"/>
        <w:ind w:left="357" w:hanging="357"/>
        <w:jc w:val="both"/>
      </w:pPr>
      <w:r w:rsidRPr="002B0459">
        <w:t xml:space="preserve">W sprawach nieuregulowanych umową zastosowanie mają obowiązujące przepisy prawa, </w:t>
      </w:r>
      <w:r w:rsidRPr="002B0459">
        <w:br/>
        <w:t>w tym w szczególności przepisy Kodeksu cywilnego</w:t>
      </w:r>
      <w:r w:rsidR="00C10E73">
        <w:t>.</w:t>
      </w:r>
    </w:p>
    <w:p w:rsidR="000A5924" w:rsidRPr="002B0459" w:rsidRDefault="000A5924" w:rsidP="00234483">
      <w:pPr>
        <w:pStyle w:val="Tekstpodstawowywcity"/>
        <w:widowControl/>
        <w:numPr>
          <w:ilvl w:val="0"/>
          <w:numId w:val="10"/>
        </w:numPr>
        <w:suppressAutoHyphens w:val="0"/>
        <w:autoSpaceDE/>
        <w:spacing w:line="276" w:lineRule="auto"/>
        <w:jc w:val="both"/>
      </w:pPr>
      <w:r w:rsidRPr="002B0459">
        <w:t xml:space="preserve">W przypadku zaistnienia jakichkolwiek rozbieżności pomiędzy postanowieniami zawartymi </w:t>
      </w:r>
      <w:r w:rsidRPr="002B0459">
        <w:br/>
        <w:t>w załącznikach do umowy, a warunkami ustalonymi w umowie, wiążące są postanowienia umowy.</w:t>
      </w:r>
    </w:p>
    <w:p w:rsidR="000A5924" w:rsidRPr="002B0459" w:rsidRDefault="000A5924" w:rsidP="00234483">
      <w:pPr>
        <w:pStyle w:val="Tekstpodstawowywcity"/>
        <w:widowControl/>
        <w:numPr>
          <w:ilvl w:val="0"/>
          <w:numId w:val="10"/>
        </w:numPr>
        <w:suppressAutoHyphens w:val="0"/>
        <w:autoSpaceDE/>
        <w:spacing w:line="276" w:lineRule="auto"/>
        <w:jc w:val="both"/>
      </w:pPr>
      <w:r w:rsidRPr="002B0459">
        <w:lastRenderedPageBreak/>
        <w:t>Sądem właściwym dla spraw niniejszej umowy jest sąd właściwy dla siedziby Zamawiającego.</w:t>
      </w:r>
    </w:p>
    <w:p w:rsidR="000A5924" w:rsidRPr="002B0459" w:rsidRDefault="000A5924" w:rsidP="00234483">
      <w:pPr>
        <w:pStyle w:val="Tekstpodstawowywcity"/>
        <w:widowControl/>
        <w:numPr>
          <w:ilvl w:val="0"/>
          <w:numId w:val="10"/>
        </w:numPr>
        <w:suppressAutoHyphens w:val="0"/>
        <w:autoSpaceDE/>
        <w:spacing w:line="276" w:lineRule="auto"/>
        <w:jc w:val="both"/>
      </w:pPr>
      <w:r w:rsidRPr="002B0459">
        <w:t>Umowę sporządzono w czterech egzemplarzach, z których 3 egzemplarze otrzymuje Zamawiający, a jeden egzemplarz otrzymuje Wykonawca.</w:t>
      </w:r>
    </w:p>
    <w:p w:rsidR="000A5924" w:rsidRPr="002B0459" w:rsidRDefault="000A5924" w:rsidP="00234483">
      <w:pPr>
        <w:pStyle w:val="Tekstpodstawowywcity"/>
        <w:widowControl/>
        <w:numPr>
          <w:ilvl w:val="0"/>
          <w:numId w:val="10"/>
        </w:numPr>
        <w:suppressAutoHyphens w:val="0"/>
        <w:autoSpaceDE/>
        <w:spacing w:line="276" w:lineRule="auto"/>
        <w:ind w:left="357" w:hanging="357"/>
        <w:jc w:val="both"/>
      </w:pPr>
      <w:r w:rsidRPr="002B0459">
        <w:t>Integralną część umowy stanowią załączniki:</w:t>
      </w:r>
    </w:p>
    <w:p w:rsidR="00616493" w:rsidRPr="002B0459" w:rsidRDefault="000A5924" w:rsidP="006A68F2">
      <w:pPr>
        <w:spacing w:line="276" w:lineRule="auto"/>
        <w:ind w:left="2203" w:hanging="1843"/>
        <w:jc w:val="both"/>
      </w:pPr>
      <w:r w:rsidRPr="002B0459">
        <w:t xml:space="preserve">– załącznik 1 – Specyfikacja Techniczna </w:t>
      </w:r>
      <w:r w:rsidR="00616493" w:rsidRPr="002B0459">
        <w:t xml:space="preserve">ST </w:t>
      </w:r>
      <w:r w:rsidR="003C3572">
        <w:t>13</w:t>
      </w:r>
      <w:r w:rsidR="00616493" w:rsidRPr="002B0459">
        <w:t>/</w:t>
      </w:r>
      <w:proofErr w:type="spellStart"/>
      <w:r w:rsidR="00616493" w:rsidRPr="002B0459">
        <w:t>Ckt</w:t>
      </w:r>
      <w:proofErr w:type="spellEnd"/>
      <w:r w:rsidR="00616493" w:rsidRPr="002B0459">
        <w:t xml:space="preserve">/2018 edycja </w:t>
      </w:r>
      <w:r w:rsidR="003C3572">
        <w:t>kwiecień</w:t>
      </w:r>
      <w:r w:rsidR="00616493" w:rsidRPr="002B0459">
        <w:t xml:space="preserve"> 2018 r.</w:t>
      </w:r>
    </w:p>
    <w:p w:rsidR="00EF53EA" w:rsidRPr="002B0459" w:rsidRDefault="00EF53EA" w:rsidP="006A68F2">
      <w:pPr>
        <w:spacing w:line="276" w:lineRule="auto"/>
        <w:ind w:left="2203" w:hanging="1843"/>
        <w:jc w:val="both"/>
      </w:pPr>
      <w:r w:rsidRPr="002B0459">
        <w:t xml:space="preserve">– załącznik 2 – Specyfikacja Techniczna </w:t>
      </w:r>
      <w:r w:rsidR="00616493" w:rsidRPr="002B0459">
        <w:t xml:space="preserve">ST </w:t>
      </w:r>
      <w:r w:rsidR="003C3572">
        <w:t>14</w:t>
      </w:r>
      <w:r w:rsidR="00616493" w:rsidRPr="002B0459">
        <w:t>/</w:t>
      </w:r>
      <w:proofErr w:type="spellStart"/>
      <w:r w:rsidR="00616493" w:rsidRPr="002B0459">
        <w:t>Ckt</w:t>
      </w:r>
      <w:proofErr w:type="spellEnd"/>
      <w:r w:rsidR="00616493" w:rsidRPr="002B0459">
        <w:t xml:space="preserve">/2018 edycja </w:t>
      </w:r>
      <w:r w:rsidR="003C3572">
        <w:t>kwiecień</w:t>
      </w:r>
      <w:r w:rsidR="00616493" w:rsidRPr="002B0459">
        <w:t xml:space="preserve"> 2018 r.</w:t>
      </w:r>
    </w:p>
    <w:p w:rsidR="000A5924" w:rsidRDefault="00EF53EA" w:rsidP="006A68F2">
      <w:pPr>
        <w:spacing w:line="276" w:lineRule="auto"/>
        <w:ind w:left="360"/>
        <w:jc w:val="both"/>
      </w:pPr>
      <w:r w:rsidRPr="002B0459">
        <w:t>– załącznik 3</w:t>
      </w:r>
      <w:r w:rsidR="004C73F7">
        <w:t xml:space="preserve"> – </w:t>
      </w:r>
      <w:r w:rsidR="000A5924" w:rsidRPr="002B0459">
        <w:t xml:space="preserve">Specyfikacja Techniczna ST </w:t>
      </w:r>
      <w:r w:rsidR="003C3572">
        <w:t>15</w:t>
      </w:r>
      <w:r w:rsidR="000A5924" w:rsidRPr="002B0459">
        <w:t>/</w:t>
      </w:r>
      <w:proofErr w:type="spellStart"/>
      <w:r w:rsidR="000A5924" w:rsidRPr="002B0459">
        <w:t>Ckt</w:t>
      </w:r>
      <w:proofErr w:type="spellEnd"/>
      <w:r w:rsidR="000A5924" w:rsidRPr="002B0459">
        <w:t>/201</w:t>
      </w:r>
      <w:r w:rsidR="004C73F7">
        <w:t>8</w:t>
      </w:r>
      <w:r w:rsidR="000A5924" w:rsidRPr="002B0459">
        <w:t xml:space="preserve"> </w:t>
      </w:r>
      <w:r w:rsidR="003C3572">
        <w:t>e</w:t>
      </w:r>
      <w:r w:rsidR="000A5924" w:rsidRPr="002B0459">
        <w:t xml:space="preserve">dycja </w:t>
      </w:r>
      <w:r w:rsidR="003C3572">
        <w:t>kwiecień</w:t>
      </w:r>
      <w:r w:rsidR="000A5924" w:rsidRPr="002B0459">
        <w:t xml:space="preserve"> 201</w:t>
      </w:r>
      <w:r w:rsidR="004C73F7">
        <w:t>8 r.</w:t>
      </w:r>
    </w:p>
    <w:p w:rsidR="004C73F7" w:rsidRPr="002B0459" w:rsidRDefault="004C73F7" w:rsidP="006A68F2">
      <w:pPr>
        <w:spacing w:line="276" w:lineRule="auto"/>
        <w:ind w:left="360"/>
        <w:jc w:val="both"/>
      </w:pPr>
      <w:r w:rsidRPr="004C73F7">
        <w:t>–</w:t>
      </w:r>
      <w:r>
        <w:t xml:space="preserve"> załącznik 4 </w:t>
      </w:r>
      <w:r w:rsidRPr="004C73F7">
        <w:t>–</w:t>
      </w:r>
      <w:r>
        <w:t xml:space="preserve"> </w:t>
      </w:r>
      <w:r w:rsidRPr="004C73F7">
        <w:t xml:space="preserve">Specyfikacja Techniczna ST </w:t>
      </w:r>
      <w:r>
        <w:t>22</w:t>
      </w:r>
      <w:r w:rsidRPr="004C73F7">
        <w:t>/</w:t>
      </w:r>
      <w:proofErr w:type="spellStart"/>
      <w:r w:rsidRPr="004C73F7">
        <w:t>Ckt</w:t>
      </w:r>
      <w:proofErr w:type="spellEnd"/>
      <w:r w:rsidRPr="004C73F7">
        <w:t xml:space="preserve">/2018 </w:t>
      </w:r>
      <w:r>
        <w:t>wersja</w:t>
      </w:r>
      <w:r w:rsidRPr="004C73F7">
        <w:t xml:space="preserve"> kwiecień 2018 r.</w:t>
      </w:r>
    </w:p>
    <w:p w:rsidR="000A5924" w:rsidRPr="002B0459" w:rsidRDefault="000A5924" w:rsidP="006A68F2">
      <w:pPr>
        <w:spacing w:line="276" w:lineRule="auto"/>
        <w:ind w:left="360"/>
        <w:jc w:val="both"/>
      </w:pPr>
    </w:p>
    <w:p w:rsidR="000A5924" w:rsidRDefault="000A5924" w:rsidP="006A68F2">
      <w:pPr>
        <w:spacing w:line="276" w:lineRule="auto"/>
        <w:jc w:val="both"/>
      </w:pPr>
    </w:p>
    <w:p w:rsidR="004C73F7" w:rsidRPr="002B0459" w:rsidRDefault="004C73F7" w:rsidP="006A68F2">
      <w:pPr>
        <w:spacing w:line="276" w:lineRule="auto"/>
        <w:jc w:val="both"/>
      </w:pPr>
    </w:p>
    <w:p w:rsidR="000A5924" w:rsidRPr="002B0459" w:rsidRDefault="000A5924" w:rsidP="006A68F2">
      <w:pPr>
        <w:spacing w:line="276" w:lineRule="auto"/>
        <w:jc w:val="center"/>
        <w:rPr>
          <w:b/>
          <w:bCs/>
        </w:rPr>
      </w:pPr>
      <w:r w:rsidRPr="002B0459">
        <w:rPr>
          <w:b/>
          <w:bCs/>
        </w:rPr>
        <w:t>ZAMAWIAJĄCY</w:t>
      </w:r>
      <w:r w:rsidRPr="002B0459">
        <w:tab/>
      </w:r>
      <w:r w:rsidRPr="002B0459">
        <w:tab/>
      </w:r>
      <w:r w:rsidRPr="002B0459">
        <w:tab/>
      </w:r>
      <w:r w:rsidRPr="002B0459">
        <w:tab/>
      </w:r>
      <w:r w:rsidRPr="002B0459">
        <w:tab/>
      </w:r>
      <w:r w:rsidRPr="002B0459">
        <w:tab/>
      </w:r>
      <w:r w:rsidRPr="002B0459">
        <w:rPr>
          <w:b/>
          <w:bCs/>
        </w:rPr>
        <w:t>WYKONAWCA</w:t>
      </w:r>
    </w:p>
    <w:p w:rsidR="00A602BD" w:rsidRDefault="00A602BD" w:rsidP="00EF53EA">
      <w:pPr>
        <w:rPr>
          <w:sz w:val="16"/>
          <w:szCs w:val="16"/>
          <w:u w:val="single"/>
        </w:rPr>
      </w:pPr>
    </w:p>
    <w:p w:rsidR="00A602BD" w:rsidRDefault="00A602BD" w:rsidP="00EF53EA">
      <w:pPr>
        <w:rPr>
          <w:sz w:val="16"/>
          <w:szCs w:val="16"/>
          <w:u w:val="single"/>
        </w:rPr>
      </w:pPr>
    </w:p>
    <w:p w:rsidR="00A602BD" w:rsidRDefault="00A602BD" w:rsidP="00EF53EA">
      <w:pPr>
        <w:rPr>
          <w:sz w:val="16"/>
          <w:szCs w:val="16"/>
          <w:u w:val="single"/>
        </w:rPr>
      </w:pPr>
    </w:p>
    <w:p w:rsidR="00A602BD" w:rsidRDefault="00A602BD" w:rsidP="00EF53EA">
      <w:pPr>
        <w:rPr>
          <w:sz w:val="16"/>
          <w:szCs w:val="16"/>
          <w:u w:val="single"/>
        </w:rPr>
      </w:pPr>
    </w:p>
    <w:p w:rsidR="00A602BD" w:rsidRDefault="00A602BD" w:rsidP="00EF53EA">
      <w:pPr>
        <w:rPr>
          <w:sz w:val="16"/>
          <w:szCs w:val="16"/>
          <w:u w:val="single"/>
        </w:rPr>
      </w:pPr>
    </w:p>
    <w:p w:rsidR="00A602BD" w:rsidRDefault="00A602BD" w:rsidP="00EF53EA">
      <w:pPr>
        <w:rPr>
          <w:sz w:val="16"/>
          <w:szCs w:val="16"/>
          <w:u w:val="single"/>
        </w:rPr>
      </w:pPr>
    </w:p>
    <w:p w:rsidR="00A602BD" w:rsidRDefault="00A602BD" w:rsidP="00EF53EA">
      <w:pPr>
        <w:rPr>
          <w:sz w:val="16"/>
          <w:szCs w:val="16"/>
          <w:u w:val="single"/>
        </w:rPr>
      </w:pPr>
    </w:p>
    <w:p w:rsidR="00A602BD" w:rsidRDefault="00A602BD" w:rsidP="00EF53EA">
      <w:pPr>
        <w:rPr>
          <w:sz w:val="16"/>
          <w:szCs w:val="16"/>
          <w:u w:val="single"/>
        </w:rPr>
      </w:pPr>
    </w:p>
    <w:p w:rsidR="00A602BD" w:rsidRDefault="00A602BD" w:rsidP="00EF53EA">
      <w:pPr>
        <w:rPr>
          <w:sz w:val="16"/>
          <w:szCs w:val="16"/>
          <w:u w:val="single"/>
        </w:rPr>
      </w:pPr>
    </w:p>
    <w:p w:rsidR="00A602BD" w:rsidRDefault="00A602BD" w:rsidP="00EF53EA">
      <w:pPr>
        <w:rPr>
          <w:sz w:val="16"/>
          <w:szCs w:val="16"/>
          <w:u w:val="single"/>
        </w:rPr>
      </w:pPr>
    </w:p>
    <w:p w:rsidR="00A602BD" w:rsidRDefault="00A602BD" w:rsidP="00EF53EA">
      <w:pPr>
        <w:rPr>
          <w:sz w:val="16"/>
          <w:szCs w:val="16"/>
          <w:u w:val="single"/>
        </w:rPr>
      </w:pPr>
    </w:p>
    <w:p w:rsidR="00A602BD" w:rsidRDefault="00A602BD" w:rsidP="00EF53EA">
      <w:pPr>
        <w:rPr>
          <w:sz w:val="16"/>
          <w:szCs w:val="16"/>
          <w:u w:val="single"/>
        </w:rPr>
      </w:pPr>
    </w:p>
    <w:p w:rsidR="00A602BD" w:rsidRDefault="00A602BD" w:rsidP="00EF53EA">
      <w:pPr>
        <w:rPr>
          <w:sz w:val="16"/>
          <w:szCs w:val="16"/>
          <w:u w:val="single"/>
        </w:rPr>
      </w:pPr>
    </w:p>
    <w:p w:rsidR="00A602BD" w:rsidRDefault="00A602BD" w:rsidP="00EF53EA">
      <w:pPr>
        <w:rPr>
          <w:sz w:val="16"/>
          <w:szCs w:val="16"/>
          <w:u w:val="single"/>
        </w:rPr>
      </w:pPr>
    </w:p>
    <w:p w:rsidR="00A602BD" w:rsidRDefault="00A602BD" w:rsidP="00EF53EA">
      <w:pPr>
        <w:rPr>
          <w:sz w:val="16"/>
          <w:szCs w:val="16"/>
          <w:u w:val="single"/>
        </w:rPr>
      </w:pPr>
    </w:p>
    <w:p w:rsidR="00A602BD" w:rsidRDefault="00A602BD" w:rsidP="00EF53EA">
      <w:pPr>
        <w:rPr>
          <w:sz w:val="16"/>
          <w:szCs w:val="16"/>
          <w:u w:val="single"/>
        </w:rPr>
      </w:pPr>
    </w:p>
    <w:p w:rsidR="00A602BD" w:rsidRDefault="00A602BD" w:rsidP="00EF53EA">
      <w:pPr>
        <w:rPr>
          <w:sz w:val="16"/>
          <w:szCs w:val="16"/>
          <w:u w:val="single"/>
        </w:rPr>
      </w:pPr>
    </w:p>
    <w:p w:rsidR="00A602BD" w:rsidRDefault="00A602BD" w:rsidP="00EF53EA">
      <w:pPr>
        <w:rPr>
          <w:sz w:val="16"/>
          <w:szCs w:val="16"/>
          <w:u w:val="single"/>
        </w:rPr>
      </w:pPr>
    </w:p>
    <w:p w:rsidR="00A602BD" w:rsidRDefault="00A602BD" w:rsidP="00EF53EA">
      <w:pPr>
        <w:rPr>
          <w:sz w:val="16"/>
          <w:szCs w:val="16"/>
          <w:u w:val="single"/>
        </w:rPr>
      </w:pPr>
    </w:p>
    <w:p w:rsidR="00A602BD" w:rsidRDefault="00A602BD" w:rsidP="00EF53EA">
      <w:pPr>
        <w:rPr>
          <w:sz w:val="16"/>
          <w:szCs w:val="16"/>
          <w:u w:val="single"/>
        </w:rPr>
      </w:pPr>
    </w:p>
    <w:p w:rsidR="00A602BD" w:rsidRDefault="00A602BD" w:rsidP="00EF53EA">
      <w:pPr>
        <w:rPr>
          <w:sz w:val="16"/>
          <w:szCs w:val="16"/>
          <w:u w:val="single"/>
        </w:rPr>
      </w:pPr>
    </w:p>
    <w:p w:rsidR="00A602BD" w:rsidRDefault="00A602BD" w:rsidP="00EF53EA">
      <w:pPr>
        <w:rPr>
          <w:sz w:val="16"/>
          <w:szCs w:val="16"/>
          <w:u w:val="single"/>
        </w:rPr>
      </w:pPr>
    </w:p>
    <w:p w:rsidR="00A602BD" w:rsidRDefault="00A602BD" w:rsidP="00EF53EA">
      <w:pPr>
        <w:rPr>
          <w:sz w:val="16"/>
          <w:szCs w:val="16"/>
          <w:u w:val="single"/>
        </w:rPr>
      </w:pPr>
    </w:p>
    <w:p w:rsidR="00A602BD" w:rsidRDefault="00A602BD" w:rsidP="00EF53EA">
      <w:pPr>
        <w:rPr>
          <w:sz w:val="16"/>
          <w:szCs w:val="16"/>
          <w:u w:val="single"/>
        </w:rPr>
      </w:pPr>
    </w:p>
    <w:p w:rsidR="00A602BD" w:rsidRDefault="00A602BD" w:rsidP="00EF53EA">
      <w:pPr>
        <w:rPr>
          <w:sz w:val="16"/>
          <w:szCs w:val="16"/>
          <w:u w:val="single"/>
        </w:rPr>
      </w:pPr>
    </w:p>
    <w:p w:rsidR="00A602BD" w:rsidRDefault="00A602BD" w:rsidP="00EF53EA">
      <w:pPr>
        <w:rPr>
          <w:sz w:val="16"/>
          <w:szCs w:val="16"/>
          <w:u w:val="single"/>
        </w:rPr>
      </w:pPr>
    </w:p>
    <w:p w:rsidR="00A602BD" w:rsidRDefault="00A602BD" w:rsidP="00EF53EA">
      <w:pPr>
        <w:rPr>
          <w:sz w:val="16"/>
          <w:szCs w:val="16"/>
          <w:u w:val="single"/>
        </w:rPr>
      </w:pPr>
    </w:p>
    <w:p w:rsidR="00A602BD" w:rsidRDefault="00A602BD" w:rsidP="00EF53EA">
      <w:pPr>
        <w:rPr>
          <w:sz w:val="16"/>
          <w:szCs w:val="16"/>
          <w:u w:val="single"/>
        </w:rPr>
      </w:pPr>
    </w:p>
    <w:p w:rsidR="00A602BD" w:rsidRDefault="00A602BD" w:rsidP="00EF53EA">
      <w:pPr>
        <w:rPr>
          <w:sz w:val="16"/>
          <w:szCs w:val="16"/>
          <w:u w:val="single"/>
        </w:rPr>
      </w:pPr>
    </w:p>
    <w:p w:rsidR="00A602BD" w:rsidRDefault="00A602BD" w:rsidP="00EF53EA">
      <w:pPr>
        <w:rPr>
          <w:sz w:val="16"/>
          <w:szCs w:val="16"/>
          <w:u w:val="single"/>
        </w:rPr>
      </w:pPr>
    </w:p>
    <w:p w:rsidR="00A602BD" w:rsidRDefault="00A602BD" w:rsidP="00EF53EA">
      <w:pPr>
        <w:rPr>
          <w:sz w:val="16"/>
          <w:szCs w:val="16"/>
          <w:u w:val="single"/>
        </w:rPr>
      </w:pPr>
    </w:p>
    <w:p w:rsidR="00A602BD" w:rsidRDefault="00A602BD" w:rsidP="00EF53EA">
      <w:pPr>
        <w:rPr>
          <w:sz w:val="16"/>
          <w:szCs w:val="16"/>
          <w:u w:val="single"/>
        </w:rPr>
      </w:pPr>
    </w:p>
    <w:p w:rsidR="00A602BD" w:rsidRDefault="00A602BD" w:rsidP="00EF53EA">
      <w:pPr>
        <w:rPr>
          <w:sz w:val="16"/>
          <w:szCs w:val="16"/>
          <w:u w:val="single"/>
        </w:rPr>
      </w:pPr>
    </w:p>
    <w:p w:rsidR="000A5924" w:rsidRPr="006A68F2" w:rsidRDefault="000A5924" w:rsidP="00EF53EA"/>
    <w:sectPr w:rsidR="000A5924" w:rsidRPr="006A68F2" w:rsidSect="00401C5A">
      <w:footerReference w:type="default" r:id="rId8"/>
      <w:pgSz w:w="11906" w:h="16838"/>
      <w:pgMar w:top="993" w:right="128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545" w:rsidRDefault="009B1545" w:rsidP="00013819">
      <w:r>
        <w:separator/>
      </w:r>
    </w:p>
  </w:endnote>
  <w:endnote w:type="continuationSeparator" w:id="0">
    <w:p w:rsidR="009B1545" w:rsidRDefault="009B1545" w:rsidP="0001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924" w:rsidRDefault="00234483">
    <w:pPr>
      <w:pStyle w:val="Stopka"/>
      <w:jc w:val="right"/>
    </w:pPr>
    <w:r>
      <w:fldChar w:fldCharType="begin"/>
    </w:r>
    <w:r>
      <w:instrText>PAGE   \* MERGEFORMAT</w:instrText>
    </w:r>
    <w:r>
      <w:fldChar w:fldCharType="separate"/>
    </w:r>
    <w:r w:rsidR="00B8689F">
      <w:rPr>
        <w:noProof/>
      </w:rPr>
      <w:t>8</w:t>
    </w:r>
    <w:r>
      <w:rPr>
        <w:noProof/>
      </w:rPr>
      <w:fldChar w:fldCharType="end"/>
    </w:r>
  </w:p>
  <w:p w:rsidR="000A5924" w:rsidRDefault="000A59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545" w:rsidRDefault="009B1545" w:rsidP="00013819">
      <w:r>
        <w:separator/>
      </w:r>
    </w:p>
  </w:footnote>
  <w:footnote w:type="continuationSeparator" w:id="0">
    <w:p w:rsidR="009B1545" w:rsidRDefault="009B1545" w:rsidP="00013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 w15:restartNumberingAfterBreak="0">
    <w:nsid w:val="006D0DE1"/>
    <w:multiLevelType w:val="hybridMultilevel"/>
    <w:tmpl w:val="05F8701E"/>
    <w:lvl w:ilvl="0" w:tplc="6F5238CA">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4101228"/>
    <w:multiLevelType w:val="singleLevel"/>
    <w:tmpl w:val="D14E2826"/>
    <w:lvl w:ilvl="0">
      <w:start w:val="1"/>
      <w:numFmt w:val="decimal"/>
      <w:lvlText w:val="%1."/>
      <w:lvlJc w:val="left"/>
      <w:pPr>
        <w:tabs>
          <w:tab w:val="num" w:pos="360"/>
        </w:tabs>
        <w:ind w:left="360" w:hanging="360"/>
      </w:pPr>
      <w:rPr>
        <w:rFonts w:hint="default"/>
        <w:i w:val="0"/>
        <w:iCs w:val="0"/>
      </w:rPr>
    </w:lvl>
  </w:abstractNum>
  <w:abstractNum w:abstractNumId="3" w15:restartNumberingAfterBreak="0">
    <w:nsid w:val="07447B25"/>
    <w:multiLevelType w:val="hybridMultilevel"/>
    <w:tmpl w:val="9928F8F0"/>
    <w:lvl w:ilvl="0" w:tplc="E6B0746A">
      <w:start w:val="1"/>
      <w:numFmt w:val="decimal"/>
      <w:lvlText w:val="%1."/>
      <w:lvlJc w:val="left"/>
      <w:pPr>
        <w:tabs>
          <w:tab w:val="num" w:pos="357"/>
        </w:tabs>
        <w:ind w:left="360" w:hanging="360"/>
      </w:pPr>
      <w:rPr>
        <w:rFonts w:hint="default"/>
        <w:i w:val="0"/>
        <w:i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D56A034C">
      <w:start w:val="1"/>
      <w:numFmt w:val="decimal"/>
      <w:lvlText w:val="%4."/>
      <w:lvlJc w:val="left"/>
      <w:pPr>
        <w:tabs>
          <w:tab w:val="num" w:pos="357"/>
        </w:tabs>
        <w:ind w:left="357" w:hanging="357"/>
      </w:pPr>
      <w:rPr>
        <w:rFonts w:hint="default"/>
      </w:r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 w15:restartNumberingAfterBreak="0">
    <w:nsid w:val="077552A2"/>
    <w:multiLevelType w:val="singleLevel"/>
    <w:tmpl w:val="8BEC6ADE"/>
    <w:lvl w:ilvl="0">
      <w:start w:val="1"/>
      <w:numFmt w:val="decimal"/>
      <w:lvlText w:val="%1."/>
      <w:lvlJc w:val="left"/>
      <w:pPr>
        <w:tabs>
          <w:tab w:val="num" w:pos="360"/>
        </w:tabs>
        <w:ind w:left="360" w:hanging="360"/>
      </w:pPr>
      <w:rPr>
        <w:rFonts w:hint="default"/>
      </w:rPr>
    </w:lvl>
  </w:abstractNum>
  <w:abstractNum w:abstractNumId="5" w15:restartNumberingAfterBreak="0">
    <w:nsid w:val="08E44C4D"/>
    <w:multiLevelType w:val="hybridMultilevel"/>
    <w:tmpl w:val="1C4280BE"/>
    <w:lvl w:ilvl="0" w:tplc="56742E68">
      <w:start w:val="1"/>
      <w:numFmt w:val="decimal"/>
      <w:lvlText w:val="%1)"/>
      <w:lvlJc w:val="left"/>
      <w:pPr>
        <w:tabs>
          <w:tab w:val="num" w:pos="360"/>
        </w:tabs>
        <w:ind w:left="360" w:hanging="360"/>
      </w:pPr>
      <w:rPr>
        <w:rFonts w:ascii="Times New Roman" w:eastAsia="Times New Roman" w:hAnsi="Times New Roman"/>
        <w:sz w:val="24"/>
        <w:szCs w:val="24"/>
      </w:rPr>
    </w:lvl>
    <w:lvl w:ilvl="1" w:tplc="0415000F">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E84347"/>
    <w:multiLevelType w:val="singleLevel"/>
    <w:tmpl w:val="511CFBAC"/>
    <w:lvl w:ilvl="0">
      <w:start w:val="1"/>
      <w:numFmt w:val="decimal"/>
      <w:lvlText w:val="%1."/>
      <w:lvlJc w:val="left"/>
      <w:pPr>
        <w:tabs>
          <w:tab w:val="num" w:pos="357"/>
        </w:tabs>
        <w:ind w:left="357" w:hanging="357"/>
      </w:pPr>
      <w:rPr>
        <w:rFonts w:hint="default"/>
        <w:color w:val="auto"/>
        <w:vertAlign w:val="baseline"/>
      </w:rPr>
    </w:lvl>
  </w:abstractNum>
  <w:abstractNum w:abstractNumId="7" w15:restartNumberingAfterBreak="0">
    <w:nsid w:val="0FCF24F8"/>
    <w:multiLevelType w:val="hybridMultilevel"/>
    <w:tmpl w:val="83804FDC"/>
    <w:lvl w:ilvl="0" w:tplc="E710FB68">
      <w:start w:val="1"/>
      <w:numFmt w:val="decimal"/>
      <w:lvlText w:val="%1)"/>
      <w:lvlJc w:val="left"/>
      <w:pPr>
        <w:tabs>
          <w:tab w:val="num" w:pos="357"/>
        </w:tabs>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542B80"/>
    <w:multiLevelType w:val="singleLevel"/>
    <w:tmpl w:val="A6E4F6E2"/>
    <w:lvl w:ilvl="0">
      <w:start w:val="1"/>
      <w:numFmt w:val="decimal"/>
      <w:lvlText w:val="%1."/>
      <w:lvlJc w:val="left"/>
      <w:pPr>
        <w:tabs>
          <w:tab w:val="num" w:pos="360"/>
        </w:tabs>
        <w:ind w:left="360" w:hanging="360"/>
      </w:pPr>
      <w:rPr>
        <w:rFonts w:hint="default"/>
      </w:rPr>
    </w:lvl>
  </w:abstractNum>
  <w:abstractNum w:abstractNumId="9" w15:restartNumberingAfterBreak="0">
    <w:nsid w:val="17BB1D2A"/>
    <w:multiLevelType w:val="hybridMultilevel"/>
    <w:tmpl w:val="11B4A6D2"/>
    <w:lvl w:ilvl="0" w:tplc="B33A5DC0">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865"/>
        </w:tabs>
        <w:ind w:left="1865" w:hanging="360"/>
      </w:p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10" w15:restartNumberingAfterBreak="0">
    <w:nsid w:val="189A71AF"/>
    <w:multiLevelType w:val="multilevel"/>
    <w:tmpl w:val="BD0E5076"/>
    <w:lvl w:ilvl="0">
      <w:start w:val="1"/>
      <w:numFmt w:val="decimal"/>
      <w:lvlText w:val="%1."/>
      <w:lvlJc w:val="left"/>
      <w:pPr>
        <w:tabs>
          <w:tab w:val="num" w:pos="357"/>
        </w:tabs>
        <w:ind w:left="357" w:hanging="357"/>
      </w:pPr>
      <w:rPr>
        <w:rFonts w:hint="default"/>
      </w:rPr>
    </w:lvl>
    <w:lvl w:ilvl="1">
      <w:start w:val="1"/>
      <w:numFmt w:val="lowerLetter"/>
      <w:lvlText w:val="%2."/>
      <w:lvlJc w:val="left"/>
      <w:pPr>
        <w:ind w:left="1440" w:hanging="360"/>
      </w:pPr>
    </w:lvl>
    <w:lvl w:ilvl="2">
      <w:start w:val="1"/>
      <w:numFmt w:val="decimal"/>
      <w:lvlText w:val="%3"/>
      <w:lvlJc w:val="left"/>
      <w:pPr>
        <w:tabs>
          <w:tab w:val="num" w:pos="357"/>
        </w:tabs>
        <w:ind w:left="357" w:hanging="357"/>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9BD14D5"/>
    <w:multiLevelType w:val="hybridMultilevel"/>
    <w:tmpl w:val="31C23E30"/>
    <w:lvl w:ilvl="0" w:tplc="D520DE84">
      <w:start w:val="1"/>
      <w:numFmt w:val="decimal"/>
      <w:lvlText w:val="%1."/>
      <w:lvlJc w:val="left"/>
      <w:pPr>
        <w:tabs>
          <w:tab w:val="num" w:pos="357"/>
        </w:tabs>
        <w:ind w:left="360" w:hanging="360"/>
      </w:pPr>
      <w:rPr>
        <w:rFonts w:hint="default"/>
        <w:sz w:val="24"/>
        <w:szCs w:val="24"/>
        <w:vertAlign w:val="base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20411FF"/>
    <w:multiLevelType w:val="hybridMultilevel"/>
    <w:tmpl w:val="1E562008"/>
    <w:lvl w:ilvl="0" w:tplc="D960D19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255EF8"/>
    <w:multiLevelType w:val="multilevel"/>
    <w:tmpl w:val="BD0E5076"/>
    <w:lvl w:ilvl="0">
      <w:start w:val="1"/>
      <w:numFmt w:val="decimal"/>
      <w:lvlText w:val="%1."/>
      <w:lvlJc w:val="left"/>
      <w:pPr>
        <w:tabs>
          <w:tab w:val="num" w:pos="357"/>
        </w:tabs>
        <w:ind w:left="357" w:hanging="357"/>
      </w:pPr>
      <w:rPr>
        <w:rFonts w:hint="default"/>
      </w:rPr>
    </w:lvl>
    <w:lvl w:ilvl="1">
      <w:start w:val="1"/>
      <w:numFmt w:val="lowerLetter"/>
      <w:lvlText w:val="%2."/>
      <w:lvlJc w:val="left"/>
      <w:pPr>
        <w:ind w:left="1440" w:hanging="360"/>
      </w:pPr>
    </w:lvl>
    <w:lvl w:ilvl="2">
      <w:start w:val="1"/>
      <w:numFmt w:val="decimal"/>
      <w:lvlText w:val="%3"/>
      <w:lvlJc w:val="left"/>
      <w:pPr>
        <w:tabs>
          <w:tab w:val="num" w:pos="357"/>
        </w:tabs>
        <w:ind w:left="357" w:hanging="357"/>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9591BC3"/>
    <w:multiLevelType w:val="hybridMultilevel"/>
    <w:tmpl w:val="F0F69EF6"/>
    <w:lvl w:ilvl="0" w:tplc="E0DA98C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4462" w:hanging="360"/>
      </w:pPr>
    </w:lvl>
    <w:lvl w:ilvl="2" w:tplc="0415001B" w:tentative="1">
      <w:start w:val="1"/>
      <w:numFmt w:val="lowerRoman"/>
      <w:lvlText w:val="%3."/>
      <w:lvlJc w:val="right"/>
      <w:pPr>
        <w:ind w:left="5182" w:hanging="180"/>
      </w:pPr>
    </w:lvl>
    <w:lvl w:ilvl="3" w:tplc="0415000F" w:tentative="1">
      <w:start w:val="1"/>
      <w:numFmt w:val="decimal"/>
      <w:lvlText w:val="%4."/>
      <w:lvlJc w:val="left"/>
      <w:pPr>
        <w:ind w:left="5902" w:hanging="360"/>
      </w:pPr>
    </w:lvl>
    <w:lvl w:ilvl="4" w:tplc="04150019" w:tentative="1">
      <w:start w:val="1"/>
      <w:numFmt w:val="lowerLetter"/>
      <w:lvlText w:val="%5."/>
      <w:lvlJc w:val="left"/>
      <w:pPr>
        <w:ind w:left="6622" w:hanging="360"/>
      </w:pPr>
    </w:lvl>
    <w:lvl w:ilvl="5" w:tplc="0415001B" w:tentative="1">
      <w:start w:val="1"/>
      <w:numFmt w:val="lowerRoman"/>
      <w:lvlText w:val="%6."/>
      <w:lvlJc w:val="right"/>
      <w:pPr>
        <w:ind w:left="7342" w:hanging="180"/>
      </w:pPr>
    </w:lvl>
    <w:lvl w:ilvl="6" w:tplc="0415000F" w:tentative="1">
      <w:start w:val="1"/>
      <w:numFmt w:val="decimal"/>
      <w:lvlText w:val="%7."/>
      <w:lvlJc w:val="left"/>
      <w:pPr>
        <w:ind w:left="8062" w:hanging="360"/>
      </w:pPr>
    </w:lvl>
    <w:lvl w:ilvl="7" w:tplc="04150019" w:tentative="1">
      <w:start w:val="1"/>
      <w:numFmt w:val="lowerLetter"/>
      <w:lvlText w:val="%8."/>
      <w:lvlJc w:val="left"/>
      <w:pPr>
        <w:ind w:left="8782" w:hanging="360"/>
      </w:pPr>
    </w:lvl>
    <w:lvl w:ilvl="8" w:tplc="0415001B" w:tentative="1">
      <w:start w:val="1"/>
      <w:numFmt w:val="lowerRoman"/>
      <w:lvlText w:val="%9."/>
      <w:lvlJc w:val="right"/>
      <w:pPr>
        <w:ind w:left="9502" w:hanging="180"/>
      </w:pPr>
    </w:lvl>
  </w:abstractNum>
  <w:abstractNum w:abstractNumId="15" w15:restartNumberingAfterBreak="0">
    <w:nsid w:val="62465D09"/>
    <w:multiLevelType w:val="hybridMultilevel"/>
    <w:tmpl w:val="EA401CE6"/>
    <w:lvl w:ilvl="0" w:tplc="EE18B336">
      <w:start w:val="1"/>
      <w:numFmt w:val="lowerLetter"/>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772E9DE2">
      <w:start w:val="1"/>
      <w:numFmt w:val="decimal"/>
      <w:lvlText w:val="%3"/>
      <w:lvlJc w:val="left"/>
      <w:pPr>
        <w:tabs>
          <w:tab w:val="num" w:pos="357"/>
        </w:tabs>
        <w:ind w:left="357" w:hanging="357"/>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EE1961"/>
    <w:multiLevelType w:val="hybridMultilevel"/>
    <w:tmpl w:val="FC888E5E"/>
    <w:lvl w:ilvl="0" w:tplc="0018EE42">
      <w:start w:val="1"/>
      <w:numFmt w:val="decimal"/>
      <w:lvlText w:val="%1)"/>
      <w:lvlJc w:val="left"/>
      <w:pPr>
        <w:tabs>
          <w:tab w:val="num" w:pos="357"/>
        </w:tabs>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9F8292F"/>
    <w:multiLevelType w:val="hybridMultilevel"/>
    <w:tmpl w:val="417A73DE"/>
    <w:lvl w:ilvl="0" w:tplc="BF3A95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EDB2212"/>
    <w:multiLevelType w:val="hybridMultilevel"/>
    <w:tmpl w:val="97681FBE"/>
    <w:lvl w:ilvl="0" w:tplc="59C411C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71580113"/>
    <w:multiLevelType w:val="hybridMultilevel"/>
    <w:tmpl w:val="92322D68"/>
    <w:lvl w:ilvl="0" w:tplc="586A6572">
      <w:start w:val="1"/>
      <w:numFmt w:val="decimal"/>
      <w:lvlText w:val="%1."/>
      <w:lvlJc w:val="left"/>
      <w:pPr>
        <w:tabs>
          <w:tab w:val="num" w:pos="450"/>
        </w:tabs>
        <w:ind w:left="450" w:hanging="450"/>
      </w:pPr>
      <w:rPr>
        <w:rFonts w:ascii="Arial" w:hAnsi="Arial" w:cs="Arial" w:hint="default"/>
        <w:b w:val="0"/>
        <w:bCs w:val="0"/>
        <w:i w:val="0"/>
        <w:iCs w:val="0"/>
        <w:sz w:val="24"/>
        <w:szCs w:val="24"/>
      </w:rPr>
    </w:lvl>
    <w:lvl w:ilvl="1" w:tplc="151AE84E">
      <w:start w:val="2"/>
      <w:numFmt w:val="decimal"/>
      <w:lvlText w:val="%2."/>
      <w:lvlJc w:val="left"/>
      <w:pPr>
        <w:tabs>
          <w:tab w:val="num" w:pos="1440"/>
        </w:tabs>
        <w:ind w:left="1440" w:hanging="360"/>
      </w:pPr>
      <w:rPr>
        <w:rFonts w:ascii="Arial" w:hAnsi="Arial" w:cs="Arial" w:hint="default"/>
        <w:b w:val="0"/>
        <w:bCs w:val="0"/>
        <w:i w:val="0"/>
        <w:iCs w:val="0"/>
        <w:sz w:val="22"/>
        <w:szCs w:val="22"/>
      </w:rPr>
    </w:lvl>
    <w:lvl w:ilvl="2" w:tplc="3424A132">
      <w:start w:val="1"/>
      <w:numFmt w:val="decimal"/>
      <w:lvlText w:val="%3)"/>
      <w:lvlJc w:val="left"/>
      <w:pPr>
        <w:tabs>
          <w:tab w:val="num" w:pos="357"/>
        </w:tabs>
        <w:ind w:left="357" w:hanging="357"/>
      </w:pPr>
      <w:rPr>
        <w:rFonts w:ascii="Times New Roman" w:eastAsia="Times New Roman" w:hAnsi="Times New Roman" w:hint="default"/>
        <w:b w:val="0"/>
        <w:bCs w:val="0"/>
        <w:i w:val="0"/>
        <w:iCs w:val="0"/>
        <w:sz w:val="24"/>
        <w:szCs w:val="24"/>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num>
  <w:num w:numId="2">
    <w:abstractNumId w:val="6"/>
  </w:num>
  <w:num w:numId="3">
    <w:abstractNumId w:val="4"/>
  </w:num>
  <w:num w:numId="4">
    <w:abstractNumId w:val="13"/>
  </w:num>
  <w:num w:numId="5">
    <w:abstractNumId w:val="2"/>
  </w:num>
  <w:num w:numId="6">
    <w:abstractNumId w:val="7"/>
  </w:num>
  <w:num w:numId="7">
    <w:abstractNumId w:val="5"/>
  </w:num>
  <w:num w:numId="8">
    <w:abstractNumId w:val="19"/>
  </w:num>
  <w:num w:numId="9">
    <w:abstractNumId w:val="17"/>
  </w:num>
  <w:num w:numId="10">
    <w:abstractNumId w:val="12"/>
  </w:num>
  <w:num w:numId="11">
    <w:abstractNumId w:val="16"/>
  </w:num>
  <w:num w:numId="12">
    <w:abstractNumId w:val="9"/>
  </w:num>
  <w:num w:numId="13">
    <w:abstractNumId w:val="11"/>
  </w:num>
  <w:num w:numId="14">
    <w:abstractNumId w:val="3"/>
  </w:num>
  <w:num w:numId="15">
    <w:abstractNumId w:val="1"/>
  </w:num>
  <w:num w:numId="16">
    <w:abstractNumId w:val="14"/>
  </w:num>
  <w:num w:numId="17">
    <w:abstractNumId w:val="18"/>
  </w:num>
  <w:num w:numId="18">
    <w:abstractNumId w:val="15"/>
  </w:num>
  <w:num w:numId="1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71"/>
    <w:rsid w:val="000015AB"/>
    <w:rsid w:val="00010674"/>
    <w:rsid w:val="000115EC"/>
    <w:rsid w:val="00012175"/>
    <w:rsid w:val="00013819"/>
    <w:rsid w:val="00013F5B"/>
    <w:rsid w:val="00014DA2"/>
    <w:rsid w:val="0002032F"/>
    <w:rsid w:val="0002060D"/>
    <w:rsid w:val="00023264"/>
    <w:rsid w:val="00030446"/>
    <w:rsid w:val="00030E25"/>
    <w:rsid w:val="00030FE0"/>
    <w:rsid w:val="000319FE"/>
    <w:rsid w:val="00033DA9"/>
    <w:rsid w:val="00034731"/>
    <w:rsid w:val="00034769"/>
    <w:rsid w:val="00040471"/>
    <w:rsid w:val="0004087A"/>
    <w:rsid w:val="0004672F"/>
    <w:rsid w:val="00047126"/>
    <w:rsid w:val="000544C9"/>
    <w:rsid w:val="00054F26"/>
    <w:rsid w:val="00054FC8"/>
    <w:rsid w:val="0005654D"/>
    <w:rsid w:val="000569A3"/>
    <w:rsid w:val="00060151"/>
    <w:rsid w:val="00063F56"/>
    <w:rsid w:val="00065CE0"/>
    <w:rsid w:val="0006687D"/>
    <w:rsid w:val="0006709F"/>
    <w:rsid w:val="00067BFB"/>
    <w:rsid w:val="000701CF"/>
    <w:rsid w:val="00070FAA"/>
    <w:rsid w:val="000712B0"/>
    <w:rsid w:val="00072906"/>
    <w:rsid w:val="00072CED"/>
    <w:rsid w:val="00074642"/>
    <w:rsid w:val="00074A6A"/>
    <w:rsid w:val="00080211"/>
    <w:rsid w:val="000818AA"/>
    <w:rsid w:val="00084E8A"/>
    <w:rsid w:val="00091C4F"/>
    <w:rsid w:val="00091DA3"/>
    <w:rsid w:val="00092C7C"/>
    <w:rsid w:val="00095796"/>
    <w:rsid w:val="000A25F2"/>
    <w:rsid w:val="000A3B93"/>
    <w:rsid w:val="000A5869"/>
    <w:rsid w:val="000A5924"/>
    <w:rsid w:val="000A5F0E"/>
    <w:rsid w:val="000B2977"/>
    <w:rsid w:val="000B2A58"/>
    <w:rsid w:val="000B7238"/>
    <w:rsid w:val="000C58F2"/>
    <w:rsid w:val="000C712D"/>
    <w:rsid w:val="000D0F54"/>
    <w:rsid w:val="000D593B"/>
    <w:rsid w:val="000E05C4"/>
    <w:rsid w:val="000E093F"/>
    <w:rsid w:val="000E45B5"/>
    <w:rsid w:val="000E45F8"/>
    <w:rsid w:val="000E79E6"/>
    <w:rsid w:val="000F076B"/>
    <w:rsid w:val="000F2347"/>
    <w:rsid w:val="000F39D1"/>
    <w:rsid w:val="000F5E6D"/>
    <w:rsid w:val="000F6CC0"/>
    <w:rsid w:val="001040EA"/>
    <w:rsid w:val="00107631"/>
    <w:rsid w:val="00110F14"/>
    <w:rsid w:val="00110F2F"/>
    <w:rsid w:val="00114306"/>
    <w:rsid w:val="00116710"/>
    <w:rsid w:val="00124565"/>
    <w:rsid w:val="0012572B"/>
    <w:rsid w:val="001273C0"/>
    <w:rsid w:val="001279F0"/>
    <w:rsid w:val="00127CDA"/>
    <w:rsid w:val="00131011"/>
    <w:rsid w:val="00135730"/>
    <w:rsid w:val="00135928"/>
    <w:rsid w:val="001364C4"/>
    <w:rsid w:val="001410FE"/>
    <w:rsid w:val="00142A63"/>
    <w:rsid w:val="00142ABF"/>
    <w:rsid w:val="0014432D"/>
    <w:rsid w:val="00144680"/>
    <w:rsid w:val="00144B34"/>
    <w:rsid w:val="001477B8"/>
    <w:rsid w:val="0015268A"/>
    <w:rsid w:val="0016022F"/>
    <w:rsid w:val="00164096"/>
    <w:rsid w:val="00166E84"/>
    <w:rsid w:val="00167A72"/>
    <w:rsid w:val="001713E4"/>
    <w:rsid w:val="00171DE6"/>
    <w:rsid w:val="00173C4F"/>
    <w:rsid w:val="00175861"/>
    <w:rsid w:val="00176D08"/>
    <w:rsid w:val="00180607"/>
    <w:rsid w:val="00180D64"/>
    <w:rsid w:val="00182CDC"/>
    <w:rsid w:val="00185732"/>
    <w:rsid w:val="00192792"/>
    <w:rsid w:val="00193213"/>
    <w:rsid w:val="00196A3B"/>
    <w:rsid w:val="001A02CF"/>
    <w:rsid w:val="001A38AC"/>
    <w:rsid w:val="001A3E4E"/>
    <w:rsid w:val="001A5718"/>
    <w:rsid w:val="001A70EF"/>
    <w:rsid w:val="001B04F0"/>
    <w:rsid w:val="001B197B"/>
    <w:rsid w:val="001B1CEF"/>
    <w:rsid w:val="001B53A9"/>
    <w:rsid w:val="001C1F57"/>
    <w:rsid w:val="001C2A03"/>
    <w:rsid w:val="001C70DE"/>
    <w:rsid w:val="001C741C"/>
    <w:rsid w:val="001D0BCD"/>
    <w:rsid w:val="001D51FC"/>
    <w:rsid w:val="001D79D1"/>
    <w:rsid w:val="001E197F"/>
    <w:rsid w:val="001E52A1"/>
    <w:rsid w:val="001E66B9"/>
    <w:rsid w:val="001E7B8C"/>
    <w:rsid w:val="001E7FC4"/>
    <w:rsid w:val="001F0EFC"/>
    <w:rsid w:val="001F27AB"/>
    <w:rsid w:val="001F3511"/>
    <w:rsid w:val="001F658C"/>
    <w:rsid w:val="001F7B75"/>
    <w:rsid w:val="00201948"/>
    <w:rsid w:val="00204077"/>
    <w:rsid w:val="00210FA3"/>
    <w:rsid w:val="00211383"/>
    <w:rsid w:val="002155A3"/>
    <w:rsid w:val="00221209"/>
    <w:rsid w:val="00226BE0"/>
    <w:rsid w:val="00230ED1"/>
    <w:rsid w:val="0023373D"/>
    <w:rsid w:val="00234483"/>
    <w:rsid w:val="00235976"/>
    <w:rsid w:val="00236F26"/>
    <w:rsid w:val="002408AE"/>
    <w:rsid w:val="00241B29"/>
    <w:rsid w:val="00242D8D"/>
    <w:rsid w:val="002458CC"/>
    <w:rsid w:val="0024665E"/>
    <w:rsid w:val="0024680A"/>
    <w:rsid w:val="00252156"/>
    <w:rsid w:val="00252352"/>
    <w:rsid w:val="002546F4"/>
    <w:rsid w:val="0025637A"/>
    <w:rsid w:val="0025768E"/>
    <w:rsid w:val="00257CFA"/>
    <w:rsid w:val="00260846"/>
    <w:rsid w:val="00261769"/>
    <w:rsid w:val="002620C0"/>
    <w:rsid w:val="00262FA7"/>
    <w:rsid w:val="0026543F"/>
    <w:rsid w:val="0026628C"/>
    <w:rsid w:val="00267207"/>
    <w:rsid w:val="00272A47"/>
    <w:rsid w:val="00272D70"/>
    <w:rsid w:val="002732F7"/>
    <w:rsid w:val="00275C1E"/>
    <w:rsid w:val="00276C6F"/>
    <w:rsid w:val="0028689D"/>
    <w:rsid w:val="00286DC8"/>
    <w:rsid w:val="002872AE"/>
    <w:rsid w:val="00290342"/>
    <w:rsid w:val="0029397F"/>
    <w:rsid w:val="00294DAD"/>
    <w:rsid w:val="002A1B5E"/>
    <w:rsid w:val="002A66C1"/>
    <w:rsid w:val="002B0459"/>
    <w:rsid w:val="002B34DD"/>
    <w:rsid w:val="002B47AE"/>
    <w:rsid w:val="002B6BBC"/>
    <w:rsid w:val="002C0470"/>
    <w:rsid w:val="002C1B59"/>
    <w:rsid w:val="002C2EB4"/>
    <w:rsid w:val="002C4E00"/>
    <w:rsid w:val="002C5950"/>
    <w:rsid w:val="002C6EB5"/>
    <w:rsid w:val="002D0E95"/>
    <w:rsid w:val="002D15A6"/>
    <w:rsid w:val="002D20DE"/>
    <w:rsid w:val="002D26F8"/>
    <w:rsid w:val="002D3E99"/>
    <w:rsid w:val="002D42F2"/>
    <w:rsid w:val="002D4BE7"/>
    <w:rsid w:val="002D5F7C"/>
    <w:rsid w:val="002E064E"/>
    <w:rsid w:val="002E0947"/>
    <w:rsid w:val="002E15AE"/>
    <w:rsid w:val="002E382C"/>
    <w:rsid w:val="002E39BB"/>
    <w:rsid w:val="002E6439"/>
    <w:rsid w:val="002F0399"/>
    <w:rsid w:val="002F1F7F"/>
    <w:rsid w:val="002F244F"/>
    <w:rsid w:val="002F28A9"/>
    <w:rsid w:val="002F3A26"/>
    <w:rsid w:val="002F3ED5"/>
    <w:rsid w:val="002F5AF7"/>
    <w:rsid w:val="002F644B"/>
    <w:rsid w:val="002F7149"/>
    <w:rsid w:val="002F7709"/>
    <w:rsid w:val="00300A85"/>
    <w:rsid w:val="003021CF"/>
    <w:rsid w:val="0030581F"/>
    <w:rsid w:val="00306C8D"/>
    <w:rsid w:val="0031028D"/>
    <w:rsid w:val="00310D46"/>
    <w:rsid w:val="00311B9D"/>
    <w:rsid w:val="00312664"/>
    <w:rsid w:val="003148F7"/>
    <w:rsid w:val="00315064"/>
    <w:rsid w:val="00316BFE"/>
    <w:rsid w:val="00317245"/>
    <w:rsid w:val="00317734"/>
    <w:rsid w:val="003200A8"/>
    <w:rsid w:val="00320BFB"/>
    <w:rsid w:val="00320E8C"/>
    <w:rsid w:val="00321010"/>
    <w:rsid w:val="003303A2"/>
    <w:rsid w:val="00330881"/>
    <w:rsid w:val="00330E6C"/>
    <w:rsid w:val="003336AA"/>
    <w:rsid w:val="003368D9"/>
    <w:rsid w:val="00342157"/>
    <w:rsid w:val="0034752F"/>
    <w:rsid w:val="00347A3A"/>
    <w:rsid w:val="00350925"/>
    <w:rsid w:val="00351C15"/>
    <w:rsid w:val="003531A3"/>
    <w:rsid w:val="00353708"/>
    <w:rsid w:val="00354186"/>
    <w:rsid w:val="00355632"/>
    <w:rsid w:val="003607DC"/>
    <w:rsid w:val="0036592E"/>
    <w:rsid w:val="00370859"/>
    <w:rsid w:val="00371274"/>
    <w:rsid w:val="00371E1F"/>
    <w:rsid w:val="00372D66"/>
    <w:rsid w:val="00373559"/>
    <w:rsid w:val="00373AE6"/>
    <w:rsid w:val="00373E97"/>
    <w:rsid w:val="003743F7"/>
    <w:rsid w:val="003763A4"/>
    <w:rsid w:val="003807EA"/>
    <w:rsid w:val="003818FE"/>
    <w:rsid w:val="00381B8E"/>
    <w:rsid w:val="00381EA5"/>
    <w:rsid w:val="00383042"/>
    <w:rsid w:val="00383326"/>
    <w:rsid w:val="00387A0E"/>
    <w:rsid w:val="00391923"/>
    <w:rsid w:val="00392338"/>
    <w:rsid w:val="00395684"/>
    <w:rsid w:val="00396A28"/>
    <w:rsid w:val="0039790D"/>
    <w:rsid w:val="003A1776"/>
    <w:rsid w:val="003A1973"/>
    <w:rsid w:val="003A36D9"/>
    <w:rsid w:val="003A37A9"/>
    <w:rsid w:val="003A39B6"/>
    <w:rsid w:val="003A563A"/>
    <w:rsid w:val="003A5927"/>
    <w:rsid w:val="003B2755"/>
    <w:rsid w:val="003C2BD6"/>
    <w:rsid w:val="003C2F24"/>
    <w:rsid w:val="003C3572"/>
    <w:rsid w:val="003C3D26"/>
    <w:rsid w:val="003C43B4"/>
    <w:rsid w:val="003C4E7B"/>
    <w:rsid w:val="003C5ABC"/>
    <w:rsid w:val="003D0607"/>
    <w:rsid w:val="003D0EEE"/>
    <w:rsid w:val="003D17C6"/>
    <w:rsid w:val="003D1CEA"/>
    <w:rsid w:val="003D2D26"/>
    <w:rsid w:val="003D33C0"/>
    <w:rsid w:val="003D3A41"/>
    <w:rsid w:val="003D512A"/>
    <w:rsid w:val="003D55B0"/>
    <w:rsid w:val="003E199A"/>
    <w:rsid w:val="003E3022"/>
    <w:rsid w:val="003E3CD9"/>
    <w:rsid w:val="003E416F"/>
    <w:rsid w:val="003E5033"/>
    <w:rsid w:val="003E783F"/>
    <w:rsid w:val="003F0874"/>
    <w:rsid w:val="003F5F10"/>
    <w:rsid w:val="003F6F54"/>
    <w:rsid w:val="00401C5A"/>
    <w:rsid w:val="004042EC"/>
    <w:rsid w:val="0040430F"/>
    <w:rsid w:val="00405EF1"/>
    <w:rsid w:val="004074F2"/>
    <w:rsid w:val="00411DEB"/>
    <w:rsid w:val="004131AF"/>
    <w:rsid w:val="004158A4"/>
    <w:rsid w:val="004225CA"/>
    <w:rsid w:val="00427157"/>
    <w:rsid w:val="00433123"/>
    <w:rsid w:val="0043407E"/>
    <w:rsid w:val="0043472A"/>
    <w:rsid w:val="00434A26"/>
    <w:rsid w:val="00436E32"/>
    <w:rsid w:val="0043733C"/>
    <w:rsid w:val="004402EB"/>
    <w:rsid w:val="004404A3"/>
    <w:rsid w:val="004478E3"/>
    <w:rsid w:val="00450556"/>
    <w:rsid w:val="00450D5C"/>
    <w:rsid w:val="00454754"/>
    <w:rsid w:val="0045547A"/>
    <w:rsid w:val="00457465"/>
    <w:rsid w:val="0046351B"/>
    <w:rsid w:val="00464B95"/>
    <w:rsid w:val="00464BB6"/>
    <w:rsid w:val="00467925"/>
    <w:rsid w:val="00467F95"/>
    <w:rsid w:val="00472950"/>
    <w:rsid w:val="00472E9F"/>
    <w:rsid w:val="004753AE"/>
    <w:rsid w:val="004806B6"/>
    <w:rsid w:val="0048119D"/>
    <w:rsid w:val="00483C64"/>
    <w:rsid w:val="00486E2D"/>
    <w:rsid w:val="0048753D"/>
    <w:rsid w:val="004920D8"/>
    <w:rsid w:val="00494F9F"/>
    <w:rsid w:val="004A0D9D"/>
    <w:rsid w:val="004A35B6"/>
    <w:rsid w:val="004A5687"/>
    <w:rsid w:val="004A5909"/>
    <w:rsid w:val="004A77BB"/>
    <w:rsid w:val="004B0A97"/>
    <w:rsid w:val="004B0AB3"/>
    <w:rsid w:val="004B0F83"/>
    <w:rsid w:val="004B11CD"/>
    <w:rsid w:val="004B195C"/>
    <w:rsid w:val="004B20D5"/>
    <w:rsid w:val="004B365B"/>
    <w:rsid w:val="004B5788"/>
    <w:rsid w:val="004B5BF4"/>
    <w:rsid w:val="004B60DB"/>
    <w:rsid w:val="004C5941"/>
    <w:rsid w:val="004C73F7"/>
    <w:rsid w:val="004D351A"/>
    <w:rsid w:val="004E04EC"/>
    <w:rsid w:val="004E1DFF"/>
    <w:rsid w:val="004E3EA8"/>
    <w:rsid w:val="004E55FE"/>
    <w:rsid w:val="004E58BF"/>
    <w:rsid w:val="004E7207"/>
    <w:rsid w:val="004E7421"/>
    <w:rsid w:val="004E7DC8"/>
    <w:rsid w:val="004F1D0B"/>
    <w:rsid w:val="004F3D3E"/>
    <w:rsid w:val="004F4440"/>
    <w:rsid w:val="004F5E68"/>
    <w:rsid w:val="00500B39"/>
    <w:rsid w:val="005039F0"/>
    <w:rsid w:val="0050649B"/>
    <w:rsid w:val="0051002D"/>
    <w:rsid w:val="00511A7A"/>
    <w:rsid w:val="005122B4"/>
    <w:rsid w:val="00512981"/>
    <w:rsid w:val="005137FC"/>
    <w:rsid w:val="00513847"/>
    <w:rsid w:val="00515E36"/>
    <w:rsid w:val="00516586"/>
    <w:rsid w:val="00517B9E"/>
    <w:rsid w:val="00524514"/>
    <w:rsid w:val="00524572"/>
    <w:rsid w:val="0052611C"/>
    <w:rsid w:val="00526545"/>
    <w:rsid w:val="0052686C"/>
    <w:rsid w:val="00526B9B"/>
    <w:rsid w:val="005308A5"/>
    <w:rsid w:val="00531859"/>
    <w:rsid w:val="005332D7"/>
    <w:rsid w:val="00534463"/>
    <w:rsid w:val="00534C02"/>
    <w:rsid w:val="0054343E"/>
    <w:rsid w:val="005449B9"/>
    <w:rsid w:val="005451AD"/>
    <w:rsid w:val="0054732E"/>
    <w:rsid w:val="005523E2"/>
    <w:rsid w:val="00553CD7"/>
    <w:rsid w:val="005566D2"/>
    <w:rsid w:val="00556C40"/>
    <w:rsid w:val="00557701"/>
    <w:rsid w:val="005609C1"/>
    <w:rsid w:val="00566E51"/>
    <w:rsid w:val="005677BB"/>
    <w:rsid w:val="005702A3"/>
    <w:rsid w:val="005735A5"/>
    <w:rsid w:val="00573B78"/>
    <w:rsid w:val="00574FAF"/>
    <w:rsid w:val="00576CC9"/>
    <w:rsid w:val="00581FC5"/>
    <w:rsid w:val="00585C2A"/>
    <w:rsid w:val="005905E4"/>
    <w:rsid w:val="00592E04"/>
    <w:rsid w:val="005935CF"/>
    <w:rsid w:val="005B0E73"/>
    <w:rsid w:val="005B3A7D"/>
    <w:rsid w:val="005B5806"/>
    <w:rsid w:val="005C3708"/>
    <w:rsid w:val="005C486F"/>
    <w:rsid w:val="005D2B63"/>
    <w:rsid w:val="005D55B3"/>
    <w:rsid w:val="005D59DA"/>
    <w:rsid w:val="005D6BA3"/>
    <w:rsid w:val="005E0B88"/>
    <w:rsid w:val="005E0E17"/>
    <w:rsid w:val="005E2FA7"/>
    <w:rsid w:val="005E7B6F"/>
    <w:rsid w:val="005F0BB5"/>
    <w:rsid w:val="005F2076"/>
    <w:rsid w:val="005F2195"/>
    <w:rsid w:val="005F2324"/>
    <w:rsid w:val="005F3D44"/>
    <w:rsid w:val="005F4F85"/>
    <w:rsid w:val="005F5A95"/>
    <w:rsid w:val="005F5F21"/>
    <w:rsid w:val="005F7CCA"/>
    <w:rsid w:val="0060038B"/>
    <w:rsid w:val="00601B40"/>
    <w:rsid w:val="00601F5F"/>
    <w:rsid w:val="00605464"/>
    <w:rsid w:val="00605CFF"/>
    <w:rsid w:val="00605DC2"/>
    <w:rsid w:val="00606251"/>
    <w:rsid w:val="006066AD"/>
    <w:rsid w:val="00606711"/>
    <w:rsid w:val="00606F55"/>
    <w:rsid w:val="00607547"/>
    <w:rsid w:val="0060763E"/>
    <w:rsid w:val="00610ADD"/>
    <w:rsid w:val="00615578"/>
    <w:rsid w:val="006155E3"/>
    <w:rsid w:val="00616493"/>
    <w:rsid w:val="00620CF5"/>
    <w:rsid w:val="00621833"/>
    <w:rsid w:val="0062451C"/>
    <w:rsid w:val="00624799"/>
    <w:rsid w:val="00624EE3"/>
    <w:rsid w:val="00626D48"/>
    <w:rsid w:val="00630918"/>
    <w:rsid w:val="006341D5"/>
    <w:rsid w:val="00636C3D"/>
    <w:rsid w:val="006378F3"/>
    <w:rsid w:val="00637F06"/>
    <w:rsid w:val="00642A16"/>
    <w:rsid w:val="00645534"/>
    <w:rsid w:val="00650D57"/>
    <w:rsid w:val="006535FD"/>
    <w:rsid w:val="00653CA1"/>
    <w:rsid w:val="00655631"/>
    <w:rsid w:val="0065565B"/>
    <w:rsid w:val="00656E02"/>
    <w:rsid w:val="00660B6A"/>
    <w:rsid w:val="006624C7"/>
    <w:rsid w:val="00662C5F"/>
    <w:rsid w:val="00671052"/>
    <w:rsid w:val="00671969"/>
    <w:rsid w:val="006719FC"/>
    <w:rsid w:val="00671B5A"/>
    <w:rsid w:val="00672D2C"/>
    <w:rsid w:val="00672FAD"/>
    <w:rsid w:val="0067570F"/>
    <w:rsid w:val="00675BF3"/>
    <w:rsid w:val="0068089D"/>
    <w:rsid w:val="00681CBB"/>
    <w:rsid w:val="00684624"/>
    <w:rsid w:val="00692C22"/>
    <w:rsid w:val="00693EE6"/>
    <w:rsid w:val="00695884"/>
    <w:rsid w:val="006972BC"/>
    <w:rsid w:val="006A013B"/>
    <w:rsid w:val="006A01C6"/>
    <w:rsid w:val="006A68F2"/>
    <w:rsid w:val="006B29B0"/>
    <w:rsid w:val="006B3BBC"/>
    <w:rsid w:val="006B5299"/>
    <w:rsid w:val="006B6B1F"/>
    <w:rsid w:val="006C48E5"/>
    <w:rsid w:val="006D2BD0"/>
    <w:rsid w:val="006D57B4"/>
    <w:rsid w:val="006E4CDA"/>
    <w:rsid w:val="006E66BF"/>
    <w:rsid w:val="006E75D7"/>
    <w:rsid w:val="006F41CC"/>
    <w:rsid w:val="006F5A42"/>
    <w:rsid w:val="006F6465"/>
    <w:rsid w:val="006F6B83"/>
    <w:rsid w:val="0070001C"/>
    <w:rsid w:val="007048A9"/>
    <w:rsid w:val="007072E4"/>
    <w:rsid w:val="00707B66"/>
    <w:rsid w:val="00707EDA"/>
    <w:rsid w:val="00710286"/>
    <w:rsid w:val="00710C34"/>
    <w:rsid w:val="00710F29"/>
    <w:rsid w:val="0071254A"/>
    <w:rsid w:val="0071581D"/>
    <w:rsid w:val="007171C7"/>
    <w:rsid w:val="007208B8"/>
    <w:rsid w:val="00720D0C"/>
    <w:rsid w:val="00721165"/>
    <w:rsid w:val="00722078"/>
    <w:rsid w:val="007234EA"/>
    <w:rsid w:val="007259E1"/>
    <w:rsid w:val="00726FDA"/>
    <w:rsid w:val="007270EE"/>
    <w:rsid w:val="007316AD"/>
    <w:rsid w:val="0073436E"/>
    <w:rsid w:val="00734B90"/>
    <w:rsid w:val="00746563"/>
    <w:rsid w:val="0074661A"/>
    <w:rsid w:val="007507A0"/>
    <w:rsid w:val="00751507"/>
    <w:rsid w:val="0075266B"/>
    <w:rsid w:val="00753A1A"/>
    <w:rsid w:val="007548CD"/>
    <w:rsid w:val="00754DD1"/>
    <w:rsid w:val="0076105C"/>
    <w:rsid w:val="00765A95"/>
    <w:rsid w:val="007674E3"/>
    <w:rsid w:val="00773E87"/>
    <w:rsid w:val="00775665"/>
    <w:rsid w:val="0077574E"/>
    <w:rsid w:val="007809CD"/>
    <w:rsid w:val="00781418"/>
    <w:rsid w:val="00781C76"/>
    <w:rsid w:val="0078462F"/>
    <w:rsid w:val="00784D6B"/>
    <w:rsid w:val="00790CDB"/>
    <w:rsid w:val="007913F0"/>
    <w:rsid w:val="0079205E"/>
    <w:rsid w:val="007A02AD"/>
    <w:rsid w:val="007A12EA"/>
    <w:rsid w:val="007A53ED"/>
    <w:rsid w:val="007A5502"/>
    <w:rsid w:val="007A5665"/>
    <w:rsid w:val="007A58C0"/>
    <w:rsid w:val="007B0FD1"/>
    <w:rsid w:val="007B116D"/>
    <w:rsid w:val="007B1B13"/>
    <w:rsid w:val="007B2661"/>
    <w:rsid w:val="007B3D16"/>
    <w:rsid w:val="007B3DCC"/>
    <w:rsid w:val="007C06ED"/>
    <w:rsid w:val="007C0EDE"/>
    <w:rsid w:val="007C382B"/>
    <w:rsid w:val="007C48C6"/>
    <w:rsid w:val="007C5923"/>
    <w:rsid w:val="007C6B9E"/>
    <w:rsid w:val="007D02F3"/>
    <w:rsid w:val="007D312D"/>
    <w:rsid w:val="007D36C3"/>
    <w:rsid w:val="007D4445"/>
    <w:rsid w:val="007D5315"/>
    <w:rsid w:val="007D752D"/>
    <w:rsid w:val="007E003A"/>
    <w:rsid w:val="007E0752"/>
    <w:rsid w:val="007E0D56"/>
    <w:rsid w:val="007E1F07"/>
    <w:rsid w:val="007E23BF"/>
    <w:rsid w:val="007E483D"/>
    <w:rsid w:val="007E4D5A"/>
    <w:rsid w:val="007E5824"/>
    <w:rsid w:val="007E5BDD"/>
    <w:rsid w:val="007F3E96"/>
    <w:rsid w:val="007F4D61"/>
    <w:rsid w:val="007F4E1F"/>
    <w:rsid w:val="007F7369"/>
    <w:rsid w:val="008007B1"/>
    <w:rsid w:val="00801A4C"/>
    <w:rsid w:val="00804F2E"/>
    <w:rsid w:val="008118D1"/>
    <w:rsid w:val="00815887"/>
    <w:rsid w:val="00820D60"/>
    <w:rsid w:val="00821C44"/>
    <w:rsid w:val="00822F19"/>
    <w:rsid w:val="00825C7A"/>
    <w:rsid w:val="00825EF2"/>
    <w:rsid w:val="00836A97"/>
    <w:rsid w:val="00845BBA"/>
    <w:rsid w:val="00854B93"/>
    <w:rsid w:val="00857EEF"/>
    <w:rsid w:val="00863AFB"/>
    <w:rsid w:val="00865300"/>
    <w:rsid w:val="008720EB"/>
    <w:rsid w:val="0087341D"/>
    <w:rsid w:val="00873904"/>
    <w:rsid w:val="00874F7A"/>
    <w:rsid w:val="00876137"/>
    <w:rsid w:val="008775A7"/>
    <w:rsid w:val="00877F5A"/>
    <w:rsid w:val="008854E8"/>
    <w:rsid w:val="008944F8"/>
    <w:rsid w:val="00896266"/>
    <w:rsid w:val="0089682A"/>
    <w:rsid w:val="008975BB"/>
    <w:rsid w:val="008978CB"/>
    <w:rsid w:val="008A0120"/>
    <w:rsid w:val="008A05F3"/>
    <w:rsid w:val="008A09D9"/>
    <w:rsid w:val="008A1835"/>
    <w:rsid w:val="008A40CC"/>
    <w:rsid w:val="008A4C11"/>
    <w:rsid w:val="008A68AA"/>
    <w:rsid w:val="008A6D60"/>
    <w:rsid w:val="008A6E76"/>
    <w:rsid w:val="008A75BF"/>
    <w:rsid w:val="008A7B18"/>
    <w:rsid w:val="008B28FD"/>
    <w:rsid w:val="008B2D83"/>
    <w:rsid w:val="008B3783"/>
    <w:rsid w:val="008B3B08"/>
    <w:rsid w:val="008B4040"/>
    <w:rsid w:val="008B7841"/>
    <w:rsid w:val="008C03C4"/>
    <w:rsid w:val="008C3059"/>
    <w:rsid w:val="008C4255"/>
    <w:rsid w:val="008C5040"/>
    <w:rsid w:val="008C6502"/>
    <w:rsid w:val="008D0BC4"/>
    <w:rsid w:val="008D1186"/>
    <w:rsid w:val="008D209C"/>
    <w:rsid w:val="008D38B0"/>
    <w:rsid w:val="008E2E83"/>
    <w:rsid w:val="008F0978"/>
    <w:rsid w:val="008F129B"/>
    <w:rsid w:val="008F2756"/>
    <w:rsid w:val="008F32AF"/>
    <w:rsid w:val="008F3706"/>
    <w:rsid w:val="008F4F74"/>
    <w:rsid w:val="008F6CD7"/>
    <w:rsid w:val="008F7675"/>
    <w:rsid w:val="0090275F"/>
    <w:rsid w:val="00902C90"/>
    <w:rsid w:val="00902EDD"/>
    <w:rsid w:val="00905918"/>
    <w:rsid w:val="009078FF"/>
    <w:rsid w:val="00907B61"/>
    <w:rsid w:val="009127F5"/>
    <w:rsid w:val="00913BE7"/>
    <w:rsid w:val="0091447E"/>
    <w:rsid w:val="009170F8"/>
    <w:rsid w:val="0092153A"/>
    <w:rsid w:val="00925D05"/>
    <w:rsid w:val="00930496"/>
    <w:rsid w:val="00932229"/>
    <w:rsid w:val="00933096"/>
    <w:rsid w:val="00933771"/>
    <w:rsid w:val="00936690"/>
    <w:rsid w:val="009379FB"/>
    <w:rsid w:val="0094023D"/>
    <w:rsid w:val="00941398"/>
    <w:rsid w:val="0094181D"/>
    <w:rsid w:val="00941993"/>
    <w:rsid w:val="00962D81"/>
    <w:rsid w:val="00970FE0"/>
    <w:rsid w:val="00971FF4"/>
    <w:rsid w:val="00972828"/>
    <w:rsid w:val="00974DBD"/>
    <w:rsid w:val="00974E7C"/>
    <w:rsid w:val="009800AD"/>
    <w:rsid w:val="009821F8"/>
    <w:rsid w:val="00985092"/>
    <w:rsid w:val="00985191"/>
    <w:rsid w:val="009858E7"/>
    <w:rsid w:val="00990D6B"/>
    <w:rsid w:val="00990FDD"/>
    <w:rsid w:val="00994E5C"/>
    <w:rsid w:val="00994E80"/>
    <w:rsid w:val="009965E7"/>
    <w:rsid w:val="009A40D8"/>
    <w:rsid w:val="009A49C8"/>
    <w:rsid w:val="009A650B"/>
    <w:rsid w:val="009A6947"/>
    <w:rsid w:val="009A7E1B"/>
    <w:rsid w:val="009B07E2"/>
    <w:rsid w:val="009B090F"/>
    <w:rsid w:val="009B0FF3"/>
    <w:rsid w:val="009B1545"/>
    <w:rsid w:val="009B3BB3"/>
    <w:rsid w:val="009B4626"/>
    <w:rsid w:val="009B63D3"/>
    <w:rsid w:val="009C01C8"/>
    <w:rsid w:val="009C64F7"/>
    <w:rsid w:val="009D1609"/>
    <w:rsid w:val="009D4DD4"/>
    <w:rsid w:val="009D5907"/>
    <w:rsid w:val="009D5945"/>
    <w:rsid w:val="009E42B4"/>
    <w:rsid w:val="009E4F02"/>
    <w:rsid w:val="009E5A41"/>
    <w:rsid w:val="009E73DD"/>
    <w:rsid w:val="009F117E"/>
    <w:rsid w:val="009F1B4B"/>
    <w:rsid w:val="009F1EDD"/>
    <w:rsid w:val="009F4BA3"/>
    <w:rsid w:val="009F6829"/>
    <w:rsid w:val="009F75A3"/>
    <w:rsid w:val="00A005EC"/>
    <w:rsid w:val="00A0164A"/>
    <w:rsid w:val="00A0166A"/>
    <w:rsid w:val="00A038B4"/>
    <w:rsid w:val="00A03E2F"/>
    <w:rsid w:val="00A05B2B"/>
    <w:rsid w:val="00A062A7"/>
    <w:rsid w:val="00A06802"/>
    <w:rsid w:val="00A07A49"/>
    <w:rsid w:val="00A1130F"/>
    <w:rsid w:val="00A11D72"/>
    <w:rsid w:val="00A130F9"/>
    <w:rsid w:val="00A15BE7"/>
    <w:rsid w:val="00A16776"/>
    <w:rsid w:val="00A16E37"/>
    <w:rsid w:val="00A213B7"/>
    <w:rsid w:val="00A22B09"/>
    <w:rsid w:val="00A231DC"/>
    <w:rsid w:val="00A27D19"/>
    <w:rsid w:val="00A30424"/>
    <w:rsid w:val="00A32C35"/>
    <w:rsid w:val="00A32E17"/>
    <w:rsid w:val="00A35309"/>
    <w:rsid w:val="00A41669"/>
    <w:rsid w:val="00A450B8"/>
    <w:rsid w:val="00A46110"/>
    <w:rsid w:val="00A47988"/>
    <w:rsid w:val="00A47DE7"/>
    <w:rsid w:val="00A5532D"/>
    <w:rsid w:val="00A555E1"/>
    <w:rsid w:val="00A571B0"/>
    <w:rsid w:val="00A571EB"/>
    <w:rsid w:val="00A577E8"/>
    <w:rsid w:val="00A602BD"/>
    <w:rsid w:val="00A60469"/>
    <w:rsid w:val="00A619EA"/>
    <w:rsid w:val="00A62114"/>
    <w:rsid w:val="00A631A3"/>
    <w:rsid w:val="00A6408E"/>
    <w:rsid w:val="00A652F4"/>
    <w:rsid w:val="00A6677F"/>
    <w:rsid w:val="00A67C4E"/>
    <w:rsid w:val="00A71693"/>
    <w:rsid w:val="00A71A42"/>
    <w:rsid w:val="00A7528B"/>
    <w:rsid w:val="00A75BE4"/>
    <w:rsid w:val="00A75D74"/>
    <w:rsid w:val="00A761B9"/>
    <w:rsid w:val="00A773A3"/>
    <w:rsid w:val="00A82835"/>
    <w:rsid w:val="00A866DC"/>
    <w:rsid w:val="00A9149C"/>
    <w:rsid w:val="00A9418B"/>
    <w:rsid w:val="00A9581A"/>
    <w:rsid w:val="00AA11B9"/>
    <w:rsid w:val="00AA2996"/>
    <w:rsid w:val="00AA3B84"/>
    <w:rsid w:val="00AA58DB"/>
    <w:rsid w:val="00AA7D6D"/>
    <w:rsid w:val="00AB2C96"/>
    <w:rsid w:val="00AB32BD"/>
    <w:rsid w:val="00AB4D91"/>
    <w:rsid w:val="00AB4F2B"/>
    <w:rsid w:val="00AB5E29"/>
    <w:rsid w:val="00AC063E"/>
    <w:rsid w:val="00AC120D"/>
    <w:rsid w:val="00AC3ADD"/>
    <w:rsid w:val="00AC4CCE"/>
    <w:rsid w:val="00AC5608"/>
    <w:rsid w:val="00AC7122"/>
    <w:rsid w:val="00AD1783"/>
    <w:rsid w:val="00AD1C32"/>
    <w:rsid w:val="00AD26DA"/>
    <w:rsid w:val="00AD4210"/>
    <w:rsid w:val="00AD7568"/>
    <w:rsid w:val="00AD7B33"/>
    <w:rsid w:val="00AE210D"/>
    <w:rsid w:val="00AE4E50"/>
    <w:rsid w:val="00AE56D8"/>
    <w:rsid w:val="00AE62C5"/>
    <w:rsid w:val="00AF0705"/>
    <w:rsid w:val="00AF1F78"/>
    <w:rsid w:val="00AF22EE"/>
    <w:rsid w:val="00AF32C9"/>
    <w:rsid w:val="00AF3FA5"/>
    <w:rsid w:val="00B028E6"/>
    <w:rsid w:val="00B053F7"/>
    <w:rsid w:val="00B07462"/>
    <w:rsid w:val="00B10115"/>
    <w:rsid w:val="00B10697"/>
    <w:rsid w:val="00B10E3B"/>
    <w:rsid w:val="00B1161A"/>
    <w:rsid w:val="00B15485"/>
    <w:rsid w:val="00B22DA3"/>
    <w:rsid w:val="00B23209"/>
    <w:rsid w:val="00B249E6"/>
    <w:rsid w:val="00B32983"/>
    <w:rsid w:val="00B34909"/>
    <w:rsid w:val="00B404D3"/>
    <w:rsid w:val="00B40B6A"/>
    <w:rsid w:val="00B451E9"/>
    <w:rsid w:val="00B456D0"/>
    <w:rsid w:val="00B45CE6"/>
    <w:rsid w:val="00B47097"/>
    <w:rsid w:val="00B50269"/>
    <w:rsid w:val="00B51332"/>
    <w:rsid w:val="00B531B4"/>
    <w:rsid w:val="00B5561B"/>
    <w:rsid w:val="00B56326"/>
    <w:rsid w:val="00B6035E"/>
    <w:rsid w:val="00B60BE3"/>
    <w:rsid w:val="00B6290E"/>
    <w:rsid w:val="00B63624"/>
    <w:rsid w:val="00B63E2F"/>
    <w:rsid w:val="00B646C3"/>
    <w:rsid w:val="00B651D9"/>
    <w:rsid w:val="00B6787A"/>
    <w:rsid w:val="00B7085C"/>
    <w:rsid w:val="00B71EFD"/>
    <w:rsid w:val="00B73F7C"/>
    <w:rsid w:val="00B76FA5"/>
    <w:rsid w:val="00B814C6"/>
    <w:rsid w:val="00B8689F"/>
    <w:rsid w:val="00B87D36"/>
    <w:rsid w:val="00B9014E"/>
    <w:rsid w:val="00B90509"/>
    <w:rsid w:val="00B93B41"/>
    <w:rsid w:val="00B974D1"/>
    <w:rsid w:val="00BA0966"/>
    <w:rsid w:val="00BA0A32"/>
    <w:rsid w:val="00BA32E9"/>
    <w:rsid w:val="00BA3497"/>
    <w:rsid w:val="00BA5946"/>
    <w:rsid w:val="00BB1315"/>
    <w:rsid w:val="00BC1B1D"/>
    <w:rsid w:val="00BC36EB"/>
    <w:rsid w:val="00BD0012"/>
    <w:rsid w:val="00BD060C"/>
    <w:rsid w:val="00BD2E9A"/>
    <w:rsid w:val="00BD3601"/>
    <w:rsid w:val="00BD4430"/>
    <w:rsid w:val="00BD4B2A"/>
    <w:rsid w:val="00BD4DCB"/>
    <w:rsid w:val="00BD4EDB"/>
    <w:rsid w:val="00BD5BDB"/>
    <w:rsid w:val="00BD6C3D"/>
    <w:rsid w:val="00BD79B6"/>
    <w:rsid w:val="00BE0376"/>
    <w:rsid w:val="00BE0916"/>
    <w:rsid w:val="00BE4946"/>
    <w:rsid w:val="00BE5812"/>
    <w:rsid w:val="00BE63B5"/>
    <w:rsid w:val="00BF0D72"/>
    <w:rsid w:val="00BF6945"/>
    <w:rsid w:val="00BF6A88"/>
    <w:rsid w:val="00C00BEF"/>
    <w:rsid w:val="00C04F0C"/>
    <w:rsid w:val="00C068D0"/>
    <w:rsid w:val="00C10E73"/>
    <w:rsid w:val="00C113F3"/>
    <w:rsid w:val="00C14C51"/>
    <w:rsid w:val="00C1550A"/>
    <w:rsid w:val="00C16856"/>
    <w:rsid w:val="00C17485"/>
    <w:rsid w:val="00C203B6"/>
    <w:rsid w:val="00C2060E"/>
    <w:rsid w:val="00C212DE"/>
    <w:rsid w:val="00C230E0"/>
    <w:rsid w:val="00C262D3"/>
    <w:rsid w:val="00C2767D"/>
    <w:rsid w:val="00C3440C"/>
    <w:rsid w:val="00C344E7"/>
    <w:rsid w:val="00C44A43"/>
    <w:rsid w:val="00C457A7"/>
    <w:rsid w:val="00C46AEA"/>
    <w:rsid w:val="00C4785E"/>
    <w:rsid w:val="00C479B6"/>
    <w:rsid w:val="00C51851"/>
    <w:rsid w:val="00C53F9C"/>
    <w:rsid w:val="00C54A69"/>
    <w:rsid w:val="00C558C0"/>
    <w:rsid w:val="00C55ED2"/>
    <w:rsid w:val="00C5668B"/>
    <w:rsid w:val="00C56879"/>
    <w:rsid w:val="00C57A66"/>
    <w:rsid w:val="00C60569"/>
    <w:rsid w:val="00C61FAC"/>
    <w:rsid w:val="00C654DC"/>
    <w:rsid w:val="00C66F34"/>
    <w:rsid w:val="00C67C82"/>
    <w:rsid w:val="00C75BF3"/>
    <w:rsid w:val="00C77D40"/>
    <w:rsid w:val="00C817F5"/>
    <w:rsid w:val="00C83EFF"/>
    <w:rsid w:val="00C846B4"/>
    <w:rsid w:val="00C84C73"/>
    <w:rsid w:val="00C90467"/>
    <w:rsid w:val="00C91842"/>
    <w:rsid w:val="00C973B5"/>
    <w:rsid w:val="00CA0AD8"/>
    <w:rsid w:val="00CA31AC"/>
    <w:rsid w:val="00CA6F0D"/>
    <w:rsid w:val="00CB3347"/>
    <w:rsid w:val="00CC07E0"/>
    <w:rsid w:val="00CC0AA4"/>
    <w:rsid w:val="00CC2165"/>
    <w:rsid w:val="00CC293D"/>
    <w:rsid w:val="00CD1664"/>
    <w:rsid w:val="00CD35C2"/>
    <w:rsid w:val="00CD3A5C"/>
    <w:rsid w:val="00CD4BE7"/>
    <w:rsid w:val="00CD58CD"/>
    <w:rsid w:val="00CD61BE"/>
    <w:rsid w:val="00CE268E"/>
    <w:rsid w:val="00CE40D3"/>
    <w:rsid w:val="00CE4707"/>
    <w:rsid w:val="00CE5642"/>
    <w:rsid w:val="00CE6DF9"/>
    <w:rsid w:val="00CE74FB"/>
    <w:rsid w:val="00CE7D27"/>
    <w:rsid w:val="00CF0974"/>
    <w:rsid w:val="00CF4198"/>
    <w:rsid w:val="00CF5287"/>
    <w:rsid w:val="00D003B0"/>
    <w:rsid w:val="00D025FE"/>
    <w:rsid w:val="00D02C47"/>
    <w:rsid w:val="00D02C9E"/>
    <w:rsid w:val="00D04854"/>
    <w:rsid w:val="00D0597B"/>
    <w:rsid w:val="00D103B9"/>
    <w:rsid w:val="00D10517"/>
    <w:rsid w:val="00D1112C"/>
    <w:rsid w:val="00D11789"/>
    <w:rsid w:val="00D12A42"/>
    <w:rsid w:val="00D14207"/>
    <w:rsid w:val="00D157B0"/>
    <w:rsid w:val="00D1671D"/>
    <w:rsid w:val="00D207EA"/>
    <w:rsid w:val="00D233D2"/>
    <w:rsid w:val="00D235E0"/>
    <w:rsid w:val="00D23FC9"/>
    <w:rsid w:val="00D244DC"/>
    <w:rsid w:val="00D25311"/>
    <w:rsid w:val="00D2580B"/>
    <w:rsid w:val="00D31D35"/>
    <w:rsid w:val="00D34090"/>
    <w:rsid w:val="00D343B0"/>
    <w:rsid w:val="00D34933"/>
    <w:rsid w:val="00D36C1E"/>
    <w:rsid w:val="00D41E2B"/>
    <w:rsid w:val="00D429B6"/>
    <w:rsid w:val="00D445F6"/>
    <w:rsid w:val="00D455B2"/>
    <w:rsid w:val="00D462C0"/>
    <w:rsid w:val="00D52B45"/>
    <w:rsid w:val="00D534F0"/>
    <w:rsid w:val="00D55D42"/>
    <w:rsid w:val="00D56B61"/>
    <w:rsid w:val="00D607D4"/>
    <w:rsid w:val="00D60B6A"/>
    <w:rsid w:val="00D644FE"/>
    <w:rsid w:val="00D67466"/>
    <w:rsid w:val="00D67B53"/>
    <w:rsid w:val="00D71C4C"/>
    <w:rsid w:val="00D71FA5"/>
    <w:rsid w:val="00D74467"/>
    <w:rsid w:val="00D74C16"/>
    <w:rsid w:val="00D846DD"/>
    <w:rsid w:val="00D84DE1"/>
    <w:rsid w:val="00D86163"/>
    <w:rsid w:val="00D86273"/>
    <w:rsid w:val="00D91A3A"/>
    <w:rsid w:val="00D9325C"/>
    <w:rsid w:val="00D95E43"/>
    <w:rsid w:val="00DA144D"/>
    <w:rsid w:val="00DA5F9D"/>
    <w:rsid w:val="00DA6548"/>
    <w:rsid w:val="00DB1891"/>
    <w:rsid w:val="00DB2237"/>
    <w:rsid w:val="00DB383E"/>
    <w:rsid w:val="00DB6C88"/>
    <w:rsid w:val="00DC1862"/>
    <w:rsid w:val="00DC4FF2"/>
    <w:rsid w:val="00DC520F"/>
    <w:rsid w:val="00DC6878"/>
    <w:rsid w:val="00DD1340"/>
    <w:rsid w:val="00DD5E21"/>
    <w:rsid w:val="00DD62F8"/>
    <w:rsid w:val="00DD682B"/>
    <w:rsid w:val="00DE0EC7"/>
    <w:rsid w:val="00DE3378"/>
    <w:rsid w:val="00DE3EB1"/>
    <w:rsid w:val="00DE5CAE"/>
    <w:rsid w:val="00DF1E49"/>
    <w:rsid w:val="00DF3816"/>
    <w:rsid w:val="00DF3E0F"/>
    <w:rsid w:val="00DF4FBA"/>
    <w:rsid w:val="00DF6CE9"/>
    <w:rsid w:val="00E01422"/>
    <w:rsid w:val="00E014F9"/>
    <w:rsid w:val="00E02643"/>
    <w:rsid w:val="00E03BB9"/>
    <w:rsid w:val="00E05BFA"/>
    <w:rsid w:val="00E068F4"/>
    <w:rsid w:val="00E1119A"/>
    <w:rsid w:val="00E13A80"/>
    <w:rsid w:val="00E14F4D"/>
    <w:rsid w:val="00E15AC2"/>
    <w:rsid w:val="00E15DC8"/>
    <w:rsid w:val="00E171EA"/>
    <w:rsid w:val="00E21370"/>
    <w:rsid w:val="00E2160B"/>
    <w:rsid w:val="00E23D49"/>
    <w:rsid w:val="00E27F28"/>
    <w:rsid w:val="00E33A57"/>
    <w:rsid w:val="00E34599"/>
    <w:rsid w:val="00E35113"/>
    <w:rsid w:val="00E3623A"/>
    <w:rsid w:val="00E41802"/>
    <w:rsid w:val="00E457FD"/>
    <w:rsid w:val="00E458CF"/>
    <w:rsid w:val="00E53A28"/>
    <w:rsid w:val="00E53BEE"/>
    <w:rsid w:val="00E56A9A"/>
    <w:rsid w:val="00E56C46"/>
    <w:rsid w:val="00E601F2"/>
    <w:rsid w:val="00E62845"/>
    <w:rsid w:val="00E65E0C"/>
    <w:rsid w:val="00E74665"/>
    <w:rsid w:val="00E76C30"/>
    <w:rsid w:val="00E77330"/>
    <w:rsid w:val="00E80EFB"/>
    <w:rsid w:val="00E8252E"/>
    <w:rsid w:val="00E825BD"/>
    <w:rsid w:val="00E87012"/>
    <w:rsid w:val="00E91569"/>
    <w:rsid w:val="00E92E18"/>
    <w:rsid w:val="00E943C9"/>
    <w:rsid w:val="00E97377"/>
    <w:rsid w:val="00EA246B"/>
    <w:rsid w:val="00EA2CAC"/>
    <w:rsid w:val="00EA3CE7"/>
    <w:rsid w:val="00EA4665"/>
    <w:rsid w:val="00EA7FEB"/>
    <w:rsid w:val="00EB12EA"/>
    <w:rsid w:val="00EB2564"/>
    <w:rsid w:val="00EC41C2"/>
    <w:rsid w:val="00EC5C6F"/>
    <w:rsid w:val="00ED1805"/>
    <w:rsid w:val="00EE108E"/>
    <w:rsid w:val="00EE1459"/>
    <w:rsid w:val="00EE20F2"/>
    <w:rsid w:val="00EE34F0"/>
    <w:rsid w:val="00EE42AA"/>
    <w:rsid w:val="00EE5BA1"/>
    <w:rsid w:val="00EF157C"/>
    <w:rsid w:val="00EF25BE"/>
    <w:rsid w:val="00EF3D2F"/>
    <w:rsid w:val="00EF4025"/>
    <w:rsid w:val="00EF53EA"/>
    <w:rsid w:val="00EF5AC8"/>
    <w:rsid w:val="00EF60F7"/>
    <w:rsid w:val="00EF7AB9"/>
    <w:rsid w:val="00F01830"/>
    <w:rsid w:val="00F029D9"/>
    <w:rsid w:val="00F06A19"/>
    <w:rsid w:val="00F06C23"/>
    <w:rsid w:val="00F06C71"/>
    <w:rsid w:val="00F07995"/>
    <w:rsid w:val="00F13ACE"/>
    <w:rsid w:val="00F15C56"/>
    <w:rsid w:val="00F16052"/>
    <w:rsid w:val="00F17600"/>
    <w:rsid w:val="00F23388"/>
    <w:rsid w:val="00F27414"/>
    <w:rsid w:val="00F27DE9"/>
    <w:rsid w:val="00F31A3F"/>
    <w:rsid w:val="00F32667"/>
    <w:rsid w:val="00F32D6E"/>
    <w:rsid w:val="00F35AA4"/>
    <w:rsid w:val="00F43B06"/>
    <w:rsid w:val="00F46B05"/>
    <w:rsid w:val="00F46C65"/>
    <w:rsid w:val="00F546D1"/>
    <w:rsid w:val="00F5579E"/>
    <w:rsid w:val="00F558DA"/>
    <w:rsid w:val="00F60778"/>
    <w:rsid w:val="00F61B97"/>
    <w:rsid w:val="00F62323"/>
    <w:rsid w:val="00F62B37"/>
    <w:rsid w:val="00F63AEB"/>
    <w:rsid w:val="00F63B2C"/>
    <w:rsid w:val="00F64D2B"/>
    <w:rsid w:val="00F66FD8"/>
    <w:rsid w:val="00F671EB"/>
    <w:rsid w:val="00F67324"/>
    <w:rsid w:val="00F71A49"/>
    <w:rsid w:val="00F734B1"/>
    <w:rsid w:val="00F743E2"/>
    <w:rsid w:val="00F75FD5"/>
    <w:rsid w:val="00F80629"/>
    <w:rsid w:val="00F83CDF"/>
    <w:rsid w:val="00F84F86"/>
    <w:rsid w:val="00F878CD"/>
    <w:rsid w:val="00F9050D"/>
    <w:rsid w:val="00F91085"/>
    <w:rsid w:val="00F911A3"/>
    <w:rsid w:val="00F918C3"/>
    <w:rsid w:val="00F920D8"/>
    <w:rsid w:val="00F930CE"/>
    <w:rsid w:val="00FA36BC"/>
    <w:rsid w:val="00FA7172"/>
    <w:rsid w:val="00FB2D77"/>
    <w:rsid w:val="00FB44C7"/>
    <w:rsid w:val="00FD0C32"/>
    <w:rsid w:val="00FD17AA"/>
    <w:rsid w:val="00FD24EB"/>
    <w:rsid w:val="00FD255B"/>
    <w:rsid w:val="00FD26D1"/>
    <w:rsid w:val="00FE010A"/>
    <w:rsid w:val="00FE109F"/>
    <w:rsid w:val="00FE61C5"/>
    <w:rsid w:val="00FE6B33"/>
    <w:rsid w:val="00FE7C99"/>
    <w:rsid w:val="00FF1E9D"/>
    <w:rsid w:val="00FF27B5"/>
    <w:rsid w:val="00FF5D5E"/>
    <w:rsid w:val="00FF6D17"/>
    <w:rsid w:val="00FF7B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350206"/>
  <w15:docId w15:val="{E5790474-A7E0-44EE-A77A-32D18640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6A88"/>
    <w:pPr>
      <w:widowControl w:val="0"/>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BF6A88"/>
    <w:pPr>
      <w:autoSpaceDE w:val="0"/>
      <w:spacing w:line="480" w:lineRule="auto"/>
      <w:ind w:left="426" w:hanging="426"/>
    </w:pPr>
    <w:rPr>
      <w:rFonts w:eastAsia="Calibri"/>
    </w:rPr>
  </w:style>
  <w:style w:type="character" w:customStyle="1" w:styleId="TekstpodstawowywcityZnak">
    <w:name w:val="Tekst podstawowy wcięty Znak"/>
    <w:basedOn w:val="Domylnaczcionkaakapitu"/>
    <w:link w:val="Tekstpodstawowywcity"/>
    <w:uiPriority w:val="99"/>
    <w:locked/>
    <w:rsid w:val="00BF6A88"/>
    <w:rPr>
      <w:rFonts w:ascii="Times New Roman" w:hAnsi="Times New Roman" w:cs="Times New Roman"/>
      <w:sz w:val="24"/>
      <w:szCs w:val="24"/>
      <w:lang w:eastAsia="ar-SA" w:bidi="ar-SA"/>
    </w:rPr>
  </w:style>
  <w:style w:type="paragraph" w:styleId="Tekstpodstawowy">
    <w:name w:val="Body Text"/>
    <w:basedOn w:val="Normalny"/>
    <w:link w:val="TekstpodstawowyZnak"/>
    <w:uiPriority w:val="99"/>
    <w:rsid w:val="00BF6A88"/>
    <w:pPr>
      <w:spacing w:after="120"/>
    </w:pPr>
    <w:rPr>
      <w:rFonts w:eastAsia="Calibri"/>
    </w:rPr>
  </w:style>
  <w:style w:type="character" w:customStyle="1" w:styleId="TekstpodstawowyZnak">
    <w:name w:val="Tekst podstawowy Znak"/>
    <w:basedOn w:val="Domylnaczcionkaakapitu"/>
    <w:link w:val="Tekstpodstawowy"/>
    <w:uiPriority w:val="99"/>
    <w:locked/>
    <w:rsid w:val="00BF6A88"/>
    <w:rPr>
      <w:rFonts w:ascii="Times New Roman" w:hAnsi="Times New Roman" w:cs="Times New Roman"/>
      <w:sz w:val="24"/>
      <w:szCs w:val="24"/>
      <w:lang w:eastAsia="ar-SA" w:bidi="ar-SA"/>
    </w:rPr>
  </w:style>
  <w:style w:type="paragraph" w:styleId="Akapitzlist">
    <w:name w:val="List Paragraph"/>
    <w:basedOn w:val="Normalny"/>
    <w:uiPriority w:val="99"/>
    <w:qFormat/>
    <w:rsid w:val="00BF6A88"/>
    <w:pPr>
      <w:ind w:left="708"/>
    </w:pPr>
  </w:style>
  <w:style w:type="character" w:customStyle="1" w:styleId="FontStyle63">
    <w:name w:val="Font Style63"/>
    <w:uiPriority w:val="99"/>
    <w:rsid w:val="00BF6A88"/>
    <w:rPr>
      <w:rFonts w:ascii="Times New Roman" w:hAnsi="Times New Roman" w:cs="Times New Roman"/>
      <w:color w:val="000000"/>
      <w:sz w:val="22"/>
      <w:szCs w:val="22"/>
    </w:rPr>
  </w:style>
  <w:style w:type="paragraph" w:styleId="Tekstpodstawowy3">
    <w:name w:val="Body Text 3"/>
    <w:basedOn w:val="Normalny"/>
    <w:link w:val="Tekstpodstawowy3Znak"/>
    <w:uiPriority w:val="99"/>
    <w:semiHidden/>
    <w:rsid w:val="00BF6A88"/>
    <w:pPr>
      <w:spacing w:after="120"/>
    </w:pPr>
    <w:rPr>
      <w:rFonts w:eastAsia="Calibri"/>
      <w:sz w:val="16"/>
      <w:szCs w:val="16"/>
    </w:rPr>
  </w:style>
  <w:style w:type="character" w:customStyle="1" w:styleId="Tekstpodstawowy3Znak">
    <w:name w:val="Tekst podstawowy 3 Znak"/>
    <w:basedOn w:val="Domylnaczcionkaakapitu"/>
    <w:link w:val="Tekstpodstawowy3"/>
    <w:uiPriority w:val="99"/>
    <w:semiHidden/>
    <w:locked/>
    <w:rsid w:val="00BF6A88"/>
    <w:rPr>
      <w:rFonts w:ascii="Times New Roman" w:hAnsi="Times New Roman" w:cs="Times New Roman"/>
      <w:sz w:val="16"/>
      <w:szCs w:val="16"/>
      <w:lang w:eastAsia="ar-SA" w:bidi="ar-SA"/>
    </w:rPr>
  </w:style>
  <w:style w:type="paragraph" w:customStyle="1" w:styleId="leszek">
    <w:name w:val="leszek"/>
    <w:basedOn w:val="Normalny"/>
    <w:uiPriority w:val="99"/>
    <w:rsid w:val="00BF6A88"/>
    <w:pPr>
      <w:widowControl/>
      <w:suppressAutoHyphens w:val="0"/>
      <w:jc w:val="both"/>
    </w:pPr>
    <w:rPr>
      <w:lang w:eastAsia="pl-PL"/>
    </w:rPr>
  </w:style>
  <w:style w:type="paragraph" w:customStyle="1" w:styleId="Mario">
    <w:name w:val="Mario"/>
    <w:basedOn w:val="Normalny"/>
    <w:uiPriority w:val="99"/>
    <w:rsid w:val="00BF6A88"/>
    <w:pPr>
      <w:widowControl/>
      <w:suppressAutoHyphens w:val="0"/>
      <w:spacing w:line="360" w:lineRule="auto"/>
      <w:jc w:val="both"/>
    </w:pPr>
    <w:rPr>
      <w:rFonts w:ascii="Arial" w:hAnsi="Arial" w:cs="Arial"/>
      <w:lang w:eastAsia="pl-PL"/>
    </w:rPr>
  </w:style>
  <w:style w:type="paragraph" w:styleId="Tekstdymka">
    <w:name w:val="Balloon Text"/>
    <w:basedOn w:val="Normalny"/>
    <w:link w:val="TekstdymkaZnak"/>
    <w:uiPriority w:val="99"/>
    <w:semiHidden/>
    <w:rsid w:val="00D14207"/>
    <w:rPr>
      <w:rFonts w:ascii="Tahoma" w:eastAsia="Calibri" w:hAnsi="Tahoma" w:cs="Tahoma"/>
      <w:sz w:val="16"/>
      <w:szCs w:val="16"/>
    </w:rPr>
  </w:style>
  <w:style w:type="character" w:customStyle="1" w:styleId="TekstdymkaZnak">
    <w:name w:val="Tekst dymka Znak"/>
    <w:basedOn w:val="Domylnaczcionkaakapitu"/>
    <w:link w:val="Tekstdymka"/>
    <w:uiPriority w:val="99"/>
    <w:semiHidden/>
    <w:locked/>
    <w:rsid w:val="00D14207"/>
    <w:rPr>
      <w:rFonts w:ascii="Tahoma" w:hAnsi="Tahoma" w:cs="Tahoma"/>
      <w:sz w:val="16"/>
      <w:szCs w:val="16"/>
      <w:lang w:eastAsia="ar-SA" w:bidi="ar-SA"/>
    </w:rPr>
  </w:style>
  <w:style w:type="paragraph" w:styleId="Nagwek">
    <w:name w:val="header"/>
    <w:basedOn w:val="Normalny"/>
    <w:link w:val="NagwekZnak"/>
    <w:uiPriority w:val="99"/>
    <w:rsid w:val="00013819"/>
    <w:pPr>
      <w:tabs>
        <w:tab w:val="center" w:pos="4536"/>
        <w:tab w:val="right" w:pos="9072"/>
      </w:tabs>
    </w:pPr>
    <w:rPr>
      <w:rFonts w:eastAsia="Calibri"/>
    </w:rPr>
  </w:style>
  <w:style w:type="character" w:customStyle="1" w:styleId="NagwekZnak">
    <w:name w:val="Nagłówek Znak"/>
    <w:basedOn w:val="Domylnaczcionkaakapitu"/>
    <w:link w:val="Nagwek"/>
    <w:uiPriority w:val="99"/>
    <w:locked/>
    <w:rsid w:val="00013819"/>
    <w:rPr>
      <w:rFonts w:ascii="Times New Roman" w:hAnsi="Times New Roman" w:cs="Times New Roman"/>
      <w:sz w:val="24"/>
      <w:szCs w:val="24"/>
      <w:lang w:eastAsia="ar-SA" w:bidi="ar-SA"/>
    </w:rPr>
  </w:style>
  <w:style w:type="paragraph" w:styleId="Stopka">
    <w:name w:val="footer"/>
    <w:basedOn w:val="Normalny"/>
    <w:link w:val="StopkaZnak"/>
    <w:uiPriority w:val="99"/>
    <w:rsid w:val="00013819"/>
    <w:pPr>
      <w:tabs>
        <w:tab w:val="center" w:pos="4536"/>
        <w:tab w:val="right" w:pos="9072"/>
      </w:tabs>
    </w:pPr>
    <w:rPr>
      <w:rFonts w:eastAsia="Calibri"/>
    </w:rPr>
  </w:style>
  <w:style w:type="character" w:customStyle="1" w:styleId="StopkaZnak">
    <w:name w:val="Stopka Znak"/>
    <w:basedOn w:val="Domylnaczcionkaakapitu"/>
    <w:link w:val="Stopka"/>
    <w:uiPriority w:val="99"/>
    <w:locked/>
    <w:rsid w:val="00013819"/>
    <w:rPr>
      <w:rFonts w:ascii="Times New Roman" w:hAnsi="Times New Roman" w:cs="Times New Roman"/>
      <w:sz w:val="24"/>
      <w:szCs w:val="24"/>
      <w:lang w:eastAsia="ar-SA" w:bidi="ar-SA"/>
    </w:rPr>
  </w:style>
  <w:style w:type="character" w:styleId="Odwoaniedokomentarza">
    <w:name w:val="annotation reference"/>
    <w:basedOn w:val="Domylnaczcionkaakapitu"/>
    <w:uiPriority w:val="99"/>
    <w:semiHidden/>
    <w:rsid w:val="007A53ED"/>
    <w:rPr>
      <w:sz w:val="16"/>
      <w:szCs w:val="16"/>
    </w:rPr>
  </w:style>
  <w:style w:type="paragraph" w:styleId="Tekstkomentarza">
    <w:name w:val="annotation text"/>
    <w:basedOn w:val="Normalny"/>
    <w:link w:val="TekstkomentarzaZnak"/>
    <w:uiPriority w:val="99"/>
    <w:semiHidden/>
    <w:rsid w:val="007A53ED"/>
    <w:rPr>
      <w:rFonts w:eastAsia="Calibri"/>
      <w:sz w:val="20"/>
      <w:szCs w:val="20"/>
    </w:rPr>
  </w:style>
  <w:style w:type="character" w:customStyle="1" w:styleId="TekstkomentarzaZnak">
    <w:name w:val="Tekst komentarza Znak"/>
    <w:basedOn w:val="Domylnaczcionkaakapitu"/>
    <w:link w:val="Tekstkomentarza"/>
    <w:uiPriority w:val="99"/>
    <w:semiHidden/>
    <w:locked/>
    <w:rsid w:val="00C457A7"/>
    <w:rPr>
      <w:rFonts w:ascii="Times New Roman" w:hAnsi="Times New Roman" w:cs="Times New Roman"/>
      <w:sz w:val="20"/>
      <w:szCs w:val="20"/>
      <w:lang w:eastAsia="ar-SA" w:bidi="ar-SA"/>
    </w:rPr>
  </w:style>
  <w:style w:type="paragraph" w:styleId="Tematkomentarza">
    <w:name w:val="annotation subject"/>
    <w:basedOn w:val="Tekstkomentarza"/>
    <w:next w:val="Tekstkomentarza"/>
    <w:link w:val="TematkomentarzaZnak"/>
    <w:uiPriority w:val="99"/>
    <w:semiHidden/>
    <w:rsid w:val="007A53ED"/>
    <w:rPr>
      <w:b/>
      <w:bCs/>
    </w:rPr>
  </w:style>
  <w:style w:type="character" w:customStyle="1" w:styleId="TematkomentarzaZnak">
    <w:name w:val="Temat komentarza Znak"/>
    <w:basedOn w:val="TekstkomentarzaZnak"/>
    <w:link w:val="Tematkomentarza"/>
    <w:uiPriority w:val="99"/>
    <w:semiHidden/>
    <w:locked/>
    <w:rsid w:val="00C457A7"/>
    <w:rPr>
      <w:rFonts w:ascii="Times New Roman" w:hAnsi="Times New Roman" w:cs="Times New Roman"/>
      <w:b/>
      <w:bCs/>
      <w:sz w:val="20"/>
      <w:szCs w:val="20"/>
      <w:lang w:eastAsia="ar-SA" w:bidi="ar-SA"/>
    </w:rPr>
  </w:style>
  <w:style w:type="character" w:styleId="Hipercze">
    <w:name w:val="Hyperlink"/>
    <w:basedOn w:val="Domylnaczcionkaakapitu"/>
    <w:uiPriority w:val="99"/>
    <w:rsid w:val="00AC063E"/>
    <w:rPr>
      <w:color w:val="0000FF"/>
      <w:u w:val="single"/>
    </w:rPr>
  </w:style>
  <w:style w:type="character" w:styleId="Pogrubienie">
    <w:name w:val="Strong"/>
    <w:basedOn w:val="Domylnaczcionkaakapitu"/>
    <w:uiPriority w:val="99"/>
    <w:qFormat/>
    <w:rsid w:val="00AC063E"/>
    <w:rPr>
      <w:b/>
      <w:bCs/>
    </w:rPr>
  </w:style>
  <w:style w:type="paragraph" w:styleId="NormalnyWeb">
    <w:name w:val="Normal (Web)"/>
    <w:basedOn w:val="Normalny"/>
    <w:uiPriority w:val="99"/>
    <w:rsid w:val="00AC063E"/>
    <w:pPr>
      <w:widowControl/>
      <w:suppressAutoHyphens w:val="0"/>
      <w:spacing w:before="100" w:beforeAutospacing="1" w:after="100" w:afterAutospacing="1"/>
    </w:pPr>
    <w:rPr>
      <w:rFonts w:eastAsia="Calibri"/>
      <w:lang w:eastAsia="pl-PL"/>
    </w:rPr>
  </w:style>
  <w:style w:type="paragraph" w:customStyle="1" w:styleId="Akapitzlist1">
    <w:name w:val="Akapit z listą1"/>
    <w:basedOn w:val="Normalny"/>
    <w:rsid w:val="009E42B4"/>
    <w:pPr>
      <w:widowControl/>
      <w:suppressAutoHyphens w:val="0"/>
      <w:autoSpaceDE w:val="0"/>
      <w:autoSpaceDN w:val="0"/>
      <w:ind w:left="708"/>
    </w:pPr>
    <w:rPr>
      <w:rFonts w:eastAsia="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375249">
      <w:marLeft w:val="0"/>
      <w:marRight w:val="0"/>
      <w:marTop w:val="0"/>
      <w:marBottom w:val="0"/>
      <w:divBdr>
        <w:top w:val="none" w:sz="0" w:space="0" w:color="auto"/>
        <w:left w:val="none" w:sz="0" w:space="0" w:color="auto"/>
        <w:bottom w:val="none" w:sz="0" w:space="0" w:color="auto"/>
        <w:right w:val="none" w:sz="0" w:space="0" w:color="auto"/>
      </w:divBdr>
      <w:divsChild>
        <w:div w:id="957375247">
          <w:marLeft w:val="0"/>
          <w:marRight w:val="0"/>
          <w:marTop w:val="0"/>
          <w:marBottom w:val="0"/>
          <w:divBdr>
            <w:top w:val="none" w:sz="0" w:space="0" w:color="auto"/>
            <w:left w:val="none" w:sz="0" w:space="0" w:color="auto"/>
            <w:bottom w:val="none" w:sz="0" w:space="0" w:color="auto"/>
            <w:right w:val="none" w:sz="0" w:space="0" w:color="auto"/>
          </w:divBdr>
        </w:div>
        <w:div w:id="957375248">
          <w:marLeft w:val="0"/>
          <w:marRight w:val="0"/>
          <w:marTop w:val="0"/>
          <w:marBottom w:val="0"/>
          <w:divBdr>
            <w:top w:val="none" w:sz="0" w:space="0" w:color="auto"/>
            <w:left w:val="none" w:sz="0" w:space="0" w:color="auto"/>
            <w:bottom w:val="none" w:sz="0" w:space="0" w:color="auto"/>
            <w:right w:val="none" w:sz="0" w:space="0" w:color="auto"/>
          </w:divBdr>
        </w:div>
      </w:divsChild>
    </w:div>
    <w:div w:id="957375250">
      <w:marLeft w:val="0"/>
      <w:marRight w:val="0"/>
      <w:marTop w:val="0"/>
      <w:marBottom w:val="0"/>
      <w:divBdr>
        <w:top w:val="none" w:sz="0" w:space="0" w:color="auto"/>
        <w:left w:val="none" w:sz="0" w:space="0" w:color="auto"/>
        <w:bottom w:val="none" w:sz="0" w:space="0" w:color="auto"/>
        <w:right w:val="none" w:sz="0" w:space="0" w:color="auto"/>
      </w:divBdr>
    </w:div>
    <w:div w:id="957375251">
      <w:marLeft w:val="0"/>
      <w:marRight w:val="0"/>
      <w:marTop w:val="0"/>
      <w:marBottom w:val="0"/>
      <w:divBdr>
        <w:top w:val="none" w:sz="0" w:space="0" w:color="auto"/>
        <w:left w:val="none" w:sz="0" w:space="0" w:color="auto"/>
        <w:bottom w:val="none" w:sz="0" w:space="0" w:color="auto"/>
        <w:right w:val="none" w:sz="0" w:space="0" w:color="auto"/>
      </w:divBdr>
    </w:div>
    <w:div w:id="149641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66981-6616-4B4B-ACD8-783758AF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2825</Words>
  <Characters>16951</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Egz</vt:lpstr>
    </vt:vector>
  </TitlesOfParts>
  <Company>Policja</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Egz</dc:title>
  <dc:creator>KGP</dc:creator>
  <cp:lastModifiedBy>913993</cp:lastModifiedBy>
  <cp:revision>5</cp:revision>
  <cp:lastPrinted>2018-11-07T09:46:00Z</cp:lastPrinted>
  <dcterms:created xsi:type="dcterms:W3CDTF">2018-11-07T09:33:00Z</dcterms:created>
  <dcterms:modified xsi:type="dcterms:W3CDTF">2018-11-08T13:39:00Z</dcterms:modified>
</cp:coreProperties>
</file>