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1C" w:rsidRPr="005E7954" w:rsidRDefault="005D701C" w:rsidP="005D701C">
      <w:pPr>
        <w:pStyle w:val="Nagwek"/>
        <w:jc w:val="right"/>
        <w:rPr>
          <w:rFonts w:cstheme="minorHAnsi"/>
          <w:b/>
        </w:rPr>
      </w:pPr>
      <w:r w:rsidRPr="005E7954">
        <w:rPr>
          <w:rFonts w:cstheme="minorHAnsi"/>
          <w:b/>
        </w:rPr>
        <w:t xml:space="preserve">Załącznik nr 1.1 do SWZ </w:t>
      </w:r>
    </w:p>
    <w:p w:rsidR="005D701C" w:rsidRPr="005E7954" w:rsidRDefault="009A5F47" w:rsidP="005D701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</w:rPr>
        <w:t>Szp-241/ZP – 037</w:t>
      </w:r>
      <w:r w:rsidR="005D701C" w:rsidRPr="005E7954">
        <w:rPr>
          <w:rFonts w:cstheme="minorHAnsi"/>
          <w:b/>
        </w:rPr>
        <w:t>/2023</w:t>
      </w:r>
      <w:r w:rsidR="005D701C" w:rsidRPr="005E7954">
        <w:rPr>
          <w:rFonts w:cstheme="minorHAnsi"/>
        </w:rPr>
        <w:t xml:space="preserve"> </w:t>
      </w:r>
    </w:p>
    <w:p w:rsidR="005D701C" w:rsidRPr="005E7954" w:rsidRDefault="005D701C" w:rsidP="005D701C">
      <w:pPr>
        <w:spacing w:after="0" w:line="240" w:lineRule="auto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spacing w:after="0" w:line="240" w:lineRule="auto"/>
        <w:ind w:left="142"/>
        <w:jc w:val="center"/>
        <w:rPr>
          <w:rFonts w:cstheme="minorHAnsi"/>
          <w:color w:val="000000"/>
        </w:rPr>
      </w:pPr>
      <w:r w:rsidRPr="005E7954">
        <w:rPr>
          <w:rFonts w:cstheme="minorHAnsi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5E7954">
        <w:rPr>
          <w:rFonts w:cstheme="minorHAnsi"/>
          <w:b/>
          <w:color w:val="000000"/>
          <w:u w:val="single"/>
          <w:lang w:eastAsia="ar-SA"/>
        </w:rPr>
        <w:t>techniczno</w:t>
      </w:r>
      <w:proofErr w:type="spellEnd"/>
      <w:r w:rsidRPr="005E7954">
        <w:rPr>
          <w:rFonts w:cstheme="minorHAnsi"/>
          <w:b/>
          <w:color w:val="000000"/>
          <w:u w:val="single"/>
          <w:lang w:eastAsia="ar-SA"/>
        </w:rPr>
        <w:t xml:space="preserve"> – użytkowych </w:t>
      </w:r>
    </w:p>
    <w:p w:rsidR="005D701C" w:rsidRPr="005E7954" w:rsidRDefault="005D701C" w:rsidP="005D701C">
      <w:pPr>
        <w:spacing w:after="0" w:line="240" w:lineRule="auto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</w:rPr>
      </w:pPr>
      <w:r w:rsidRPr="005E7954">
        <w:rPr>
          <w:rFonts w:cstheme="minorHAnsi"/>
          <w:b/>
          <w:color w:val="000000"/>
          <w:lang w:eastAsia="ar-SA"/>
        </w:rPr>
        <w:t xml:space="preserve">Przedmiot zamówienia – </w:t>
      </w:r>
      <w:r w:rsidR="009A5F47">
        <w:rPr>
          <w:rFonts w:cstheme="minorHAnsi"/>
          <w:b/>
          <w:color w:val="000000"/>
          <w:lang w:eastAsia="ar-SA"/>
        </w:rPr>
        <w:t>Respirator stacjonarno-transportowy</w:t>
      </w:r>
      <w:r w:rsidR="009A5F47">
        <w:rPr>
          <w:rFonts w:cstheme="minorHAnsi"/>
          <w:b/>
        </w:rPr>
        <w:t xml:space="preserve"> – 2</w:t>
      </w:r>
      <w:r w:rsidRPr="005E7954">
        <w:rPr>
          <w:rFonts w:cstheme="minorHAnsi"/>
          <w:b/>
        </w:rPr>
        <w:t xml:space="preserve"> szt.</w:t>
      </w:r>
      <w:r w:rsidR="009A5F47">
        <w:rPr>
          <w:rFonts w:cstheme="minorHAnsi"/>
          <w:b/>
        </w:rPr>
        <w:t xml:space="preserve"> (</w:t>
      </w:r>
      <w:r w:rsidR="009A5F47" w:rsidRPr="009A5F47">
        <w:rPr>
          <w:rFonts w:cstheme="minorHAnsi"/>
          <w:b/>
        </w:rPr>
        <w:t>Oddział Anestezjologii i Intensywnej Terapii</w:t>
      </w:r>
      <w:r w:rsidR="009A5F47">
        <w:rPr>
          <w:rFonts w:cstheme="minorHAnsi"/>
          <w:b/>
        </w:rPr>
        <w:t>)</w:t>
      </w: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color w:val="000000"/>
        </w:rPr>
      </w:pPr>
      <w:r w:rsidRPr="005E7954">
        <w:rPr>
          <w:rFonts w:cstheme="minorHAnsi"/>
          <w:color w:val="000000"/>
          <w:lang w:eastAsia="ar-SA"/>
        </w:rPr>
        <w:t>Nazwa własna …………………………………………………………........................…………</w:t>
      </w:r>
    </w:p>
    <w:p w:rsidR="005D701C" w:rsidRPr="005E7954" w:rsidRDefault="005D701C" w:rsidP="005D701C">
      <w:pPr>
        <w:spacing w:after="0" w:line="240" w:lineRule="auto"/>
        <w:rPr>
          <w:rFonts w:cstheme="minorHAnsi"/>
          <w:color w:val="000000"/>
        </w:rPr>
      </w:pPr>
      <w:r w:rsidRPr="005E7954">
        <w:rPr>
          <w:rFonts w:cstheme="minorHAnsi"/>
          <w:color w:val="000000"/>
          <w:lang w:eastAsia="ar-SA"/>
        </w:rPr>
        <w:t>Oferowany model …………………………………………………………..................................</w:t>
      </w:r>
    </w:p>
    <w:p w:rsidR="005D701C" w:rsidRPr="005E7954" w:rsidRDefault="005D701C" w:rsidP="005D701C">
      <w:pPr>
        <w:spacing w:after="0" w:line="240" w:lineRule="auto"/>
        <w:rPr>
          <w:rFonts w:cstheme="minorHAnsi"/>
          <w:color w:val="000000"/>
        </w:rPr>
      </w:pPr>
      <w:r w:rsidRPr="005E7954">
        <w:rPr>
          <w:rFonts w:cstheme="minorHAnsi"/>
          <w:color w:val="000000"/>
          <w:lang w:eastAsia="ar-SA"/>
        </w:rPr>
        <w:t>Producent …………………………………………………………………………......................</w:t>
      </w:r>
    </w:p>
    <w:p w:rsidR="005D701C" w:rsidRPr="005E7954" w:rsidRDefault="005D701C" w:rsidP="005D701C">
      <w:pPr>
        <w:spacing w:after="0" w:line="240" w:lineRule="auto"/>
        <w:rPr>
          <w:rFonts w:cstheme="minorHAnsi"/>
          <w:color w:val="000000"/>
        </w:rPr>
      </w:pPr>
      <w:r w:rsidRPr="005E7954">
        <w:rPr>
          <w:rFonts w:cstheme="minorHAnsi"/>
          <w:color w:val="000000"/>
          <w:lang w:eastAsia="ar-SA"/>
        </w:rPr>
        <w:t>Kraj pochodzenia …………………………………………………………………......................</w:t>
      </w:r>
    </w:p>
    <w:p w:rsidR="005D701C" w:rsidRPr="005E7954" w:rsidRDefault="005D701C" w:rsidP="005D701C">
      <w:pPr>
        <w:spacing w:after="0" w:line="240" w:lineRule="auto"/>
        <w:rPr>
          <w:rFonts w:cstheme="minorHAnsi"/>
          <w:b/>
          <w:color w:val="000000"/>
          <w:lang w:eastAsia="ar-SA"/>
        </w:rPr>
      </w:pPr>
      <w:r w:rsidRPr="005E7954">
        <w:rPr>
          <w:rFonts w:cstheme="minorHAnsi"/>
          <w:color w:val="000000"/>
          <w:lang w:eastAsia="ar-SA"/>
        </w:rPr>
        <w:t xml:space="preserve">Rok produkcji – </w:t>
      </w:r>
      <w:r w:rsidR="00586085" w:rsidRPr="005E7954">
        <w:rPr>
          <w:rFonts w:cstheme="minorHAnsi"/>
          <w:b/>
          <w:color w:val="000000"/>
          <w:lang w:eastAsia="ar-SA"/>
        </w:rPr>
        <w:t>2023</w:t>
      </w: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tbl>
      <w:tblPr>
        <w:tblW w:w="10344" w:type="dxa"/>
        <w:tblInd w:w="-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6695"/>
        <w:gridCol w:w="1487"/>
        <w:gridCol w:w="1339"/>
      </w:tblGrid>
      <w:tr w:rsidR="005D701C" w:rsidRPr="005E7954" w:rsidTr="006676B5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6676B5">
            <w:pPr>
              <w:spacing w:after="0" w:line="240" w:lineRule="auto"/>
              <w:rPr>
                <w:rFonts w:cstheme="minorHAnsi"/>
                <w:b/>
              </w:rPr>
            </w:pPr>
            <w:r w:rsidRPr="005E7954">
              <w:rPr>
                <w:rFonts w:cstheme="minorHAnsi"/>
                <w:b/>
              </w:rPr>
              <w:t>Lp.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6676B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E7954">
              <w:rPr>
                <w:rFonts w:cstheme="minorHAnsi"/>
                <w:b/>
                <w:bCs/>
              </w:rPr>
              <w:t>Parametry techniczne i funkcjonalne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6676B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7954">
              <w:rPr>
                <w:rFonts w:cstheme="minorHAnsi"/>
                <w:b/>
                <w:bCs/>
              </w:rPr>
              <w:t>Wymagania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6676B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E7954">
              <w:rPr>
                <w:rFonts w:cstheme="minorHAnsi"/>
                <w:b/>
                <w:bCs/>
              </w:rPr>
              <w:t>Wartość oferowana</w:t>
            </w:r>
          </w:p>
        </w:tc>
      </w:tr>
      <w:tr w:rsidR="005D701C" w:rsidRPr="005E7954" w:rsidTr="006676B5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6676B5">
            <w:pPr>
              <w:spacing w:after="0" w:line="240" w:lineRule="auto"/>
              <w:ind w:left="142"/>
              <w:jc w:val="center"/>
              <w:rPr>
                <w:rFonts w:cstheme="minorHAnsi"/>
                <w:i/>
              </w:rPr>
            </w:pPr>
            <w:r w:rsidRPr="005E7954">
              <w:rPr>
                <w:rFonts w:cstheme="minorHAnsi"/>
                <w:i/>
              </w:rPr>
              <w:t>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667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</w:rPr>
            </w:pPr>
            <w:r w:rsidRPr="005E7954">
              <w:rPr>
                <w:rFonts w:cstheme="minorHAnsi"/>
                <w:i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6676B5">
            <w:pPr>
              <w:pStyle w:val="Akapitzlist"/>
              <w:suppressAutoHyphens/>
              <w:autoSpaceDN w:val="0"/>
              <w:spacing w:after="0" w:line="240" w:lineRule="auto"/>
              <w:ind w:left="327"/>
              <w:contextualSpacing w:val="0"/>
              <w:jc w:val="center"/>
              <w:textAlignment w:val="baseline"/>
              <w:rPr>
                <w:rFonts w:cstheme="minorHAnsi"/>
                <w:i/>
              </w:rPr>
            </w:pPr>
            <w:r w:rsidRPr="005E7954">
              <w:rPr>
                <w:rFonts w:cstheme="minorHAnsi"/>
                <w:i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5D701C" w:rsidRPr="005E7954" w:rsidRDefault="005D701C" w:rsidP="006676B5">
            <w:pPr>
              <w:spacing w:after="0" w:line="240" w:lineRule="auto"/>
              <w:jc w:val="center"/>
              <w:rPr>
                <w:rFonts w:cstheme="minorHAnsi"/>
                <w:bCs/>
                <w:i/>
              </w:rPr>
            </w:pPr>
            <w:r w:rsidRPr="005E7954">
              <w:rPr>
                <w:rFonts w:cstheme="minorHAnsi"/>
                <w:bCs/>
                <w:i/>
              </w:rPr>
              <w:t>4</w:t>
            </w:r>
          </w:p>
        </w:tc>
      </w:tr>
      <w:tr w:rsidR="009A5F47" w:rsidRPr="005E7954" w:rsidTr="006676B5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9B7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Default="009A5F47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Fabrycznie nowy respirator przeznaczony do wentylacji inwazyjnej i nieinwazyjnej dorosłych i dzieci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9A5F47" w:rsidRPr="005E7954" w:rsidTr="006676B5">
        <w:trPr>
          <w:trHeight w:val="56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Default="009A5F47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val="en-GB" w:eastAsia="pl-PL"/>
              </w:rPr>
            </w:pPr>
            <w:proofErr w:type="spellStart"/>
            <w:r>
              <w:rPr>
                <w:rFonts w:cstheme="minorHAnsi"/>
                <w:lang w:val="en-GB"/>
              </w:rPr>
              <w:t>Waga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respiratora</w:t>
            </w:r>
            <w:proofErr w:type="spellEnd"/>
            <w:r>
              <w:rPr>
                <w:rFonts w:cstheme="minorHAnsi"/>
                <w:lang w:val="en-GB"/>
              </w:rPr>
              <w:t xml:space="preserve">: max. 11 kg – d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F47" w:rsidRPr="005E7954" w:rsidTr="006676B5">
        <w:trPr>
          <w:trHeight w:val="56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Default="009A5F47" w:rsidP="006676B5">
            <w:pPr>
              <w:pStyle w:val="Nagwek3"/>
              <w:ind w:left="0"/>
              <w:rPr>
                <w:rFonts w:asciiTheme="minorHAnsi" w:hAnsiTheme="minorHAnsi" w:cstheme="minorHAnsi"/>
                <w:b w:val="0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Respirator wyposażony w ramię przegubowe do podtrzymania układu oddechowego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F47" w:rsidRPr="005E7954" w:rsidTr="006676B5">
        <w:trPr>
          <w:trHeight w:val="39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Pr="009B7511" w:rsidRDefault="009B7511" w:rsidP="009B7511">
            <w:pPr>
              <w:pStyle w:val="Nagwek3"/>
              <w:ind w:left="0"/>
              <w:rPr>
                <w:rFonts w:asciiTheme="minorHAnsi" w:hAnsiTheme="minorHAnsi" w:cstheme="minorHAnsi"/>
                <w:bCs/>
                <w:lang w:eastAsia="pl-PL"/>
              </w:rPr>
            </w:pPr>
            <w:r w:rsidRPr="009B7511">
              <w:rPr>
                <w:rFonts w:asciiTheme="minorHAnsi" w:hAnsiTheme="minorHAnsi" w:cstheme="minorHAnsi"/>
                <w:bCs/>
              </w:rPr>
              <w:t>ZASILANIE RESPIRATORA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F47" w:rsidRPr="005E7954" w:rsidTr="006676B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Default="009A5F47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Zasilanie w tlen z centralnego źródła sprężonego gazu o zakresie min. 200 – 600 </w:t>
            </w:r>
            <w:proofErr w:type="spellStart"/>
            <w:r>
              <w:rPr>
                <w:rFonts w:cstheme="minorHAnsi"/>
              </w:rPr>
              <w:t>kPa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F47" w:rsidRPr="005E7954" w:rsidTr="006676B5">
        <w:trPr>
          <w:trHeight w:val="7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Default="009A5F47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Zasilanie w powietrze z wbudowanej turbiny generującej hałas nie wyższy niż 48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F47" w:rsidRPr="005E7954" w:rsidTr="006676B5">
        <w:trPr>
          <w:trHeight w:val="35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Default="009A5F47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Zasilanie AC 230 VAC 50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 xml:space="preserve"> +/-10%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F47" w:rsidRPr="005E7954" w:rsidTr="006676B5">
        <w:trPr>
          <w:trHeight w:val="7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Default="009A5F47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Pobór mocy: mniej niż 180 VA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 xml:space="preserve">TAK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F47" w:rsidRPr="005E7954" w:rsidTr="006676B5">
        <w:trPr>
          <w:trHeight w:val="7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Default="009A5F47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Awaryjne zasilanie ze zintegrowanego (wewnętrznego) akumulatora na minimum 100 minut pracy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 xml:space="preserve">TAK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F47" w:rsidRPr="005E7954" w:rsidTr="006676B5">
        <w:trPr>
          <w:trHeight w:val="39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Default="009A5F47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Respirator wyposażony w min. 2 wejścia na baterie pozwalające na rozszerzenie autonomii respiratora do min. 200 minut pracy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F47" w:rsidRPr="005E7954" w:rsidTr="006676B5">
        <w:trPr>
          <w:trHeight w:val="46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Pr="00623B78" w:rsidRDefault="00623B78" w:rsidP="00623B78">
            <w:pPr>
              <w:numPr>
                <w:ilvl w:val="12"/>
                <w:numId w:val="0"/>
              </w:numPr>
              <w:contextualSpacing/>
              <w:rPr>
                <w:rFonts w:cstheme="minorHAnsi"/>
                <w:b/>
                <w:lang w:eastAsia="pl-PL"/>
              </w:rPr>
            </w:pPr>
            <w:r w:rsidRPr="00623B78">
              <w:rPr>
                <w:rFonts w:cstheme="minorHAnsi"/>
                <w:b/>
              </w:rPr>
              <w:t>TRYBY WENTYLACJI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ind w:left="-57"/>
              <w:rPr>
                <w:rFonts w:cstheme="minorHAnsi"/>
              </w:rPr>
            </w:pPr>
          </w:p>
        </w:tc>
      </w:tr>
      <w:tr w:rsidR="009A5F47" w:rsidRPr="005E7954" w:rsidTr="006676B5">
        <w:trPr>
          <w:trHeight w:val="35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Default="009A5F47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Wentylacja wspomagana/kontrolowana typu VCV z regulacją </w:t>
            </w:r>
            <w:proofErr w:type="spellStart"/>
            <w:r>
              <w:rPr>
                <w:rFonts w:cstheme="minorHAnsi"/>
              </w:rPr>
              <w:t>Pmax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F47" w:rsidRPr="005E7954" w:rsidTr="006676B5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Default="009A5F47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Wentylacja wspomagana/kontrolowana typu VCV </w:t>
            </w:r>
            <w:r>
              <w:rPr>
                <w:rFonts w:cstheme="minorHAnsi"/>
              </w:rPr>
              <w:br/>
              <w:t xml:space="preserve">ze wspomaganiem ciśnieniowym dla oddechów spontanicznych z docelową objętością o wartości takiej samej jak dla oddechów kontrolowanych objętością.  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F47" w:rsidRPr="005E7954" w:rsidTr="006676B5">
        <w:trPr>
          <w:trHeight w:val="3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Default="009A5F47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PCV/ </w:t>
            </w:r>
            <w:proofErr w:type="spellStart"/>
            <w:r>
              <w:rPr>
                <w:rFonts w:cstheme="minorHAnsi"/>
              </w:rPr>
              <w:t>Assist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F47" w:rsidRPr="005E7954" w:rsidTr="006676B5">
        <w:trPr>
          <w:trHeight w:val="4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Default="009A5F47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VC - SIMV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F47" w:rsidRPr="005E7954" w:rsidTr="006676B5">
        <w:trPr>
          <w:trHeight w:val="67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lastRenderedPageBreak/>
              <w:t>14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Default="009A5F47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PC - SIMV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ind w:left="78"/>
              <w:rPr>
                <w:rFonts w:cstheme="minorHAnsi"/>
              </w:rPr>
            </w:pPr>
          </w:p>
        </w:tc>
      </w:tr>
      <w:tr w:rsidR="009A5F47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15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Default="009A5F47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Dodatnie ciśnienie końcowo-wydechowe / Ciągłe dodatnie ciśnienie w drogach oddechowych PEEP/CPAP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F47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16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Default="009A5F47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Wentylacja na dwóch poziomach ciśnienia typu </w:t>
            </w:r>
            <w:proofErr w:type="spellStart"/>
            <w:r>
              <w:rPr>
                <w:rFonts w:cstheme="minorHAnsi"/>
              </w:rPr>
              <w:t>BiPAP</w:t>
            </w:r>
            <w:proofErr w:type="spellEnd"/>
            <w:r>
              <w:rPr>
                <w:rFonts w:cstheme="minorHAnsi"/>
              </w:rPr>
              <w:t>, Bi-Level, Duo-Pap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5F47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Default="009A5F47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17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A5F47" w:rsidRDefault="009A5F47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Wentylacja na dwóch poziomach ciśnienia typu </w:t>
            </w:r>
            <w:proofErr w:type="spellStart"/>
            <w:r>
              <w:rPr>
                <w:rFonts w:cstheme="minorHAnsi"/>
              </w:rPr>
              <w:t>BiPAP</w:t>
            </w:r>
            <w:proofErr w:type="spellEnd"/>
            <w:r>
              <w:rPr>
                <w:rFonts w:cstheme="minorHAnsi"/>
              </w:rPr>
              <w:t xml:space="preserve">, Bi-Level, Duo-Pap z docelową objętością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  <w:r w:rsidRPr="005E7954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A5F47" w:rsidRPr="005E7954" w:rsidRDefault="009A5F47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18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Tryb wentylacji pozwalający na płynne przejście bez udziału operatora z wentylacji na dwóch poziomach ciśnienia typu Bi-Level, z docelową objętością na wentylację typu PSV z docelową objętością w zależności od aktywności oddechowej pacjenta. W przypadku nie spełnienia kryteriów przez pacjenta respirator powraca do trybu ustawionego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19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Wentylacja na dwóch poziomach ciśnienia typu </w:t>
            </w:r>
            <w:proofErr w:type="spellStart"/>
            <w:r>
              <w:rPr>
                <w:rFonts w:cstheme="minorHAnsi"/>
              </w:rPr>
              <w:t>BiPAP</w:t>
            </w:r>
            <w:proofErr w:type="spellEnd"/>
            <w:r>
              <w:rPr>
                <w:rFonts w:cstheme="minorHAnsi"/>
              </w:rPr>
              <w:t>, Bi-Level, Duo-Pap z docelową objętością zarówno dla oddechu „mechanicznego” jak i wyzwolonego przez pacjenta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20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Wentylacja PC-APRV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Wentylacja kontrolowana ciśnieniem z docelową objętością typu PRVC, </w:t>
            </w:r>
            <w:proofErr w:type="spellStart"/>
            <w:r>
              <w:rPr>
                <w:rFonts w:cstheme="minorHAnsi"/>
              </w:rPr>
              <w:t>AutoFlow</w:t>
            </w:r>
            <w:proofErr w:type="spellEnd"/>
            <w:r>
              <w:rPr>
                <w:rFonts w:cstheme="minorHAnsi"/>
              </w:rPr>
              <w:t>, itp.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Wentylacja wspomagania oddechu spontanicznego ciśnieniem PSV z docelową objętością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Wentylacja wspomagania oddechu spontanicznego ciśnieniem PSV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Wentylacja proporcjonalna (Proporcjonalne adaptacyjne wspomaganie ciśnieniem) 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25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Zoptymalizowana wentylacja pracy oddechowej WOBOV lub ASV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26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Wentylacja RKO – dedykowany tryb do wentylacji podczas resuscytacji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27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Wentylacja nieinwazyjna NIV. Dostępnych min. 12 trybów wentylacji NIV.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28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Wentylacja bezdechu z możliwością regulowania parametrów dla wentylacji bezdechu.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29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Tlenoterapia wysokim przepływem podczas nosowego CPAP z regulacją 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oraz wielkości przepływu do min. 60 l/min.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Asystent zmiany pomiędzy trybami objętościowo-kontrolowanymi a ciśnieniowo-kontrolowanymi i odwrotnie, kalkulujący objętość lub ciśnienie wdechowe bazując na wartościach mierzonych przed zmianą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Funkcja pomocy dostępna bezpośrednio na ekranie respiratora: podczas wentylacji na ekranie wyświetla się w formie pomocy opis dowolnie wybranego trybu wentylacji lub parametru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Automatyczne ustawianie wstępnych parametrów wentylacji na podstawie wprowadzonego wzrostu pacjenta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Pr="006676B5" w:rsidRDefault="006676B5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b/>
                <w:lang w:eastAsia="pl-PL"/>
              </w:rPr>
            </w:pPr>
            <w:r w:rsidRPr="006676B5">
              <w:rPr>
                <w:rFonts w:cstheme="minorHAnsi"/>
                <w:b/>
              </w:rPr>
              <w:t>PARAMETRY REGULOWANE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lastRenderedPageBreak/>
              <w:t>33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Częstość oddechów - zakres min.: od 5 do 110 </w:t>
            </w:r>
            <w:proofErr w:type="spellStart"/>
            <w:r>
              <w:rPr>
                <w:rFonts w:cstheme="minorHAnsi"/>
              </w:rPr>
              <w:t>odd</w:t>
            </w:r>
            <w:proofErr w:type="spellEnd"/>
            <w:r>
              <w:rPr>
                <w:rFonts w:cstheme="minorHAnsi"/>
              </w:rPr>
              <w:t>/min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Objętość oddechowa - zakres min.: 60-2500 ml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35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przepływ wdechowy  - min. 0 - 160 l/min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36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Regulowany stosunek wdechu do wydechu min I/E: od 1:11 do 4:1 lub czas wdechu min Ti: od 0,2 do 18 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37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Stężenie tlenu w mieszaninie oddechowej regulowane w zakresie min. od 21 do 100 %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38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Ciśnienie wdechowe PCV – zakres min. od 1 do 98 cm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39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Ciśnienie wspomagania PSV/ASB powyżej ciśnienia PEEP – zakres od min 1 do 70 cm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 – przy założeniu, że PEEP wynosi 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40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Ciśnienie PEEP/CPAP – zakres min. od 5 do 50 cm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Regulowany czas narastania ciśnienia dla oddechów obowiązkowych i wspomaganych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Regulowane, procentowe kryterium zakończenia fazy wdechowej w trybie PSV – zakres min. od 5 do 65 %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Przepływowy tryb rozpoznawania oddechu własnego pacjenta – zakres min. od 0,3 do 18 l/min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Ciśnieniowy tryb rozpoznawania oddechu własnego pacjenta – zakres min od 0,1 do 10 cm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45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Wbudowany nebulizator pneumatyczny. Możliwość regulacji czasu trwania nebulizacji. Wyświetlanie na ekranie respiratora pozostałego czasu nebulizacji. Możliwość wyłączenia nebulizacji w dowolnym momencie.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Pr="00151A2A" w:rsidRDefault="00151A2A" w:rsidP="00151A2A">
            <w:pPr>
              <w:numPr>
                <w:ilvl w:val="12"/>
                <w:numId w:val="0"/>
              </w:numPr>
              <w:contextualSpacing/>
              <w:rPr>
                <w:rFonts w:cstheme="minorHAnsi"/>
                <w:b/>
                <w:lang w:eastAsia="pl-PL"/>
              </w:rPr>
            </w:pPr>
            <w:r w:rsidRPr="00151A2A">
              <w:rPr>
                <w:rFonts w:cstheme="minorHAnsi"/>
                <w:b/>
              </w:rPr>
              <w:t>INNE FUNKCJE WENTYLACJI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46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Kompensacja rurki tracheotomijnej, intubacyjnej z podaniem wielkości stopnia kompensacji, średnicy. </w:t>
            </w:r>
            <w:r>
              <w:rPr>
                <w:rFonts w:eastAsia="Lucida Sans Unicode" w:cstheme="minorHAnsi"/>
              </w:rPr>
              <w:t>Kompensacja oporów wdechowych oraz wydechowych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47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Manualne przedłużenie fazy wdechowej do min. 20 sekund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48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Manualne przedłużenie fazy wydechowej do min. 15 sekund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48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Oddech wyzwalany ręcznie przez operatora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50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Funkcja odsysania dla układów zamkniętych oraz otwartych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Funkcja natleniania – odsysania z regulacją stężenia O</w:t>
            </w:r>
            <w:r>
              <w:rPr>
                <w:rFonts w:cstheme="minorHAnsi"/>
                <w:vertAlign w:val="subscript"/>
              </w:rPr>
              <w:t xml:space="preserve">2 </w:t>
            </w:r>
            <w:r>
              <w:rPr>
                <w:rFonts w:cstheme="minorHAnsi"/>
              </w:rPr>
              <w:t xml:space="preserve">składająca się z etapu </w:t>
            </w:r>
            <w:proofErr w:type="spellStart"/>
            <w:r>
              <w:rPr>
                <w:rFonts w:cstheme="minorHAnsi"/>
              </w:rPr>
              <w:t>preoksygenacji</w:t>
            </w:r>
            <w:proofErr w:type="spellEnd"/>
            <w:r>
              <w:rPr>
                <w:rFonts w:cstheme="minorHAnsi"/>
              </w:rPr>
              <w:t xml:space="preserve">, odsysania oraz </w:t>
            </w:r>
            <w:proofErr w:type="spellStart"/>
            <w:r>
              <w:rPr>
                <w:rFonts w:cstheme="minorHAnsi"/>
              </w:rPr>
              <w:t>postoksygenacji</w:t>
            </w:r>
            <w:proofErr w:type="spellEnd"/>
            <w:r>
              <w:rPr>
                <w:rFonts w:cstheme="minorHAnsi"/>
              </w:rPr>
              <w:t xml:space="preserve"> (automatyczne wykrycie ponownie podłączonego układu pacjenta)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Automatyczna funkcja/manewr wyszukiwania optymalnego poziomu wartości ciśnienia PEEP z możliwością określenia min.: ciśnienia początkowego manewru i wartości przepływu gazu podczas manewru, ciśnienia końcowego (kryterium przerwania manewru) oraz max. </w:t>
            </w:r>
            <w:proofErr w:type="spellStart"/>
            <w:r>
              <w:rPr>
                <w:rFonts w:cstheme="minorHAnsi"/>
              </w:rPr>
              <w:t>Vt</w:t>
            </w:r>
            <w:proofErr w:type="spellEnd"/>
            <w:r>
              <w:rPr>
                <w:rFonts w:cstheme="minorHAnsi"/>
              </w:rPr>
              <w:t xml:space="preserve">, dla </w:t>
            </w:r>
            <w:r>
              <w:rPr>
                <w:rFonts w:cstheme="minorHAnsi"/>
              </w:rPr>
              <w:lastRenderedPageBreak/>
              <w:t xml:space="preserve">której manewr zostanie przerwany. Funkcja z możliwością aktywacji </w:t>
            </w:r>
            <w:proofErr w:type="spellStart"/>
            <w:r>
              <w:rPr>
                <w:rFonts w:cstheme="minorHAnsi"/>
              </w:rPr>
              <w:t>preoksygenacji</w:t>
            </w:r>
            <w:proofErr w:type="spellEnd"/>
            <w:r>
              <w:rPr>
                <w:rFonts w:cstheme="minorHAnsi"/>
              </w:rPr>
              <w:t xml:space="preserve"> przed rozpoczęciem manewru oraz opcją przeprowadzenia rekrutacji.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lastRenderedPageBreak/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lastRenderedPageBreak/>
              <w:t>53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Westchnienia – możliwość ustawienia westchnięć. Możliwość ustawienia westchnień wdechowych oraz wydechowych.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Pr="00151A2A" w:rsidRDefault="00151A2A" w:rsidP="00151A2A">
            <w:pPr>
              <w:numPr>
                <w:ilvl w:val="12"/>
                <w:numId w:val="0"/>
              </w:numPr>
              <w:contextualSpacing/>
              <w:rPr>
                <w:rFonts w:cstheme="minorHAnsi"/>
                <w:b/>
                <w:lang w:eastAsia="pl-PL"/>
              </w:rPr>
            </w:pPr>
            <w:r w:rsidRPr="00151A2A">
              <w:rPr>
                <w:rFonts w:cstheme="minorHAnsi"/>
                <w:b/>
              </w:rPr>
              <w:t>MONITOR GRAFICZNY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Podstawowy, pojedynczy, sterowany dotykowo, kolorowy monitor o przekątnej min. 12” do obrazowania parametrów wentylacji oraz wyboru i nastawiania parametrów wentylacji (nie dopuszcza się urządzenia wyposażonego w więcej niż jeden ekran i stosowania ekranów kopiujących)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55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eastAsia="Lucida Sans Unicode" w:cstheme="minorHAnsi"/>
              </w:rPr>
              <w:t>Ekran bez pokrętła i bez żadnych zewnętrznych przycisków (skuteczniejsza dezynfekcja urządzenia)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56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</w:rPr>
              <w:t>Możliwość regulacji kąta nachylenia ekranu przez Użytkownika.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57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Graficzna prezentacja ciśnienia, przepływu, objętości w funkcji czasu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58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Możliwość prezentacji do 6 krzywych dynamicznych jednocześnie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59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Prezentacja pętli: objętość-przepływ, przepływ-ciśnienie, ciśnienie-objętość.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60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Pamięć min. 4 pętli referencyjnych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Wyświetlanie trendów tabelarycznych i graficznych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Pamięć trendów tabelarycznych mierzonych parametrów z min. 200 h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Pr="00151A2A" w:rsidRDefault="00151A2A" w:rsidP="00151A2A">
            <w:pPr>
              <w:numPr>
                <w:ilvl w:val="12"/>
                <w:numId w:val="0"/>
              </w:numPr>
              <w:contextualSpacing/>
              <w:rPr>
                <w:rFonts w:cstheme="minorHAnsi"/>
                <w:b/>
                <w:lang w:eastAsia="pl-PL"/>
              </w:rPr>
            </w:pPr>
            <w:r w:rsidRPr="00151A2A">
              <w:rPr>
                <w:rFonts w:cstheme="minorHAnsi"/>
                <w:b/>
              </w:rPr>
              <w:t>POMIAR PARAMETRÓW WENTYLACJI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Paramagnetyczny pomiar stężenia tlenu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Częstość oddychania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65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Częstość oddechów spontanicznych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66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Objętość wentylacji minutowej wydechowej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67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Objętość wydechowej wentylacji minutowej spontanicznej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68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Objętość wdechowa pojedynczego oddechu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69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Objętość wydechowa pojedynczego oddechu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70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Wydechowa objętość pojedynczego oddechu spontanicznego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Objętość uwięziona Tzw. „</w:t>
            </w:r>
            <w:proofErr w:type="spellStart"/>
            <w:r>
              <w:rPr>
                <w:rFonts w:cstheme="minorHAnsi"/>
              </w:rPr>
              <w:t>Trapping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volume</w:t>
            </w:r>
            <w:proofErr w:type="spellEnd"/>
            <w:r>
              <w:rPr>
                <w:rFonts w:cstheme="minorHAnsi"/>
              </w:rPr>
              <w:t>”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proofErr w:type="spellStart"/>
            <w:r>
              <w:rPr>
                <w:rFonts w:cstheme="minorHAnsi"/>
              </w:rPr>
              <w:t>PEEPi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AutoPEEP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lastRenderedPageBreak/>
              <w:t>73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Ciśnienie szczytowe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Średnie ciśnienie w układzie oddechowym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75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Ciśnienie plateau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76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Ciśnienie PEEP/CPAP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77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Pomiar przecieku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78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Indeks RSBI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79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Podatność dynamiczna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80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Podatność statyczna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Opory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Pomiar P0,1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Pomiar MIP/NIF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eastAsia="Lucida Sans Unicode" w:cstheme="minorHAnsi"/>
              </w:rPr>
              <w:t>Pomiar przepływu wdechowego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85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</w:rPr>
              <w:t>Pomiar przepływu wydechowego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86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</w:rPr>
              <w:t xml:space="preserve">Pomiar </w:t>
            </w:r>
            <w:proofErr w:type="spellStart"/>
            <w:r>
              <w:rPr>
                <w:rFonts w:eastAsia="Lucida Sans Unicode" w:cstheme="minorHAnsi"/>
              </w:rPr>
              <w:t>RCexp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87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</w:rPr>
              <w:t>Pomiar I:E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88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</w:rPr>
              <w:t>Pomiar i wyświetlanie w czasie rzeczywistym stosunku objętości pojedynczego oddechu do wagi pacjenta wg. IBW (ml/kg)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89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</w:rPr>
              <w:t>Pomiar ∆P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90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</w:rPr>
              <w:t>WOB vent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eastAsia="Lucida Sans Unicode" w:cstheme="minorHAnsi"/>
                <w:lang w:eastAsia="pl-PL"/>
              </w:rPr>
            </w:pPr>
            <w:r>
              <w:rPr>
                <w:rFonts w:eastAsia="Lucida Sans Unicode" w:cstheme="minorHAnsi"/>
              </w:rPr>
              <w:t xml:space="preserve">WOB </w:t>
            </w:r>
            <w:proofErr w:type="spellStart"/>
            <w:r>
              <w:rPr>
                <w:rFonts w:eastAsia="Lucida Sans Unicode" w:cstheme="minorHAnsi"/>
              </w:rPr>
              <w:t>spont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highlight w:val="yellow"/>
                <w:lang w:eastAsia="pl-PL"/>
              </w:rPr>
            </w:pPr>
            <w:r>
              <w:rPr>
                <w:rFonts w:cstheme="minorHAnsi"/>
              </w:rPr>
              <w:t>Możliwość rozbudowy, bez udziału serwisu, o pomiar kapnografii w strumieniu głównym z prezentacją krzywej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na ekranie respiratora. Pomiar realizowany poprzez czujnik zasilany </w:t>
            </w:r>
            <w:r>
              <w:rPr>
                <w:rFonts w:cstheme="minorHAnsi"/>
              </w:rPr>
              <w:br/>
              <w:t>z respiratora i sterowany z poziomu ekranu respiratora. Rozbudowa umożliwia realizację wolumetrycznego pomiaru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i pozyskanie min. następujących parametrów: eliminacja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(VCO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), </w:t>
            </w:r>
            <w:proofErr w:type="spellStart"/>
            <w:r>
              <w:rPr>
                <w:rFonts w:cstheme="minorHAnsi"/>
              </w:rPr>
              <w:t>VTds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VTalv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 xml:space="preserve">Możliwość rozbudowy, bez udziału serwisu, o zasilany </w:t>
            </w:r>
            <w:r>
              <w:rPr>
                <w:rFonts w:cstheme="minorHAnsi"/>
              </w:rPr>
              <w:br/>
              <w:t>i sterowany z poziomu respiratora moduł analizy gazów z pomiarem min. następujących parametrów: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Sevofluran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Izofluran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Pr="00151A2A" w:rsidRDefault="00151A2A" w:rsidP="00151A2A">
            <w:pPr>
              <w:numPr>
                <w:ilvl w:val="12"/>
                <w:numId w:val="0"/>
              </w:numPr>
              <w:contextualSpacing/>
              <w:rPr>
                <w:rFonts w:cstheme="minorHAnsi"/>
                <w:b/>
                <w:lang w:eastAsia="pl-PL"/>
              </w:rPr>
            </w:pPr>
            <w:r w:rsidRPr="00151A2A">
              <w:rPr>
                <w:rFonts w:cstheme="minorHAnsi"/>
                <w:b/>
              </w:rPr>
              <w:t>ALARMY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lastRenderedPageBreak/>
              <w:t>94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Funkcja automatycznego dostosowania poziomu głośności alarmu dźwiękowego w zależności od poziomu hałasu w otoczeniu urządzenia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95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Za niskiego lub zbyt wysokiego stężenia tlenu w ramieniu wdechowym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96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Wysokiej i niskiej objętości minutowej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97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Wysokiej i niskiej objętości oddechowej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98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Wysokiego ciśnienia w drogach oddechowych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99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Niskiego ciśnienia wdechowego lub rozłączenia układu oddechowego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100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Górny i  dolny ciśnienia średniego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Górny i dolny ciśnienia PEEP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Górny alarm ciśnienia Plateau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Alarm przecieku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Wysokiej częstości oddechów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105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numPr>
                <w:ilvl w:val="12"/>
                <w:numId w:val="0"/>
              </w:numPr>
              <w:contextualSpacing/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Niskiej częstości oddechów lub bezdechu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106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pStyle w:val="Nagwek3"/>
              <w:numPr>
                <w:ilvl w:val="12"/>
                <w:numId w:val="0"/>
              </w:numPr>
              <w:contextualSpacing/>
              <w:rPr>
                <w:rFonts w:asciiTheme="minorHAnsi" w:hAnsiTheme="minorHAnsi" w:cstheme="minorHAnsi"/>
                <w:b w:val="0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</w:rPr>
              <w:t>Alarm dolny i górny częstości oddechów spontanicznych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Pr="00151A2A" w:rsidRDefault="00151A2A" w:rsidP="00151A2A">
            <w:pPr>
              <w:pStyle w:val="Nagwek3"/>
              <w:numPr>
                <w:ilvl w:val="12"/>
                <w:numId w:val="0"/>
              </w:numPr>
              <w:contextualSpacing/>
              <w:rPr>
                <w:rFonts w:asciiTheme="minorHAnsi" w:hAnsiTheme="minorHAnsi" w:cstheme="minorHAnsi"/>
                <w:lang w:eastAsia="pl-PL"/>
              </w:rPr>
            </w:pPr>
            <w:r w:rsidRPr="00151A2A">
              <w:rPr>
                <w:rFonts w:asciiTheme="minorHAnsi" w:hAnsiTheme="minorHAnsi" w:cstheme="minorHAnsi"/>
              </w:rPr>
              <w:t>INNE WYMAGANIA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107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pStyle w:val="Nagwek3"/>
              <w:numPr>
                <w:ilvl w:val="12"/>
                <w:numId w:val="0"/>
              </w:numPr>
              <w:contextualSpacing/>
              <w:rPr>
                <w:rFonts w:asciiTheme="minorHAnsi" w:hAnsiTheme="minorHAnsi" w:cstheme="minorHAnsi"/>
                <w:b w:val="0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</w:rPr>
              <w:t>Zaimplementowana funkcja monitorowania wymiany akcesoriów, która po upływie ustalonego przez Użytkownika czasu wyświetla komunikat o konieczności wymiany akcesoriów np. obwód oddechowy, nebulizator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108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pStyle w:val="Nagwek3"/>
              <w:numPr>
                <w:ilvl w:val="12"/>
                <w:numId w:val="0"/>
              </w:numPr>
              <w:contextualSpacing/>
              <w:rPr>
                <w:rFonts w:asciiTheme="minorHAnsi" w:hAnsiTheme="minorHAnsi" w:cstheme="minorHAnsi"/>
                <w:b w:val="0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</w:rPr>
              <w:t>Respirator z oprogramowaniem umożliwiającym podawania anestetyków wziewnych po podłączeniu do systemów realizujących ich podaż. Możliwość aktywacji funkcji przez użytkownika.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109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pStyle w:val="Nagwek3"/>
              <w:numPr>
                <w:ilvl w:val="12"/>
                <w:numId w:val="0"/>
              </w:numPr>
              <w:contextualSpacing/>
              <w:rPr>
                <w:rFonts w:asciiTheme="minorHAnsi" w:hAnsiTheme="minorHAnsi" w:cstheme="minorHAnsi"/>
                <w:b w:val="0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</w:rPr>
              <w:t>Zaimplementowana funkcja przenoszenia konfiguracji respiratora na pozostałe urządzenia za pośrednictwem pamięci przenośnej (USB, SD) lub sieci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110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pStyle w:val="Nagwek3"/>
              <w:numPr>
                <w:ilvl w:val="12"/>
                <w:numId w:val="0"/>
              </w:numPr>
              <w:contextualSpacing/>
              <w:rPr>
                <w:rFonts w:asciiTheme="minorHAnsi" w:hAnsiTheme="minorHAnsi" w:cstheme="minorHAnsi"/>
                <w:b w:val="0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</w:rPr>
              <w:t>Możliwość eksportu trendów poprzez pamięć przenośną np. USB, SD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111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pStyle w:val="Nagwek3"/>
              <w:numPr>
                <w:ilvl w:val="12"/>
                <w:numId w:val="0"/>
              </w:numPr>
              <w:contextualSpacing/>
              <w:rPr>
                <w:rFonts w:asciiTheme="minorHAnsi" w:hAnsiTheme="minorHAnsi" w:cstheme="minorHAnsi"/>
                <w:b w:val="0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</w:rPr>
              <w:t>Respirator wyposażony w min. dwa porty, które umożliwiają rozbudowę urządzenia bez udziału serwisu, o takie funkcjonalności jak min.: pomiar CO</w:t>
            </w:r>
            <w:r>
              <w:rPr>
                <w:rFonts w:asciiTheme="minorHAnsi" w:hAnsiTheme="minorHAnsi" w:cstheme="minorHAnsi"/>
                <w:b w:val="0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b w:val="0"/>
              </w:rPr>
              <w:t xml:space="preserve">, analizator gazów (pomiar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Svofluranu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Izofluranu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>, CO</w:t>
            </w:r>
            <w:r>
              <w:rPr>
                <w:rFonts w:asciiTheme="minorHAnsi" w:hAnsiTheme="minorHAnsi" w:cstheme="minorHAnsi"/>
                <w:b w:val="0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b w:val="0"/>
              </w:rPr>
              <w:t>).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3B78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112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23B78" w:rsidRDefault="00623B78" w:rsidP="006676B5">
            <w:pPr>
              <w:pStyle w:val="Nagwek3"/>
              <w:numPr>
                <w:ilvl w:val="12"/>
                <w:numId w:val="0"/>
              </w:numPr>
              <w:contextualSpacing/>
              <w:rPr>
                <w:rFonts w:asciiTheme="minorHAnsi" w:hAnsiTheme="minorHAnsi" w:cstheme="minorHAnsi"/>
                <w:b w:val="0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</w:rPr>
              <w:t>Respirator wyposażony w złącze DVI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Default="00623B78">
            <w:r w:rsidRPr="002967C9"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623B78" w:rsidRPr="005E7954" w:rsidRDefault="00623B78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51A2A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151A2A" w:rsidRDefault="00151A2A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113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51A2A" w:rsidRDefault="008B7864" w:rsidP="006676B5">
            <w:pPr>
              <w:pStyle w:val="Nagwek3"/>
              <w:numPr>
                <w:ilvl w:val="12"/>
                <w:numId w:val="0"/>
              </w:numPr>
              <w:contextualSpacing/>
              <w:rPr>
                <w:rFonts w:asciiTheme="minorHAnsi" w:hAnsiTheme="minorHAnsi" w:cstheme="minorHAnsi"/>
                <w:b w:val="0"/>
              </w:rPr>
            </w:pPr>
            <w:r w:rsidRPr="008B7864">
              <w:rPr>
                <w:rFonts w:asciiTheme="minorHAnsi" w:hAnsiTheme="minorHAnsi" w:cstheme="minorHAnsi"/>
                <w:b w:val="0"/>
              </w:rPr>
              <w:t>szkolenie z obsług</w:t>
            </w:r>
            <w:r>
              <w:rPr>
                <w:rFonts w:asciiTheme="minorHAnsi" w:hAnsiTheme="minorHAnsi" w:cstheme="minorHAnsi"/>
                <w:b w:val="0"/>
              </w:rPr>
              <w:t>i i konserwacji</w:t>
            </w:r>
            <w:r w:rsidRPr="008B7864">
              <w:rPr>
                <w:rFonts w:asciiTheme="minorHAnsi" w:hAnsiTheme="minorHAnsi" w:cstheme="minorHAnsi"/>
                <w:b w:val="0"/>
              </w:rPr>
              <w:t xml:space="preserve"> w dni rob</w:t>
            </w:r>
            <w:r>
              <w:rPr>
                <w:rFonts w:asciiTheme="minorHAnsi" w:hAnsiTheme="minorHAnsi" w:cstheme="minorHAnsi"/>
                <w:b w:val="0"/>
              </w:rPr>
              <w:t>ocze, w godzinach rannych, ilość</w:t>
            </w:r>
            <w:r w:rsidRPr="008B7864">
              <w:rPr>
                <w:rFonts w:asciiTheme="minorHAnsi" w:hAnsiTheme="minorHAnsi" w:cstheme="minorHAnsi"/>
                <w:b w:val="0"/>
              </w:rPr>
              <w:t xml:space="preserve"> przeszkolonych ok</w:t>
            </w:r>
            <w:r>
              <w:rPr>
                <w:rFonts w:asciiTheme="minorHAnsi" w:hAnsiTheme="minorHAnsi" w:cstheme="minorHAnsi"/>
                <w:b w:val="0"/>
              </w:rPr>
              <w:t xml:space="preserve">. </w:t>
            </w:r>
            <w:r w:rsidRPr="008B7864">
              <w:rPr>
                <w:rFonts w:asciiTheme="minorHAnsi" w:hAnsiTheme="minorHAnsi" w:cstheme="minorHAnsi"/>
                <w:b w:val="0"/>
              </w:rPr>
              <w:t>25 osób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151A2A" w:rsidRPr="002967C9" w:rsidRDefault="00151A2A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151A2A" w:rsidRPr="005E7954" w:rsidRDefault="00151A2A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51A2A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151A2A" w:rsidRDefault="00151A2A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lastRenderedPageBreak/>
              <w:t>114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51A2A" w:rsidRPr="00151A2A" w:rsidRDefault="00151A2A" w:rsidP="006676B5">
            <w:pPr>
              <w:pStyle w:val="Nagwek3"/>
              <w:numPr>
                <w:ilvl w:val="12"/>
                <w:numId w:val="0"/>
              </w:numPr>
              <w:contextualSpacing/>
              <w:rPr>
                <w:rFonts w:asciiTheme="minorHAnsi" w:hAnsiTheme="minorHAnsi" w:cstheme="minorHAnsi"/>
                <w:b w:val="0"/>
              </w:rPr>
            </w:pPr>
            <w:r w:rsidRPr="00151A2A">
              <w:rPr>
                <w:rFonts w:asciiTheme="minorHAnsi" w:hAnsiTheme="minorHAnsi" w:cstheme="minorHAnsi"/>
                <w:b w:val="0"/>
              </w:rPr>
              <w:t>Instrukcja obsługi w języku polskim dostarczana z urządzeniem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151A2A" w:rsidRDefault="008B7864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151A2A" w:rsidRPr="005E7954" w:rsidRDefault="00151A2A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51A2A" w:rsidRPr="005E7954" w:rsidTr="006676B5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151A2A" w:rsidRDefault="00151A2A" w:rsidP="0066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115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51A2A" w:rsidRPr="00151A2A" w:rsidRDefault="00151A2A" w:rsidP="00151A2A">
            <w:pPr>
              <w:pStyle w:val="Nagwek3"/>
              <w:numPr>
                <w:ilvl w:val="12"/>
                <w:numId w:val="0"/>
              </w:numPr>
              <w:contextualSpacing/>
              <w:rPr>
                <w:rFonts w:asciiTheme="minorHAnsi" w:hAnsiTheme="minorHAnsi" w:cstheme="minorHAnsi"/>
                <w:b w:val="0"/>
              </w:rPr>
            </w:pPr>
            <w:r w:rsidRPr="00151A2A">
              <w:rPr>
                <w:rFonts w:asciiTheme="minorHAnsi" w:hAnsiTheme="minorHAnsi" w:cstheme="minorHAnsi"/>
                <w:b w:val="0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151A2A" w:rsidRDefault="008B7864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151A2A" w:rsidRPr="005E7954" w:rsidRDefault="00151A2A" w:rsidP="006676B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suppressAutoHyphens/>
        <w:spacing w:after="0" w:line="240" w:lineRule="auto"/>
        <w:ind w:left="426"/>
        <w:rPr>
          <w:rFonts w:eastAsia="Times New Roman" w:cstheme="minorHAnsi"/>
          <w:b/>
          <w:i/>
          <w:lang w:eastAsia="ar-SA"/>
        </w:rPr>
      </w:pPr>
      <w:r w:rsidRPr="005E7954">
        <w:rPr>
          <w:rFonts w:eastAsia="Times New Roman" w:cstheme="minorHAnsi"/>
          <w:b/>
          <w:i/>
          <w:lang w:eastAsia="ar-SA"/>
        </w:rPr>
        <w:t xml:space="preserve">*)  w kolumnie należy opisać  parametry oferowane i  podać ewentualne zakresy </w:t>
      </w:r>
    </w:p>
    <w:p w:rsidR="005D701C" w:rsidRPr="005E7954" w:rsidRDefault="005D701C" w:rsidP="005D701C">
      <w:pPr>
        <w:suppressAutoHyphens/>
        <w:spacing w:after="0" w:line="240" w:lineRule="auto"/>
        <w:ind w:left="426"/>
        <w:rPr>
          <w:rFonts w:eastAsia="Times New Roman" w:cstheme="minorHAnsi"/>
          <w:b/>
          <w:i/>
          <w:lang w:eastAsia="ar-SA"/>
        </w:rPr>
      </w:pPr>
    </w:p>
    <w:p w:rsidR="005D701C" w:rsidRPr="005E7954" w:rsidRDefault="005D701C" w:rsidP="005D701C">
      <w:pPr>
        <w:suppressAutoHyphens/>
        <w:spacing w:after="0" w:line="240" w:lineRule="auto"/>
        <w:rPr>
          <w:rFonts w:eastAsia="Times New Roman" w:cstheme="minorHAnsi"/>
          <w:b/>
          <w:i/>
          <w:lang w:eastAsia="ar-SA"/>
        </w:rPr>
      </w:pPr>
      <w:r w:rsidRPr="005E7954">
        <w:rPr>
          <w:rFonts w:eastAsia="Times New Roman" w:cstheme="minorHAnsi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5E7954">
        <w:rPr>
          <w:rFonts w:cstheme="minorHAnsi"/>
          <w:b/>
          <w:bCs/>
          <w:i/>
          <w:iCs/>
          <w:color w:val="000000"/>
        </w:rPr>
        <w:t xml:space="preserve">………………………………….. </w:t>
      </w:r>
    </w:p>
    <w:p w:rsidR="005D701C" w:rsidRPr="005E7954" w:rsidRDefault="005D701C" w:rsidP="005D701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5E7954">
        <w:rPr>
          <w:rFonts w:cstheme="minorHAnsi"/>
          <w:i/>
          <w:iCs/>
          <w:color w:val="000000"/>
        </w:rPr>
        <w:t xml:space="preserve">(Imię i nazwisko osoby uprawnionej </w:t>
      </w:r>
    </w:p>
    <w:p w:rsidR="005D701C" w:rsidRPr="005E7954" w:rsidRDefault="005D701C" w:rsidP="005D701C">
      <w:pPr>
        <w:spacing w:after="0" w:line="240" w:lineRule="auto"/>
        <w:jc w:val="right"/>
        <w:rPr>
          <w:rFonts w:cstheme="minorHAnsi"/>
          <w:color w:val="000000"/>
          <w:lang w:eastAsia="ar-SA"/>
        </w:rPr>
      </w:pPr>
      <w:r w:rsidRPr="005E7954">
        <w:rPr>
          <w:rFonts w:cstheme="minorHAnsi"/>
          <w:i/>
          <w:iCs/>
          <w:color w:val="000000"/>
        </w:rPr>
        <w:t>do reprezentowania Wykonawcy)</w:t>
      </w: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5D701C" w:rsidRPr="005E7954" w:rsidRDefault="005D701C" w:rsidP="005D701C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F17033" w:rsidRDefault="00F17033"/>
    <w:p w:rsidR="00937262" w:rsidRDefault="00937262"/>
    <w:p w:rsidR="00937262" w:rsidRDefault="00937262"/>
    <w:p w:rsidR="00937262" w:rsidRDefault="00937262"/>
    <w:p w:rsidR="00937262" w:rsidRDefault="00937262"/>
    <w:p w:rsidR="00937262" w:rsidRDefault="00937262"/>
    <w:p w:rsidR="00937262" w:rsidRDefault="00937262"/>
    <w:p w:rsidR="00937262" w:rsidRDefault="00937262"/>
    <w:p w:rsidR="00937262" w:rsidRDefault="00937262"/>
    <w:p w:rsidR="00937262" w:rsidRDefault="00937262"/>
    <w:p w:rsidR="00937262" w:rsidRDefault="00937262"/>
    <w:p w:rsidR="00937262" w:rsidRDefault="00937262"/>
    <w:p w:rsidR="00937262" w:rsidRDefault="00937262"/>
    <w:p w:rsidR="00937262" w:rsidRDefault="00937262"/>
    <w:p w:rsidR="00937262" w:rsidRDefault="00937262"/>
    <w:p w:rsidR="00937262" w:rsidRPr="005E7954" w:rsidRDefault="00937262" w:rsidP="00937262">
      <w:pPr>
        <w:pStyle w:val="Nagwek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1.2</w:t>
      </w:r>
      <w:r w:rsidRPr="005E7954">
        <w:rPr>
          <w:rFonts w:cstheme="minorHAnsi"/>
          <w:b/>
        </w:rPr>
        <w:t xml:space="preserve"> do SWZ </w:t>
      </w:r>
    </w:p>
    <w:p w:rsidR="00937262" w:rsidRPr="005E7954" w:rsidRDefault="00937262" w:rsidP="00937262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</w:rPr>
        <w:t>Szp-241/ZP – 037</w:t>
      </w:r>
      <w:r w:rsidRPr="005E7954">
        <w:rPr>
          <w:rFonts w:cstheme="minorHAnsi"/>
          <w:b/>
        </w:rPr>
        <w:t>/2023</w:t>
      </w:r>
      <w:r w:rsidRPr="005E7954">
        <w:rPr>
          <w:rFonts w:cstheme="minorHAnsi"/>
        </w:rPr>
        <w:t xml:space="preserve"> </w:t>
      </w:r>
    </w:p>
    <w:p w:rsidR="00937262" w:rsidRPr="005E7954" w:rsidRDefault="00937262" w:rsidP="00937262">
      <w:pPr>
        <w:spacing w:after="0" w:line="240" w:lineRule="auto"/>
        <w:rPr>
          <w:rFonts w:cstheme="minorHAnsi"/>
          <w:b/>
          <w:color w:val="000000"/>
          <w:lang w:eastAsia="ar-SA"/>
        </w:rPr>
      </w:pPr>
    </w:p>
    <w:p w:rsidR="00937262" w:rsidRPr="005E7954" w:rsidRDefault="00937262" w:rsidP="00937262">
      <w:pPr>
        <w:spacing w:after="0" w:line="240" w:lineRule="auto"/>
        <w:ind w:left="142"/>
        <w:jc w:val="center"/>
        <w:rPr>
          <w:rFonts w:cstheme="minorHAnsi"/>
          <w:color w:val="000000"/>
        </w:rPr>
      </w:pPr>
      <w:r w:rsidRPr="005E7954">
        <w:rPr>
          <w:rFonts w:cstheme="minorHAnsi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5E7954">
        <w:rPr>
          <w:rFonts w:cstheme="minorHAnsi"/>
          <w:b/>
          <w:color w:val="000000"/>
          <w:u w:val="single"/>
          <w:lang w:eastAsia="ar-SA"/>
        </w:rPr>
        <w:t>techniczno</w:t>
      </w:r>
      <w:proofErr w:type="spellEnd"/>
      <w:r w:rsidRPr="005E7954">
        <w:rPr>
          <w:rFonts w:cstheme="minorHAnsi"/>
          <w:b/>
          <w:color w:val="000000"/>
          <w:u w:val="single"/>
          <w:lang w:eastAsia="ar-SA"/>
        </w:rPr>
        <w:t xml:space="preserve"> – użytkowych </w:t>
      </w:r>
    </w:p>
    <w:p w:rsidR="00937262" w:rsidRPr="005E7954" w:rsidRDefault="00937262" w:rsidP="00937262">
      <w:pPr>
        <w:spacing w:after="0" w:line="240" w:lineRule="auto"/>
        <w:rPr>
          <w:rFonts w:cstheme="minorHAnsi"/>
          <w:b/>
          <w:color w:val="000000"/>
          <w:lang w:eastAsia="ar-SA"/>
        </w:rPr>
      </w:pPr>
    </w:p>
    <w:p w:rsidR="00937262" w:rsidRPr="005E7954" w:rsidRDefault="00937262" w:rsidP="00937262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</w:rPr>
      </w:pPr>
      <w:r w:rsidRPr="005E7954">
        <w:rPr>
          <w:rFonts w:cstheme="minorHAnsi"/>
          <w:b/>
          <w:color w:val="000000"/>
          <w:lang w:eastAsia="ar-SA"/>
        </w:rPr>
        <w:t xml:space="preserve">Przedmiot zamówienia – </w:t>
      </w:r>
      <w:r>
        <w:rPr>
          <w:rFonts w:cstheme="minorHAnsi"/>
          <w:b/>
          <w:color w:val="000000"/>
          <w:lang w:eastAsia="ar-SA"/>
        </w:rPr>
        <w:t>Defibrylator</w:t>
      </w:r>
      <w:r w:rsidR="00F01877">
        <w:rPr>
          <w:rFonts w:cstheme="minorHAnsi"/>
          <w:b/>
        </w:rPr>
        <w:t xml:space="preserve"> – 3</w:t>
      </w:r>
      <w:r w:rsidRPr="005E7954">
        <w:rPr>
          <w:rFonts w:cstheme="minorHAnsi"/>
          <w:b/>
        </w:rPr>
        <w:t xml:space="preserve"> szt.</w:t>
      </w:r>
      <w:r>
        <w:rPr>
          <w:rFonts w:cstheme="minorHAnsi"/>
          <w:b/>
        </w:rPr>
        <w:t xml:space="preserve"> (SOR</w:t>
      </w:r>
      <w:r w:rsidR="0061545D">
        <w:rPr>
          <w:rFonts w:cstheme="minorHAnsi"/>
          <w:b/>
        </w:rPr>
        <w:t xml:space="preserve"> – 1 szt., Pododdział Intensywnej Opieki Kardiologicznej –</w:t>
      </w:r>
      <w:r w:rsidR="00F01877">
        <w:rPr>
          <w:rFonts w:cstheme="minorHAnsi"/>
          <w:b/>
        </w:rPr>
        <w:t xml:space="preserve"> 2</w:t>
      </w:r>
      <w:r w:rsidR="0061545D">
        <w:rPr>
          <w:rFonts w:cstheme="minorHAnsi"/>
          <w:b/>
        </w:rPr>
        <w:t xml:space="preserve"> szt.</w:t>
      </w:r>
      <w:r>
        <w:rPr>
          <w:rFonts w:cstheme="minorHAnsi"/>
          <w:b/>
        </w:rPr>
        <w:t>)</w:t>
      </w:r>
    </w:p>
    <w:p w:rsidR="00937262" w:rsidRPr="005E7954" w:rsidRDefault="00937262" w:rsidP="00937262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color w:val="000000"/>
        </w:rPr>
      </w:pPr>
      <w:r w:rsidRPr="005E7954">
        <w:rPr>
          <w:rFonts w:cstheme="minorHAnsi"/>
          <w:color w:val="000000"/>
          <w:lang w:eastAsia="ar-SA"/>
        </w:rPr>
        <w:t>Nazwa własna …………………………………………………………........................…………</w:t>
      </w:r>
    </w:p>
    <w:p w:rsidR="00937262" w:rsidRPr="005E7954" w:rsidRDefault="00937262" w:rsidP="00937262">
      <w:pPr>
        <w:spacing w:after="0" w:line="240" w:lineRule="auto"/>
        <w:rPr>
          <w:rFonts w:cstheme="minorHAnsi"/>
          <w:color w:val="000000"/>
        </w:rPr>
      </w:pPr>
      <w:r w:rsidRPr="005E7954">
        <w:rPr>
          <w:rFonts w:cstheme="minorHAnsi"/>
          <w:color w:val="000000"/>
          <w:lang w:eastAsia="ar-SA"/>
        </w:rPr>
        <w:t>Oferowany model …………………………………………………………..................................</w:t>
      </w:r>
    </w:p>
    <w:p w:rsidR="00937262" w:rsidRPr="005E7954" w:rsidRDefault="00937262" w:rsidP="00937262">
      <w:pPr>
        <w:spacing w:after="0" w:line="240" w:lineRule="auto"/>
        <w:rPr>
          <w:rFonts w:cstheme="minorHAnsi"/>
          <w:color w:val="000000"/>
        </w:rPr>
      </w:pPr>
      <w:r w:rsidRPr="005E7954">
        <w:rPr>
          <w:rFonts w:cstheme="minorHAnsi"/>
          <w:color w:val="000000"/>
          <w:lang w:eastAsia="ar-SA"/>
        </w:rPr>
        <w:t>Producent …………………………………………………………………………......................</w:t>
      </w:r>
    </w:p>
    <w:p w:rsidR="00937262" w:rsidRPr="005E7954" w:rsidRDefault="00937262" w:rsidP="00937262">
      <w:pPr>
        <w:spacing w:after="0" w:line="240" w:lineRule="auto"/>
        <w:rPr>
          <w:rFonts w:cstheme="minorHAnsi"/>
          <w:color w:val="000000"/>
        </w:rPr>
      </w:pPr>
      <w:r w:rsidRPr="005E7954">
        <w:rPr>
          <w:rFonts w:cstheme="minorHAnsi"/>
          <w:color w:val="000000"/>
          <w:lang w:eastAsia="ar-SA"/>
        </w:rPr>
        <w:t>Kraj pochodzenia …………………………………………………………………......................</w:t>
      </w:r>
    </w:p>
    <w:p w:rsidR="00937262" w:rsidRPr="005E7954" w:rsidRDefault="00937262" w:rsidP="00937262">
      <w:pPr>
        <w:spacing w:after="0" w:line="240" w:lineRule="auto"/>
        <w:rPr>
          <w:rFonts w:cstheme="minorHAnsi"/>
          <w:b/>
          <w:color w:val="000000"/>
          <w:lang w:eastAsia="ar-SA"/>
        </w:rPr>
      </w:pPr>
      <w:r w:rsidRPr="005E7954">
        <w:rPr>
          <w:rFonts w:cstheme="minorHAnsi"/>
          <w:color w:val="000000"/>
          <w:lang w:eastAsia="ar-SA"/>
        </w:rPr>
        <w:t xml:space="preserve">Rok produkcji – </w:t>
      </w:r>
      <w:r w:rsidRPr="005E7954">
        <w:rPr>
          <w:rFonts w:cstheme="minorHAnsi"/>
          <w:b/>
          <w:color w:val="000000"/>
          <w:lang w:eastAsia="ar-SA"/>
        </w:rPr>
        <w:t>2023</w:t>
      </w:r>
    </w:p>
    <w:p w:rsidR="00937262" w:rsidRPr="005E7954" w:rsidRDefault="00937262" w:rsidP="00937262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tbl>
      <w:tblPr>
        <w:tblW w:w="10344" w:type="dxa"/>
        <w:tblInd w:w="-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6695"/>
        <w:gridCol w:w="1487"/>
        <w:gridCol w:w="1339"/>
      </w:tblGrid>
      <w:tr w:rsidR="00937262" w:rsidRPr="005E7954" w:rsidTr="00937262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  <w:b/>
              </w:rPr>
            </w:pPr>
            <w:r w:rsidRPr="005E7954">
              <w:rPr>
                <w:rFonts w:cstheme="minorHAnsi"/>
                <w:b/>
              </w:rPr>
              <w:t>Lp.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E7954">
              <w:rPr>
                <w:rFonts w:cstheme="minorHAnsi"/>
                <w:b/>
                <w:bCs/>
              </w:rPr>
              <w:t>Parametry techniczne i funkcjonalne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7954">
              <w:rPr>
                <w:rFonts w:cstheme="minorHAnsi"/>
                <w:b/>
                <w:bCs/>
              </w:rPr>
              <w:t>Wymagania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E7954">
              <w:rPr>
                <w:rFonts w:cstheme="minorHAnsi"/>
                <w:b/>
                <w:bCs/>
              </w:rPr>
              <w:t>Wartość oferowana</w:t>
            </w:r>
          </w:p>
        </w:tc>
      </w:tr>
      <w:tr w:rsidR="00937262" w:rsidRPr="005E7954" w:rsidTr="00937262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ind w:left="142"/>
              <w:jc w:val="center"/>
              <w:rPr>
                <w:rFonts w:cstheme="minorHAnsi"/>
                <w:i/>
              </w:rPr>
            </w:pPr>
            <w:r w:rsidRPr="005E7954">
              <w:rPr>
                <w:rFonts w:cstheme="minorHAnsi"/>
                <w:i/>
              </w:rPr>
              <w:t>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</w:rPr>
            </w:pPr>
            <w:r w:rsidRPr="005E7954">
              <w:rPr>
                <w:rFonts w:cstheme="minorHAnsi"/>
                <w:i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pStyle w:val="Akapitzlist"/>
              <w:suppressAutoHyphens/>
              <w:autoSpaceDN w:val="0"/>
              <w:spacing w:after="0" w:line="240" w:lineRule="auto"/>
              <w:ind w:left="327"/>
              <w:contextualSpacing w:val="0"/>
              <w:jc w:val="center"/>
              <w:textAlignment w:val="baseline"/>
              <w:rPr>
                <w:rFonts w:cstheme="minorHAnsi"/>
                <w:i/>
              </w:rPr>
            </w:pPr>
            <w:r w:rsidRPr="005E7954">
              <w:rPr>
                <w:rFonts w:cstheme="minorHAnsi"/>
                <w:i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jc w:val="center"/>
              <w:rPr>
                <w:rFonts w:cstheme="minorHAnsi"/>
                <w:bCs/>
                <w:i/>
              </w:rPr>
            </w:pPr>
            <w:r w:rsidRPr="005E7954">
              <w:rPr>
                <w:rFonts w:cstheme="minorHAnsi"/>
                <w:bCs/>
                <w:i/>
              </w:rPr>
              <w:t>4</w:t>
            </w:r>
          </w:p>
        </w:tc>
      </w:tr>
      <w:tr w:rsidR="00937262" w:rsidRPr="005E7954" w:rsidTr="00937262">
        <w:trPr>
          <w:trHeight w:val="5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1</w:t>
            </w:r>
          </w:p>
          <w:p w:rsidR="00A16CB6" w:rsidRDefault="00A16CB6" w:rsidP="00937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937262">
              <w:rPr>
                <w:rFonts w:ascii="Calibri" w:eastAsia="SimSun" w:hAnsi="Calibri" w:cs="Calibri"/>
                <w:kern w:val="1"/>
                <w:lang w:eastAsia="hi-IN" w:bidi="hi-IN"/>
              </w:rPr>
              <w:t>Aparat przenośny z torbą transportową, testerem wyładowań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937262" w:rsidRPr="005E7954" w:rsidTr="00937262">
        <w:trPr>
          <w:trHeight w:val="56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937262">
              <w:rPr>
                <w:rFonts w:ascii="Calibri" w:eastAsia="SimSun" w:hAnsi="Calibri" w:cs="Calibri"/>
                <w:kern w:val="1"/>
                <w:lang w:eastAsia="hi-IN" w:bidi="hi-IN"/>
              </w:rPr>
              <w:t>Zasilanie akumulatorowe z akumulatorów bez efektu pamięci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56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937262">
              <w:rPr>
                <w:rFonts w:ascii="Calibri" w:eastAsia="SimSun" w:hAnsi="Calibri" w:cs="Calibri"/>
                <w:kern w:val="1"/>
                <w:lang w:eastAsia="hi-IN" w:bidi="hi-IN"/>
              </w:rPr>
              <w:t>Ładowanie akumulatorów z sieci 230 V AC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9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937262">
              <w:rPr>
                <w:rFonts w:ascii="Calibri" w:eastAsia="SimSun" w:hAnsi="Calibri" w:cs="Calibri"/>
                <w:kern w:val="1"/>
                <w:lang w:eastAsia="hi-IN" w:bidi="hi-IN"/>
              </w:rPr>
              <w:t>Czas pracy urządzenia na jednym akumulatorze – 180 minut monitorowania lub 200 defibrylacji x 200J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 xml:space="preserve">TAK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937262">
              <w:rPr>
                <w:rFonts w:ascii="Calibri" w:eastAsia="SimSun" w:hAnsi="Calibri" w:cs="Calibri"/>
                <w:kern w:val="1"/>
                <w:lang w:eastAsia="hi-IN" w:bidi="hi-IN"/>
              </w:rPr>
              <w:t>Ciężar defibrylatora do 10 kg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7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widowControl w:val="0"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937262">
              <w:rPr>
                <w:rFonts w:ascii="Calibri" w:eastAsia="SimSun" w:hAnsi="Calibri" w:cs="Calibri"/>
                <w:kern w:val="1"/>
                <w:lang w:eastAsia="hi-IN" w:bidi="hi-IN"/>
              </w:rPr>
              <w:t>Codzienny auto test poprawności działania urządzenia bez udziału użytkownika, bez konieczności włączania urządzenia. Potwierdzenie poprawności działania z datą, godziną, numerem aparatu umieszczone na wydruku l</w:t>
            </w:r>
            <w:r w:rsidR="00B44CAE">
              <w:rPr>
                <w:rFonts w:ascii="Calibri" w:eastAsia="SimSun" w:hAnsi="Calibri" w:cs="Calibri"/>
                <w:kern w:val="1"/>
                <w:lang w:eastAsia="hi-IN" w:bidi="hi-IN"/>
              </w:rPr>
              <w:t>ub przytoczony wydruk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5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widowControl w:val="0"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937262">
              <w:rPr>
                <w:rFonts w:ascii="Calibri" w:eastAsia="SimSun" w:hAnsi="Calibri" w:cs="Calibri"/>
                <w:kern w:val="1"/>
                <w:lang w:eastAsia="hi-IN" w:bidi="hi-IN"/>
              </w:rPr>
              <w:t>Norma IP 43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7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widowControl w:val="0"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937262">
              <w:rPr>
                <w:rFonts w:ascii="Calibri" w:eastAsia="SimSun" w:hAnsi="Calibri" w:cs="Calibri"/>
                <w:kern w:val="1"/>
                <w:lang w:eastAsia="hi-IN" w:bidi="hi-IN"/>
              </w:rPr>
              <w:t>Defibrylacja synchroniczna i asynchroniczna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 xml:space="preserve">TAK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7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widowControl w:val="0"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937262">
              <w:rPr>
                <w:rFonts w:ascii="Calibri" w:eastAsia="SimSun" w:hAnsi="Calibri" w:cs="Calibri"/>
                <w:kern w:val="1"/>
                <w:lang w:eastAsia="hi-IN" w:bidi="hi-IN"/>
              </w:rPr>
              <w:t>Defibrylacja w trybie ręcznym i AED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 xml:space="preserve">TAK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9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widowControl w:val="0"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937262">
              <w:rPr>
                <w:rFonts w:ascii="Calibri" w:eastAsia="SimSun" w:hAnsi="Calibri" w:cs="Calibri"/>
                <w:kern w:val="1"/>
                <w:lang w:eastAsia="hi-IN" w:bidi="hi-IN"/>
              </w:rPr>
              <w:t>Metronom reanimacyjny z możliwością ustawień rytmu częstości uciśnięć dla pacjentów zaintubowanych i nie zaintubowanych, oraz dla dorosłych i dzieci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46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widowControl w:val="0"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937262">
              <w:rPr>
                <w:rFonts w:ascii="Calibri" w:eastAsia="SimSun" w:hAnsi="Calibri" w:cs="Calibri"/>
                <w:kern w:val="1"/>
                <w:lang w:eastAsia="hi-IN" w:bidi="hi-IN"/>
              </w:rPr>
              <w:t>Dwufazowa fala defibrylacji w zakresie energii od 2 do 360 J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ind w:left="-57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5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widowControl w:val="0"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937262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Dostępne poziomy energii zewnętrznej </w:t>
            </w:r>
            <w:r w:rsidR="00B44CAE">
              <w:rPr>
                <w:rFonts w:ascii="Calibri" w:eastAsia="SimSun" w:hAnsi="Calibri" w:cs="Calibri"/>
                <w:kern w:val="1"/>
                <w:lang w:eastAsia="hi-IN" w:bidi="hi-IN"/>
              </w:rPr>
              <w:t>minimum - 20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5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widowControl w:val="0"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937262">
              <w:rPr>
                <w:rFonts w:ascii="Calibri" w:eastAsia="SimSun" w:hAnsi="Calibri" w:cs="Calibri"/>
                <w:kern w:val="1"/>
                <w:lang w:eastAsia="hi-IN" w:bidi="hi-IN"/>
              </w:rPr>
              <w:t>Automatyczna regulacja parametrów defibrylacji z uwzględnieniem impedancji ciała pacjenta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 xml:space="preserve">Defibrylacja przez łyżki </w:t>
            </w:r>
            <w:proofErr w:type="spellStart"/>
            <w:r w:rsidRPr="00937262">
              <w:rPr>
                <w:rFonts w:ascii="Calibri" w:hAnsi="Calibri" w:cs="Calibri"/>
              </w:rPr>
              <w:t>defibrylacyjne</w:t>
            </w:r>
            <w:proofErr w:type="spellEnd"/>
            <w:r w:rsidRPr="00937262">
              <w:rPr>
                <w:rFonts w:ascii="Calibri" w:hAnsi="Calibri" w:cs="Calibri"/>
              </w:rPr>
              <w:t xml:space="preserve"> zewnętrzne, elektrody naklejane, na wyposażeniu nakładki dziecięce/neonatologiczne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4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15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Łyżki twarde z regulacją energii defibrylacji, wyposażone w przycisk umożliwiający drukowanie na żądanie. Mocowanie łyżek twardych bezpośrednio w obudowie urządzenia</w:t>
            </w:r>
            <w:r>
              <w:rPr>
                <w:rFonts w:ascii="Calibri" w:hAnsi="Calibri" w:cs="Calibri"/>
              </w:rPr>
              <w:t xml:space="preserve"> spełniające</w:t>
            </w:r>
            <w:r w:rsidR="00D81762">
              <w:rPr>
                <w:rFonts w:ascii="Calibri" w:hAnsi="Calibri" w:cs="Calibri"/>
              </w:rPr>
              <w:t xml:space="preserve"> normę PN-EN 1789 lub równoważn</w:t>
            </w:r>
            <w:r w:rsidR="00A841D1">
              <w:rPr>
                <w:rFonts w:ascii="Calibri" w:hAnsi="Calibri" w:cs="Calibri"/>
              </w:rPr>
              <w:t>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67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lastRenderedPageBreak/>
              <w:t>16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 xml:space="preserve">Pełna obsługa defibrylatora z łyżek </w:t>
            </w:r>
            <w:proofErr w:type="spellStart"/>
            <w:r w:rsidRPr="00937262">
              <w:rPr>
                <w:rFonts w:ascii="Calibri" w:hAnsi="Calibri" w:cs="Calibri"/>
              </w:rPr>
              <w:t>defibrylacyjnych</w:t>
            </w:r>
            <w:proofErr w:type="spellEnd"/>
            <w:r w:rsidRPr="00937262">
              <w:rPr>
                <w:rFonts w:ascii="Calibri" w:hAnsi="Calibri" w:cs="Calibri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ind w:left="78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17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Stymulacja przezskórna w trybie sztywnym i na żądanie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18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Częstość stymulacji 40-170 impulsów/minutę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19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 xml:space="preserve">Regulacja prądu stymulacji 0-170 </w:t>
            </w:r>
            <w:proofErr w:type="spellStart"/>
            <w:r w:rsidRPr="00937262">
              <w:rPr>
                <w:rFonts w:ascii="Calibri" w:hAnsi="Calibri" w:cs="Calibri"/>
              </w:rPr>
              <w:t>mA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20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 xml:space="preserve">Odczyt 3 i 12 </w:t>
            </w:r>
            <w:proofErr w:type="spellStart"/>
            <w:r w:rsidRPr="00937262">
              <w:rPr>
                <w:rFonts w:ascii="Calibri" w:hAnsi="Calibri" w:cs="Calibri"/>
              </w:rPr>
              <w:t>odprowadzeń</w:t>
            </w:r>
            <w:proofErr w:type="spellEnd"/>
            <w:r w:rsidRPr="00937262">
              <w:rPr>
                <w:rFonts w:ascii="Calibri" w:hAnsi="Calibri" w:cs="Calibri"/>
              </w:rPr>
              <w:t xml:space="preserve"> EKG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Automatyczna interpretacja i diagnoza 12-odprowadzeniowego badania EKG uwzględniająca wiek i płeć pacjenta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Alarmy częstości akcji serca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Zakres pomiaru tętna od 20-250 u/min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Zakres wzmocnienia sygnału EKG od 0,5 do 4cm/</w:t>
            </w:r>
            <w:proofErr w:type="spellStart"/>
            <w:r w:rsidRPr="00937262">
              <w:rPr>
                <w:rFonts w:ascii="Calibri" w:hAnsi="Calibri" w:cs="Calibri"/>
              </w:rPr>
              <w:t>Mv</w:t>
            </w:r>
            <w:proofErr w:type="spellEnd"/>
            <w:r w:rsidRPr="00937262">
              <w:rPr>
                <w:rFonts w:ascii="Calibri" w:hAnsi="Calibri" w:cs="Calibri"/>
              </w:rPr>
              <w:t xml:space="preserve">, </w:t>
            </w:r>
            <w:r w:rsidR="00B44CAE">
              <w:rPr>
                <w:rFonts w:ascii="Calibri" w:hAnsi="Calibri" w:cs="Calibri"/>
              </w:rPr>
              <w:t xml:space="preserve">minimum 4 poziomy </w:t>
            </w:r>
            <w:r w:rsidRPr="00937262">
              <w:rPr>
                <w:rFonts w:ascii="Calibri" w:hAnsi="Calibri" w:cs="Calibri"/>
              </w:rPr>
              <w:t>wzmocnienia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25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Prezentacja zapisu EKG – 3 kanały na ekranie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26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Ekran kolorowy o przekątnej</w:t>
            </w:r>
            <w:r w:rsidR="00B44CAE">
              <w:rPr>
                <w:rFonts w:ascii="Calibri" w:hAnsi="Calibri" w:cs="Calibri"/>
              </w:rPr>
              <w:t xml:space="preserve"> minimum 8</w:t>
            </w:r>
            <w:r w:rsidRPr="00937262">
              <w:rPr>
                <w:rFonts w:ascii="Calibri" w:hAnsi="Calibri" w:cs="Calibri"/>
              </w:rPr>
              <w:t>”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27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Wydruk EKG na papierze o szerokości</w:t>
            </w:r>
            <w:r w:rsidR="00A95AAA">
              <w:rPr>
                <w:rFonts w:ascii="Calibri" w:hAnsi="Calibri" w:cs="Calibri"/>
              </w:rPr>
              <w:t xml:space="preserve"> minimum 90</w:t>
            </w:r>
            <w:r w:rsidRPr="00937262">
              <w:rPr>
                <w:rFonts w:ascii="Calibri" w:hAnsi="Calibri" w:cs="Calibri"/>
              </w:rPr>
              <w:t xml:space="preserve"> mm.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28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Wydruku trendów czasowych mierzonych parametrów oraz pomiarów uniesienia odcinka ST na każdym odprowadzeniu EKG</w:t>
            </w:r>
          </w:p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29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Możliwość Transmisji danych przez wbudowany lub zewnętrzny modem do istniejących stacji odbiorczych w pracowniach kardiologii inwazyjnej.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30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Moduł pomiaru SpO2 w zakresie 50-100% z czujnikiem typu klips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Moduł pomiaru ciśnienia nieinwazyjnego NIBP z mankietem dla dorosłych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32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Moduł EtCO2 z zakresem pomiaru od 0 do 99 mmHg, z automatyczną kalibracją bez udziału użytkownika. W zestawie kaniule.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937262" w:rsidRDefault="00937262" w:rsidP="00937262">
            <w:pPr>
              <w:spacing w:after="0" w:line="240" w:lineRule="auto"/>
              <w:rPr>
                <w:rFonts w:ascii="Calibri" w:hAnsi="Calibri" w:cs="Calibri"/>
              </w:rPr>
            </w:pPr>
            <w:r w:rsidRPr="00937262">
              <w:rPr>
                <w:rFonts w:ascii="Calibri" w:hAnsi="Calibri" w:cs="Calibr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33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37262" w:rsidRPr="00151A2A" w:rsidRDefault="00937262" w:rsidP="00937262">
            <w:pPr>
              <w:pStyle w:val="Nagwek3"/>
              <w:numPr>
                <w:ilvl w:val="12"/>
                <w:numId w:val="0"/>
              </w:numPr>
              <w:contextualSpacing/>
              <w:rPr>
                <w:rFonts w:asciiTheme="minorHAnsi" w:hAnsiTheme="minorHAnsi" w:cstheme="minorHAnsi"/>
                <w:b w:val="0"/>
              </w:rPr>
            </w:pPr>
            <w:r w:rsidRPr="00151A2A">
              <w:rPr>
                <w:rFonts w:asciiTheme="minorHAnsi" w:hAnsiTheme="minorHAnsi" w:cstheme="minorHAnsi"/>
                <w:b w:val="0"/>
              </w:rPr>
              <w:t>Instrukcja obsługi w języku polskim dostarczana z urządzeniem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937262" w:rsidP="00937262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37262" w:rsidRPr="005E7954" w:rsidTr="00937262">
        <w:trPr>
          <w:trHeight w:val="3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A16CB6" w:rsidP="0093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34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937262" w:rsidRPr="00151A2A" w:rsidRDefault="00937262" w:rsidP="00937262">
            <w:pPr>
              <w:pStyle w:val="Nagwek3"/>
              <w:numPr>
                <w:ilvl w:val="12"/>
                <w:numId w:val="0"/>
              </w:numPr>
              <w:contextualSpacing/>
              <w:rPr>
                <w:rFonts w:asciiTheme="minorHAnsi" w:hAnsiTheme="minorHAnsi" w:cstheme="minorHAnsi"/>
                <w:b w:val="0"/>
              </w:rPr>
            </w:pPr>
            <w:r w:rsidRPr="00151A2A">
              <w:rPr>
                <w:rFonts w:asciiTheme="minorHAnsi" w:hAnsiTheme="minorHAnsi" w:cstheme="minorHAnsi"/>
                <w:b w:val="0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Default="00937262" w:rsidP="00937262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937262" w:rsidRPr="005E7954" w:rsidRDefault="00937262" w:rsidP="0093726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937262" w:rsidRDefault="00937262"/>
    <w:p w:rsidR="00937262" w:rsidRDefault="00937262"/>
    <w:p w:rsidR="00937262" w:rsidRPr="005E7954" w:rsidRDefault="00937262" w:rsidP="00937262">
      <w:pPr>
        <w:suppressAutoHyphens/>
        <w:spacing w:after="0" w:line="240" w:lineRule="auto"/>
        <w:ind w:left="426"/>
        <w:rPr>
          <w:rFonts w:eastAsia="Times New Roman" w:cstheme="minorHAnsi"/>
          <w:b/>
          <w:i/>
          <w:lang w:eastAsia="ar-SA"/>
        </w:rPr>
      </w:pPr>
      <w:r w:rsidRPr="005E7954">
        <w:rPr>
          <w:rFonts w:eastAsia="Times New Roman" w:cstheme="minorHAnsi"/>
          <w:b/>
          <w:i/>
          <w:lang w:eastAsia="ar-SA"/>
        </w:rPr>
        <w:t xml:space="preserve">*)  w kolumnie należy opisać  parametry oferowane i  podać ewentualne zakresy </w:t>
      </w:r>
    </w:p>
    <w:p w:rsidR="00937262" w:rsidRPr="005E7954" w:rsidRDefault="00937262" w:rsidP="00937262">
      <w:pPr>
        <w:suppressAutoHyphens/>
        <w:spacing w:after="0" w:line="240" w:lineRule="auto"/>
        <w:ind w:left="426"/>
        <w:rPr>
          <w:rFonts w:eastAsia="Times New Roman" w:cstheme="minorHAnsi"/>
          <w:b/>
          <w:i/>
          <w:lang w:eastAsia="ar-SA"/>
        </w:rPr>
      </w:pPr>
    </w:p>
    <w:p w:rsidR="00937262" w:rsidRPr="005E7954" w:rsidRDefault="00937262" w:rsidP="00937262">
      <w:pPr>
        <w:suppressAutoHyphens/>
        <w:spacing w:after="0" w:line="240" w:lineRule="auto"/>
        <w:rPr>
          <w:rFonts w:eastAsia="Times New Roman" w:cstheme="minorHAnsi"/>
          <w:b/>
          <w:i/>
          <w:lang w:eastAsia="ar-SA"/>
        </w:rPr>
      </w:pPr>
      <w:r w:rsidRPr="005E7954">
        <w:rPr>
          <w:rFonts w:eastAsia="Times New Roman" w:cstheme="minorHAnsi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937262" w:rsidRPr="005E7954" w:rsidRDefault="00937262" w:rsidP="00937262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937262" w:rsidRPr="005E7954" w:rsidRDefault="00937262" w:rsidP="00937262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937262" w:rsidRPr="005E7954" w:rsidRDefault="00937262" w:rsidP="00937262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937262" w:rsidRPr="005E7954" w:rsidRDefault="00937262" w:rsidP="00937262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937262" w:rsidRPr="005E7954" w:rsidRDefault="00937262" w:rsidP="00937262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937262" w:rsidRPr="005E7954" w:rsidRDefault="00937262" w:rsidP="0093726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5E7954">
        <w:rPr>
          <w:rFonts w:cstheme="minorHAnsi"/>
          <w:b/>
          <w:bCs/>
          <w:i/>
          <w:iCs/>
          <w:color w:val="000000"/>
        </w:rPr>
        <w:t xml:space="preserve">………………………………….. </w:t>
      </w:r>
    </w:p>
    <w:p w:rsidR="00937262" w:rsidRPr="005E7954" w:rsidRDefault="00937262" w:rsidP="0093726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5E7954">
        <w:rPr>
          <w:rFonts w:cstheme="minorHAnsi"/>
          <w:i/>
          <w:iCs/>
          <w:color w:val="000000"/>
        </w:rPr>
        <w:t xml:space="preserve">(Imię i nazwisko osoby uprawnionej </w:t>
      </w:r>
    </w:p>
    <w:p w:rsidR="00937262" w:rsidRPr="005E7954" w:rsidRDefault="00937262" w:rsidP="00937262">
      <w:pPr>
        <w:spacing w:after="0" w:line="240" w:lineRule="auto"/>
        <w:jc w:val="right"/>
        <w:rPr>
          <w:rFonts w:cstheme="minorHAnsi"/>
          <w:color w:val="000000"/>
          <w:lang w:eastAsia="ar-SA"/>
        </w:rPr>
      </w:pPr>
      <w:r w:rsidRPr="005E7954">
        <w:rPr>
          <w:rFonts w:cstheme="minorHAnsi"/>
          <w:i/>
          <w:iCs/>
          <w:color w:val="000000"/>
        </w:rPr>
        <w:t>do reprezentowania Wykonawcy)</w:t>
      </w:r>
    </w:p>
    <w:p w:rsidR="00937262" w:rsidRDefault="00937262"/>
    <w:p w:rsidR="00433E6D" w:rsidRDefault="00433E6D" w:rsidP="00433E6D">
      <w:pPr>
        <w:pStyle w:val="Nagwek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Załącznik nr 1.3 do SWZ </w:t>
      </w:r>
    </w:p>
    <w:p w:rsidR="00433E6D" w:rsidRDefault="00433E6D" w:rsidP="00433E6D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b/>
        </w:rPr>
        <w:t>Szp-241/ZP – 037/2023</w:t>
      </w:r>
      <w:r>
        <w:rPr>
          <w:rFonts w:cstheme="minorHAnsi"/>
        </w:rPr>
        <w:t xml:space="preserve"> </w:t>
      </w:r>
    </w:p>
    <w:p w:rsidR="00433E6D" w:rsidRDefault="00433E6D" w:rsidP="00433E6D">
      <w:pPr>
        <w:spacing w:after="0" w:line="240" w:lineRule="auto"/>
        <w:rPr>
          <w:rFonts w:cstheme="minorHAnsi"/>
          <w:b/>
          <w:color w:val="000000"/>
          <w:lang w:eastAsia="ar-SA"/>
        </w:rPr>
      </w:pPr>
    </w:p>
    <w:p w:rsidR="00433E6D" w:rsidRDefault="00433E6D" w:rsidP="00433E6D">
      <w:pPr>
        <w:spacing w:after="0" w:line="240" w:lineRule="auto"/>
        <w:ind w:left="142"/>
        <w:jc w:val="center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>
        <w:rPr>
          <w:rFonts w:cstheme="minorHAnsi"/>
          <w:b/>
          <w:color w:val="000000"/>
          <w:u w:val="single"/>
          <w:lang w:eastAsia="ar-SA"/>
        </w:rPr>
        <w:t>techniczno</w:t>
      </w:r>
      <w:proofErr w:type="spellEnd"/>
      <w:r>
        <w:rPr>
          <w:rFonts w:cstheme="minorHAnsi"/>
          <w:b/>
          <w:color w:val="000000"/>
          <w:u w:val="single"/>
          <w:lang w:eastAsia="ar-SA"/>
        </w:rPr>
        <w:t xml:space="preserve"> – użytkowych </w:t>
      </w:r>
    </w:p>
    <w:p w:rsidR="00433E6D" w:rsidRDefault="00433E6D" w:rsidP="00433E6D">
      <w:pPr>
        <w:spacing w:after="0" w:line="240" w:lineRule="auto"/>
        <w:rPr>
          <w:rFonts w:cstheme="minorHAnsi"/>
          <w:b/>
          <w:color w:val="000000"/>
          <w:lang w:eastAsia="ar-SA"/>
        </w:rPr>
      </w:pPr>
    </w:p>
    <w:p w:rsidR="00433E6D" w:rsidRDefault="00433E6D" w:rsidP="00433E6D">
      <w:pPr>
        <w:tabs>
          <w:tab w:val="left" w:pos="0"/>
        </w:tabs>
        <w:spacing w:after="0" w:line="240" w:lineRule="auto"/>
        <w:ind w:right="65"/>
        <w:jc w:val="both"/>
      </w:pPr>
      <w:r>
        <w:rPr>
          <w:rFonts w:cstheme="minorHAnsi"/>
          <w:b/>
          <w:color w:val="000000"/>
          <w:lang w:eastAsia="ar-SA"/>
        </w:rPr>
        <w:t>Przedmiot zamówienia – Defibrylator</w:t>
      </w:r>
      <w:r>
        <w:rPr>
          <w:rFonts w:cstheme="minorHAnsi"/>
          <w:b/>
        </w:rPr>
        <w:t xml:space="preserve"> – 1 szt. ( Oddział Chirurgii Urazowo-Ortopedycznej)</w:t>
      </w:r>
    </w:p>
    <w:p w:rsidR="00433E6D" w:rsidRDefault="00433E6D" w:rsidP="00433E6D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lang w:eastAsia="ar-SA"/>
        </w:rPr>
        <w:t>Nazwa własna …………………………………………………………........................…………</w:t>
      </w:r>
    </w:p>
    <w:p w:rsidR="00433E6D" w:rsidRDefault="00433E6D" w:rsidP="00433E6D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  <w:lang w:eastAsia="ar-SA"/>
        </w:rPr>
        <w:t>Oferowany model …………………………………………………………..................................</w:t>
      </w:r>
    </w:p>
    <w:p w:rsidR="00433E6D" w:rsidRDefault="00433E6D" w:rsidP="00433E6D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  <w:lang w:eastAsia="ar-SA"/>
        </w:rPr>
        <w:t>Producent …………………………………………………………………………......................</w:t>
      </w:r>
    </w:p>
    <w:p w:rsidR="00433E6D" w:rsidRDefault="00433E6D" w:rsidP="00433E6D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  <w:lang w:eastAsia="ar-SA"/>
        </w:rPr>
        <w:t>Kraj pochodzenia …………………………………………………………………......................</w:t>
      </w:r>
    </w:p>
    <w:p w:rsidR="00433E6D" w:rsidRDefault="00433E6D" w:rsidP="00433E6D">
      <w:pPr>
        <w:spacing w:after="0" w:line="240" w:lineRule="auto"/>
        <w:rPr>
          <w:rFonts w:cstheme="minorHAnsi"/>
          <w:b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t xml:space="preserve">Rok produkcji – </w:t>
      </w:r>
      <w:r>
        <w:rPr>
          <w:rFonts w:cstheme="minorHAnsi"/>
          <w:b/>
          <w:color w:val="000000"/>
          <w:lang w:eastAsia="ar-SA"/>
        </w:rPr>
        <w:t>2023</w:t>
      </w:r>
    </w:p>
    <w:p w:rsidR="00433E6D" w:rsidRDefault="00433E6D" w:rsidP="00433E6D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"/>
        <w:gridCol w:w="5274"/>
        <w:gridCol w:w="1588"/>
        <w:gridCol w:w="1380"/>
      </w:tblGrid>
      <w:tr w:rsidR="00433E6D" w:rsidRPr="00717A7C" w:rsidTr="00B8500C"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E6D" w:rsidRPr="00717A7C" w:rsidRDefault="00433E6D" w:rsidP="00433E6D">
            <w:pPr>
              <w:tabs>
                <w:tab w:val="left" w:pos="708"/>
              </w:tabs>
              <w:snapToGrid w:val="0"/>
              <w:jc w:val="center"/>
              <w:rPr>
                <w:rFonts w:cstheme="minorHAnsi"/>
                <w:kern w:val="2"/>
                <w:sz w:val="24"/>
                <w:szCs w:val="24"/>
              </w:rPr>
            </w:pPr>
            <w:r w:rsidRPr="00717A7C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E6D" w:rsidRPr="00717A7C" w:rsidRDefault="00433E6D" w:rsidP="00433E6D">
            <w:pPr>
              <w:tabs>
                <w:tab w:val="left" w:pos="708"/>
              </w:tabs>
              <w:jc w:val="center"/>
              <w:rPr>
                <w:rFonts w:cstheme="minorHAnsi"/>
                <w:b/>
                <w:kern w:val="2"/>
              </w:rPr>
            </w:pPr>
            <w:r>
              <w:rPr>
                <w:rFonts w:cstheme="minorHAnsi"/>
                <w:b/>
              </w:rPr>
              <w:t>Parametry techniczne i funkcjonalne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E6D" w:rsidRPr="00717A7C" w:rsidRDefault="00433E6D" w:rsidP="00433E6D">
            <w:pPr>
              <w:tabs>
                <w:tab w:val="left" w:pos="708"/>
              </w:tabs>
              <w:jc w:val="center"/>
              <w:rPr>
                <w:rFonts w:cstheme="minorHAnsi"/>
                <w:b/>
                <w:kern w:val="2"/>
              </w:rPr>
            </w:pPr>
            <w:r>
              <w:rPr>
                <w:rFonts w:cstheme="minorHAnsi"/>
                <w:b/>
              </w:rPr>
              <w:t>Wymagania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E6D" w:rsidRPr="00717A7C" w:rsidRDefault="00433E6D" w:rsidP="00433E6D">
            <w:pPr>
              <w:tabs>
                <w:tab w:val="left" w:pos="708"/>
              </w:tabs>
              <w:jc w:val="center"/>
              <w:rPr>
                <w:rFonts w:cstheme="minorHAnsi"/>
                <w:kern w:val="2"/>
              </w:rPr>
            </w:pPr>
            <w:r w:rsidRPr="00717A7C">
              <w:rPr>
                <w:rFonts w:cstheme="minorHAnsi"/>
                <w:b/>
              </w:rPr>
              <w:t>Parametry oferowane</w:t>
            </w:r>
          </w:p>
        </w:tc>
      </w:tr>
      <w:tr w:rsidR="00433E6D" w:rsidRPr="00717A7C" w:rsidTr="00B8500C"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6D" w:rsidRPr="00717A7C" w:rsidRDefault="00433E6D" w:rsidP="00433E6D">
            <w:pPr>
              <w:tabs>
                <w:tab w:val="left" w:pos="708"/>
              </w:tabs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6D" w:rsidRPr="00717A7C" w:rsidRDefault="00433E6D" w:rsidP="00433E6D">
            <w:pPr>
              <w:tabs>
                <w:tab w:val="left" w:pos="708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E6D" w:rsidRPr="00717A7C" w:rsidRDefault="00433E6D" w:rsidP="00433E6D">
            <w:pPr>
              <w:tabs>
                <w:tab w:val="left" w:pos="708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D" w:rsidRPr="00717A7C" w:rsidRDefault="00433E6D" w:rsidP="00433E6D">
            <w:pPr>
              <w:tabs>
                <w:tab w:val="left" w:pos="708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Defibrylator transportowy, wyposażony w uchwyt do przenoszenia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widowControl w:val="0"/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Defibrylator przeznaczony do defibrylacji dorosłych i dzieci.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widowControl w:val="0"/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Funkcja samoczynnego testowania urządzenia wraz z wskaźnikiem czy urządzenie może być użyte.</w:t>
            </w:r>
          </w:p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 xml:space="preserve">Możliwość zapisania wyniku </w:t>
            </w:r>
            <w:proofErr w:type="spellStart"/>
            <w:r w:rsidRPr="00717A7C">
              <w:rPr>
                <w:rFonts w:cstheme="minorHAnsi"/>
              </w:rPr>
              <w:t>autotestu</w:t>
            </w:r>
            <w:proofErr w:type="spellEnd"/>
            <w:r w:rsidRPr="00717A7C">
              <w:rPr>
                <w:rFonts w:cstheme="minorHAnsi"/>
              </w:rPr>
              <w:t xml:space="preserve"> w pamięci urządzenia.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Odporność na ingerencję ciał stałych i cieczy: min. IP44.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Minimalny zakres temperatur pracy defibrylatora:</w:t>
            </w:r>
            <w:r>
              <w:rPr>
                <w:rFonts w:cstheme="minorHAnsi"/>
              </w:rPr>
              <w:t xml:space="preserve"> od</w:t>
            </w:r>
            <w:r>
              <w:rPr>
                <w:rFonts w:cstheme="minorHAnsi"/>
              </w:rPr>
              <w:br/>
            </w:r>
            <w:r w:rsidRPr="00717A7C">
              <w:rPr>
                <w:rFonts w:cstheme="minorHAnsi"/>
              </w:rPr>
              <w:t>-5 do 45°C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Waga z akumulatorem, zewnętrznymi łyżkami i uchwytem do zewnętrznych łyżek max. 7,0 kg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0A7EEB" w:rsidRDefault="00433E6D" w:rsidP="00433E6D">
            <w:pPr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Pr="00717A7C" w:rsidRDefault="0050244B" w:rsidP="00433E6D">
            <w:pPr>
              <w:widowControl w:val="0"/>
              <w:tabs>
                <w:tab w:val="left" w:pos="708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EKRAN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</w:p>
        </w:tc>
        <w:tc>
          <w:tcPr>
            <w:tcW w:w="743" w:type="pct"/>
            <w:vAlign w:val="center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jc w:val="center"/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Ekran kolorowy, pojedynczy, z aktywną matrycą TFT. Przekątna ekranu min. 6,5 ".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Rozdzielczość ekranu min</w:t>
            </w:r>
            <w:r>
              <w:rPr>
                <w:rFonts w:cstheme="minorHAnsi"/>
              </w:rPr>
              <w:t>.</w:t>
            </w:r>
            <w:r w:rsidRPr="00717A7C">
              <w:rPr>
                <w:rFonts w:cstheme="minorHAnsi"/>
              </w:rPr>
              <w:t>: 640 x 480 pikseli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Możliwość wyświetlenia jednoczasowo min. 4 krzywych dynamicznych</w:t>
            </w:r>
            <w:r>
              <w:rPr>
                <w:rFonts w:cstheme="minorHAnsi"/>
              </w:rPr>
              <w:t>. Funkcja „zamrażania” krzywych.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Funkcja przewodnika z ilustracjami wskazującymi rozwiązanie problemów oraz sposobów rozmieszczenia czujników.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Wysoka jasność wyświetlacza zapewniająca dobry odczyt parametrów z ekranu: min 900 cd/m</w:t>
            </w:r>
            <w:r w:rsidRPr="006E7448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.</w:t>
            </w:r>
            <w:r w:rsidRPr="00717A7C">
              <w:rPr>
                <w:rFonts w:cstheme="minorHAnsi"/>
              </w:rPr>
              <w:t xml:space="preserve">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widowControl w:val="0"/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Ekran „Dużych liczb”: funkcja wyświetlania ekranu powiększonych wartości numerycznych parametrów życiowych wraz z min. 1 krzywą EKG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0A7EEB" w:rsidRDefault="00433E6D" w:rsidP="00433E6D">
            <w:pPr>
              <w:pStyle w:val="Akapitzli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Pr="00717A7C" w:rsidRDefault="0050244B" w:rsidP="00433E6D">
            <w:pPr>
              <w:widowControl w:val="0"/>
              <w:tabs>
                <w:tab w:val="left" w:pos="708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ZASILANIE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</w:p>
        </w:tc>
        <w:tc>
          <w:tcPr>
            <w:tcW w:w="743" w:type="pct"/>
            <w:vAlign w:val="center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jc w:val="center"/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 xml:space="preserve">Defibrylator zasilany elektrycznie 230 VAC/50 </w:t>
            </w:r>
            <w:proofErr w:type="spellStart"/>
            <w:r w:rsidRPr="00717A7C">
              <w:rPr>
                <w:rFonts w:cstheme="minorHAnsi"/>
              </w:rPr>
              <w:t>Hz</w:t>
            </w:r>
            <w:proofErr w:type="spellEnd"/>
            <w:r w:rsidRPr="00717A7C">
              <w:rPr>
                <w:rFonts w:cstheme="minorHAnsi"/>
              </w:rPr>
              <w:t xml:space="preserve"> ±10%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Wbudowane zasilanie akumulatorowe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Automatyczne ładowanie akumulatora przy podłączeniu defibrylatora do sieciowego zasilania elektrycznego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Akumulator zapewniający min. 100 wyładowań z energią maksymalną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Akumulator zapewniający min. 40 wyładowań z energią maksymalną przy temperaturze 0°C.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Akumulator zapewniający min. 110 minut stymulacji przezskórnej przy ustawieniu najwyższej wartości prądu stymulacji i najwyższej częstotliwości stymulacji defibrylatora (podać nastawy)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Monitorowanie przy pracy z zasilaniem akumulatorowym - minimum 160 minut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Czas ładowania akumulatora max 3 godziny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Wskaźnik naładowania i komunikat rozładowania akumulatora. Stan rzeczywisty naładowanej baterii widoczny na ekranie defibrylatora.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0A7EEB" w:rsidRDefault="00433E6D" w:rsidP="00433E6D">
            <w:pPr>
              <w:pStyle w:val="Akapitzli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Pr="00717A7C" w:rsidRDefault="0050244B" w:rsidP="00433E6D">
            <w:pPr>
              <w:widowControl w:val="0"/>
              <w:tabs>
                <w:tab w:val="left" w:pos="708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DEFI</w:t>
            </w:r>
            <w:r w:rsidR="006D4A96">
              <w:rPr>
                <w:rFonts w:cstheme="minorHAnsi"/>
                <w:b/>
                <w:bCs/>
              </w:rPr>
              <w:t>BRYLACJA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</w:p>
        </w:tc>
        <w:tc>
          <w:tcPr>
            <w:tcW w:w="743" w:type="pct"/>
            <w:vAlign w:val="center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jc w:val="center"/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Defibrylacja dwufazowa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Technologia zapewniająca stałą szerokość drugiej fazy impulsu defibrylacji przy wysokiej impedancji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Defibrylacja ręczna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Defibrylacja synchroniczna umożliwiająca przeprowadzenie kardiowersji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Defibrylacja półautomatyczna, AED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Zakres wyboru energii w J min. 2 – 265 J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Ilość stopni dostępności energii defibrylacji zewnętrznej min. 14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Łyżki do defibrylacji dla pacjentów pediatrycznych zintegrowane z łyżkami dla dorosłych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 xml:space="preserve">Wyzwalanie defibrylacji z łyżek </w:t>
            </w:r>
            <w:proofErr w:type="spellStart"/>
            <w:r w:rsidRPr="00717A7C">
              <w:rPr>
                <w:rFonts w:cstheme="minorHAnsi"/>
              </w:rPr>
              <w:t>defibrylacyjnych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Czas ładowania do energii 200 [j] mniej niż 4 sekundy</w:t>
            </w:r>
          </w:p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(zarówno dla pracy na zasilaniu akumulatorowym jak i sieciowym)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Czas ładowania do energii maksymalnej: mniej niż 5 sekund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>
              <w:rPr>
                <w:rFonts w:cstheme="minorHAnsi"/>
              </w:rPr>
              <w:t>Automatyczna procedura wewnętrznego wyładowania energii w min. następujących przypadkach: wyładowanie łyżek w powietrze, odłączenie od defibrylatora łyżek wielorazowych, odłączenie od defibrylatora przewodu AED, upłynięcie określonego czasu od momentu naładowania energii defibrylacji.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0A7EEB" w:rsidRDefault="00433E6D" w:rsidP="00433E6D">
            <w:pPr>
              <w:pStyle w:val="Akapitzli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Pr="00717A7C" w:rsidRDefault="006D4A96" w:rsidP="00433E6D">
            <w:pPr>
              <w:widowControl w:val="0"/>
              <w:tabs>
                <w:tab w:val="left" w:pos="708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STYMULACJA PRZEZSKÓRNA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</w:p>
        </w:tc>
        <w:tc>
          <w:tcPr>
            <w:tcW w:w="743" w:type="pct"/>
            <w:vAlign w:val="center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jc w:val="center"/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Tryb stymulacji stałej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Tryb stymulacji "na żądanie"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 xml:space="preserve">Regulacja częstotliwość stymulacji w zakresie min. 30 – 180 </w:t>
            </w:r>
            <w:proofErr w:type="spellStart"/>
            <w:r w:rsidRPr="00717A7C">
              <w:rPr>
                <w:rFonts w:cstheme="minorHAnsi"/>
              </w:rPr>
              <w:t>imp</w:t>
            </w:r>
            <w:proofErr w:type="spellEnd"/>
            <w:r w:rsidRPr="00717A7C">
              <w:rPr>
                <w:rFonts w:cstheme="minorHAnsi"/>
              </w:rPr>
              <w:t>./min.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 xml:space="preserve">Regulacja natężenia prądu stymulacji w zakresie min. 9 – 195 </w:t>
            </w:r>
            <w:proofErr w:type="spellStart"/>
            <w:r w:rsidRPr="00717A7C">
              <w:rPr>
                <w:rFonts w:cstheme="minorHAnsi"/>
              </w:rPr>
              <w:t>mA</w:t>
            </w:r>
            <w:proofErr w:type="spellEnd"/>
            <w:r w:rsidRPr="00717A7C">
              <w:rPr>
                <w:rFonts w:cstheme="minorHAnsi"/>
              </w:rPr>
              <w:t xml:space="preserve">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0A7EEB" w:rsidRDefault="00433E6D" w:rsidP="00433E6D">
            <w:pPr>
              <w:pStyle w:val="Akapitzli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Pr="00717A7C" w:rsidRDefault="006D4A96" w:rsidP="00433E6D">
            <w:pPr>
              <w:widowControl w:val="0"/>
              <w:tabs>
                <w:tab w:val="left" w:pos="708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MONITOROWANIE PARAMETRÓW ŻYCIOWYCH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</w:p>
        </w:tc>
        <w:tc>
          <w:tcPr>
            <w:tcW w:w="743" w:type="pct"/>
            <w:vAlign w:val="center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jc w:val="center"/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pStyle w:val="Tekstpodstawowy2"/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cstheme="minorHAnsi"/>
                <w:b/>
                <w:bCs/>
                <w:kern w:val="1"/>
                <w:lang w:eastAsia="ar-SA"/>
              </w:rPr>
            </w:pPr>
            <w:r w:rsidRPr="00717A7C">
              <w:rPr>
                <w:rFonts w:cstheme="minorHAnsi"/>
                <w:kern w:val="1"/>
                <w:lang w:eastAsia="ar-SA"/>
              </w:rPr>
              <w:t>Monitorowanie EKG</w:t>
            </w:r>
            <w:r>
              <w:rPr>
                <w:rFonts w:cstheme="minorHAnsi"/>
                <w:kern w:val="1"/>
                <w:lang w:eastAsia="ar-SA"/>
              </w:rPr>
              <w:t>:</w:t>
            </w:r>
          </w:p>
          <w:p w:rsidR="00433E6D" w:rsidRPr="00717A7C" w:rsidRDefault="00433E6D" w:rsidP="00433E6D">
            <w:pPr>
              <w:pStyle w:val="Tekstpodstawowy2"/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cstheme="minorHAnsi"/>
                <w:b/>
                <w:bCs/>
                <w:kern w:val="1"/>
                <w:lang w:eastAsia="ar-SA"/>
              </w:rPr>
            </w:pPr>
            <w:r w:rsidRPr="00717A7C">
              <w:rPr>
                <w:rFonts w:cstheme="minorHAnsi"/>
                <w:kern w:val="1"/>
                <w:lang w:eastAsia="ar-SA"/>
              </w:rPr>
              <w:t xml:space="preserve">Wyświetlanie min. 1 odprowadzenia EKG </w:t>
            </w:r>
          </w:p>
          <w:p w:rsidR="00433E6D" w:rsidRPr="00717A7C" w:rsidRDefault="00433E6D" w:rsidP="00433E6D">
            <w:pPr>
              <w:pStyle w:val="Tekstpodstawowy2"/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cstheme="minorHAnsi"/>
                <w:b/>
                <w:bCs/>
                <w:kern w:val="1"/>
                <w:lang w:eastAsia="ar-SA"/>
              </w:rPr>
            </w:pPr>
            <w:r w:rsidRPr="00717A7C">
              <w:rPr>
                <w:rFonts w:cstheme="minorHAnsi"/>
                <w:kern w:val="1"/>
                <w:lang w:eastAsia="ar-SA"/>
              </w:rPr>
              <w:t xml:space="preserve">Wybór wyświetlanego odprowadzenia EKG z: </w:t>
            </w:r>
          </w:p>
          <w:p w:rsidR="00433E6D" w:rsidRPr="00717A7C" w:rsidRDefault="00433E6D" w:rsidP="00433E6D">
            <w:pPr>
              <w:pStyle w:val="Tekstpodstawowy2"/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cstheme="minorHAnsi"/>
                <w:b/>
                <w:bCs/>
                <w:kern w:val="1"/>
                <w:lang w:eastAsia="ar-SA"/>
              </w:rPr>
            </w:pPr>
            <w:r w:rsidRPr="00717A7C">
              <w:rPr>
                <w:rFonts w:cstheme="minorHAnsi"/>
                <w:kern w:val="1"/>
                <w:lang w:eastAsia="ar-SA"/>
              </w:rPr>
              <w:t>łyżek defibrylatora, I, II, III</w:t>
            </w:r>
            <w:r>
              <w:rPr>
                <w:rFonts w:cstheme="minorHAnsi"/>
                <w:kern w:val="1"/>
                <w:lang w:eastAsia="ar-SA"/>
              </w:rPr>
              <w:t>.</w:t>
            </w:r>
          </w:p>
          <w:p w:rsidR="00433E6D" w:rsidRPr="00717A7C" w:rsidRDefault="00433E6D" w:rsidP="00433E6D">
            <w:pPr>
              <w:pStyle w:val="Tekstpodstawowy2"/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cstheme="minorHAnsi"/>
                <w:b/>
                <w:bCs/>
                <w:kern w:val="1"/>
                <w:lang w:eastAsia="ar-SA"/>
              </w:rPr>
            </w:pPr>
            <w:r w:rsidRPr="00717A7C">
              <w:rPr>
                <w:rFonts w:cstheme="minorHAnsi"/>
                <w:kern w:val="1"/>
                <w:lang w:eastAsia="ar-SA"/>
              </w:rPr>
              <w:t>Zakres pomiarowy tętna: min. 15 ÷ 300 ud./min.</w:t>
            </w:r>
          </w:p>
          <w:p w:rsidR="00433E6D" w:rsidRPr="00717A7C" w:rsidRDefault="00433E6D" w:rsidP="00433E6D">
            <w:pPr>
              <w:pStyle w:val="Tekstpodstawowy2"/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cstheme="minorHAnsi"/>
                <w:b/>
                <w:bCs/>
                <w:kern w:val="1"/>
                <w:lang w:eastAsia="ar-SA"/>
              </w:rPr>
            </w:pPr>
            <w:r w:rsidRPr="00717A7C">
              <w:rPr>
                <w:rFonts w:cstheme="minorHAnsi"/>
                <w:kern w:val="1"/>
                <w:lang w:eastAsia="ar-SA"/>
              </w:rPr>
              <w:t>Wzmocnienie zapisu krzywej EKG min.: x 0,25 x</w:t>
            </w:r>
            <w:r>
              <w:rPr>
                <w:rFonts w:cstheme="minorHAnsi"/>
                <w:kern w:val="1"/>
                <w:lang w:eastAsia="ar-SA"/>
              </w:rPr>
              <w:t xml:space="preserve"> </w:t>
            </w:r>
            <w:r w:rsidRPr="00717A7C">
              <w:rPr>
                <w:rFonts w:cstheme="minorHAnsi"/>
                <w:kern w:val="1"/>
                <w:lang w:eastAsia="ar-SA"/>
              </w:rPr>
              <w:t>0,5; x1; x2, x4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Szybkie przywrócenie zapisu EKG po defibrylacji lub kardiowersji, max 3 sekundy.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Możliwość wyboru rodzaju wykrywania QRS przez użytkownika w zależności od kategorii pacjenta. Min.: dorosły, dziecko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Funkcja umożliwiająca pomiar EKG przy jednoczesnym wykonywaniu nieinwazyjnej stymulacji.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pStyle w:val="Tekstpodstawowy2"/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cstheme="minorHAnsi"/>
                <w:b/>
                <w:bCs/>
                <w:kern w:val="1"/>
                <w:lang w:eastAsia="ar-SA"/>
              </w:rPr>
            </w:pPr>
            <w:r w:rsidRPr="00717A7C">
              <w:rPr>
                <w:rFonts w:cstheme="minorHAnsi"/>
                <w:kern w:val="1"/>
                <w:lang w:eastAsia="ar-SA"/>
              </w:rPr>
              <w:t>Możliwość rozbudowy o analizę arytmii z rozpoznawaniem min. 6 kategorii arytmii</w:t>
            </w:r>
            <w:r>
              <w:rPr>
                <w:rFonts w:cstheme="minorHAnsi"/>
                <w:kern w:val="1"/>
                <w:lang w:eastAsia="ar-SA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0A7EEB" w:rsidRDefault="00433E6D" w:rsidP="00433E6D">
            <w:pPr>
              <w:pStyle w:val="Akapitzli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Pr="00717A7C" w:rsidRDefault="006D4A96" w:rsidP="00433E6D">
            <w:pPr>
              <w:widowControl w:val="0"/>
              <w:tabs>
                <w:tab w:val="left" w:pos="70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ALARMY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</w:p>
        </w:tc>
        <w:tc>
          <w:tcPr>
            <w:tcW w:w="743" w:type="pct"/>
            <w:vAlign w:val="center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jc w:val="center"/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Alarm VPC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Alarmy techniczne z podaniem przyczyny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Alarmy wszystkich mierzonych parametrów życiowych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Możliwość wyciszenia alarmu na min 2 minuty.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Możliwość zawieszenia alarmów na min 2 minuty.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0A7EEB" w:rsidRDefault="00433E6D" w:rsidP="00433E6D">
            <w:pPr>
              <w:pStyle w:val="Akapitzli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Pr="00717A7C" w:rsidRDefault="006D4A96" w:rsidP="00433E6D">
            <w:pPr>
              <w:widowControl w:val="0"/>
              <w:tabs>
                <w:tab w:val="left" w:pos="70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DRUKOWANIE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</w:p>
        </w:tc>
        <w:tc>
          <w:tcPr>
            <w:tcW w:w="743" w:type="pct"/>
            <w:vAlign w:val="center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jc w:val="center"/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Wbudowana drukarka termiczna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Wydruki na żądanie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Wydruki automatyczne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Pamięć i możliwość wydrukowania min</w:t>
            </w:r>
            <w:r>
              <w:rPr>
                <w:rFonts w:cstheme="minorHAnsi"/>
              </w:rPr>
              <w:t>.</w:t>
            </w:r>
            <w:r w:rsidRPr="00717A7C">
              <w:rPr>
                <w:rFonts w:cstheme="minorHAnsi"/>
              </w:rPr>
              <w:t xml:space="preserve"> 1500 sekund raportów z defibrylacji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Pamięć z możliwością wydruku min. 20 godzinnych trendów monitorowanych parametrów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 xml:space="preserve">Możliwość wydrukowania raportu z </w:t>
            </w:r>
            <w:proofErr w:type="spellStart"/>
            <w:r w:rsidRPr="00717A7C">
              <w:rPr>
                <w:rFonts w:cstheme="minorHAnsi"/>
              </w:rPr>
              <w:t>autotestu</w:t>
            </w:r>
            <w:proofErr w:type="spellEnd"/>
            <w:r w:rsidRPr="00717A7C"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Funkcja pozwalająca na wydruk raportu zawierającego krzywą i nazwę leku podanego pacjentowi. Możliwość zdefiniowania i zapisania w pamięci defibrylatora minimum nazw minimum 4 leków.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widowControl w:val="0"/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0A7EEB" w:rsidRDefault="00433E6D" w:rsidP="00433E6D">
            <w:pPr>
              <w:pStyle w:val="Akapitzli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Pr="00717A7C" w:rsidRDefault="006D4A96" w:rsidP="00433E6D">
            <w:pPr>
              <w:widowControl w:val="0"/>
              <w:tabs>
                <w:tab w:val="left" w:pos="70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INNE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widowControl w:val="0"/>
              <w:jc w:val="center"/>
              <w:rPr>
                <w:rFonts w:eastAsia="Lucida Sans Unicode" w:cstheme="minorHAnsi"/>
              </w:rPr>
            </w:pPr>
          </w:p>
        </w:tc>
        <w:tc>
          <w:tcPr>
            <w:tcW w:w="743" w:type="pct"/>
            <w:vAlign w:val="center"/>
          </w:tcPr>
          <w:p w:rsidR="00433E6D" w:rsidRPr="00717A7C" w:rsidRDefault="00433E6D" w:rsidP="00433E6D">
            <w:pPr>
              <w:jc w:val="center"/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Możliwość rozbudowy o zapis min. 160 godzin ciągłego pomiaru EKG</w:t>
            </w:r>
            <w:r>
              <w:rPr>
                <w:rFonts w:cstheme="minorHAnsi"/>
              </w:rPr>
              <w:t>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widowControl w:val="0"/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Możliwość rozbudowy urządzenia o moduł Bluetooth pozwalający na przesyłanie wyników testów urządzenia oraz krzywych do urządzeń zewnętrznych.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Rozbudowa o moduł Bluetooth pozwala na przesyłanie krzywych i danych liczbowych do monitora funkcji życiowych pacjenta.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Default="00433E6D" w:rsidP="00433E6D">
            <w:pPr>
              <w:pStyle w:val="Tekstpodstawowy2"/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cstheme="minorHAnsi"/>
                <w:b/>
                <w:bCs/>
                <w:kern w:val="2"/>
                <w:lang w:eastAsia="ar-SA"/>
              </w:rPr>
            </w:pPr>
            <w:r>
              <w:rPr>
                <w:rFonts w:cstheme="minorHAnsi"/>
                <w:kern w:val="2"/>
                <w:lang w:eastAsia="ar-SA"/>
              </w:rPr>
              <w:t>Możliwość rozbudowy o:</w:t>
            </w:r>
          </w:p>
          <w:p w:rsidR="00433E6D" w:rsidRDefault="00433E6D" w:rsidP="00433E6D">
            <w:pPr>
              <w:pStyle w:val="Tekstpodstawowy2"/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cstheme="minorHAnsi"/>
                <w:b/>
                <w:bCs/>
                <w:kern w:val="2"/>
                <w:lang w:eastAsia="ar-SA"/>
              </w:rPr>
            </w:pPr>
            <w:r w:rsidRPr="00A85059">
              <w:rPr>
                <w:rFonts w:cstheme="minorHAnsi"/>
                <w:kern w:val="2"/>
                <w:lang w:eastAsia="ar-SA"/>
              </w:rPr>
              <w:t>Zasilany i sterowany z poziomu defibrylatora pomiar SpO2 za pośrednictwem wodoodpornego czujnika typu klips.</w:t>
            </w:r>
          </w:p>
          <w:p w:rsidR="00433E6D" w:rsidRDefault="00433E6D" w:rsidP="00433E6D">
            <w:pPr>
              <w:pStyle w:val="Tekstpodstawowy2"/>
              <w:widowControl w:val="0"/>
              <w:tabs>
                <w:tab w:val="left" w:pos="708"/>
              </w:tabs>
              <w:suppressAutoHyphens/>
              <w:spacing w:line="100" w:lineRule="atLeast"/>
              <w:rPr>
                <w:rFonts w:cstheme="minorHAnsi"/>
                <w:b/>
                <w:bCs/>
                <w:kern w:val="2"/>
                <w:lang w:eastAsia="ar-SA"/>
              </w:rPr>
            </w:pPr>
            <w:r>
              <w:rPr>
                <w:rFonts w:cstheme="minorHAnsi"/>
                <w:kern w:val="2"/>
                <w:lang w:eastAsia="ar-SA"/>
              </w:rPr>
              <w:t>Pomiar SpO2 w zakresie min. 1 – 100 %</w:t>
            </w:r>
          </w:p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Pomiar pulsu w zakresie min. 30 – 300 ud./min.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544412">
              <w:rPr>
                <w:rFonts w:cstheme="minorHAnsi"/>
              </w:rPr>
              <w:t xml:space="preserve">ożliwość rozbudowy o </w:t>
            </w:r>
            <w:r>
              <w:rPr>
                <w:rFonts w:cstheme="minorHAnsi"/>
              </w:rPr>
              <w:t>s</w:t>
            </w:r>
            <w:r w:rsidRPr="00376641">
              <w:rPr>
                <w:rFonts w:cstheme="minorHAnsi"/>
              </w:rPr>
              <w:t>terowany i zasilany z poziomu defibrylatora pomiar CO2 w strumieniu głównym</w:t>
            </w:r>
            <w:r>
              <w:rPr>
                <w:rFonts w:cstheme="minorHAnsi"/>
              </w:rPr>
              <w:t xml:space="preserve"> </w:t>
            </w:r>
            <w:r w:rsidRPr="00376641">
              <w:rPr>
                <w:rFonts w:cstheme="minorHAnsi"/>
              </w:rPr>
              <w:t>zaintubowanych. Czas nagrzania do pomiaru: maks. 7 sekund.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Możliwość rozbudowy o pomiar NIBP metodą oscylometryczną. Pomiar ręczny i okresowy z okresem pomiaru regulowanym w zakresie min. 2 – 480 min.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widowControl w:val="0"/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0A7EEB" w:rsidRDefault="00433E6D" w:rsidP="00433E6D">
            <w:pPr>
              <w:pStyle w:val="Akapitzli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433E6D" w:rsidRPr="00717A7C" w:rsidRDefault="006D4A96" w:rsidP="00433E6D">
            <w:pPr>
              <w:widowControl w:val="0"/>
              <w:tabs>
                <w:tab w:val="left" w:pos="70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WYPOSAŻENIE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widowControl w:val="0"/>
              <w:jc w:val="center"/>
              <w:rPr>
                <w:rFonts w:eastAsia="Lucida Sans Unicode" w:cstheme="minorHAnsi"/>
              </w:rPr>
            </w:pPr>
          </w:p>
        </w:tc>
        <w:tc>
          <w:tcPr>
            <w:tcW w:w="743" w:type="pct"/>
            <w:vAlign w:val="center"/>
          </w:tcPr>
          <w:p w:rsidR="00433E6D" w:rsidRPr="00717A7C" w:rsidRDefault="00433E6D" w:rsidP="00433E6D">
            <w:pPr>
              <w:jc w:val="center"/>
              <w:rPr>
                <w:rFonts w:cstheme="minorHAnsi"/>
              </w:rPr>
            </w:pPr>
          </w:p>
        </w:tc>
      </w:tr>
      <w:tr w:rsidR="00433E6D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433E6D" w:rsidRPr="00717A7C" w:rsidRDefault="00433E6D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Wyposażenie każdego defibrylatora:</w:t>
            </w:r>
            <w:r w:rsidRPr="00717A7C">
              <w:rPr>
                <w:rFonts w:cstheme="minorHAnsi"/>
              </w:rPr>
              <w:br/>
              <w:t>- łyżki do defibrylacji dla pacjentów dorosłych x 1 szt.</w:t>
            </w:r>
          </w:p>
          <w:p w:rsidR="00433E6D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- łyżki do defibrylacji dla pacjentów pediatrycznych (zintegrowane  z łyżkami dla pacjentów dorosłych) x 1 szt.</w:t>
            </w:r>
          </w:p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- Kabel główny EKG do 3/6 </w:t>
            </w:r>
            <w:proofErr w:type="spellStart"/>
            <w:r>
              <w:rPr>
                <w:rFonts w:cstheme="minorHAnsi"/>
              </w:rPr>
              <w:t>odpr</w:t>
            </w:r>
            <w:proofErr w:type="spellEnd"/>
            <w:r>
              <w:rPr>
                <w:rFonts w:cstheme="minorHAnsi"/>
              </w:rPr>
              <w:t>. x 1szt</w:t>
            </w:r>
          </w:p>
          <w:p w:rsidR="00433E6D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 w:rsidRPr="00717A7C">
              <w:rPr>
                <w:rFonts w:cstheme="minorHAnsi"/>
              </w:rPr>
              <w:t>- kabel EKG min. 3 odprowadzeniowy</w:t>
            </w:r>
            <w:r>
              <w:rPr>
                <w:rFonts w:cstheme="minorHAnsi"/>
              </w:rPr>
              <w:t xml:space="preserve"> x</w:t>
            </w:r>
            <w:r w:rsidRPr="00717A7C">
              <w:rPr>
                <w:rFonts w:cstheme="minorHAnsi"/>
              </w:rPr>
              <w:t xml:space="preserve"> 1 szt.</w:t>
            </w:r>
          </w:p>
          <w:p w:rsidR="007903FB" w:rsidRPr="00717A7C" w:rsidRDefault="007903FB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- papier do </w:t>
            </w:r>
            <w:proofErr w:type="spellStart"/>
            <w:r>
              <w:rPr>
                <w:rFonts w:cstheme="minorHAnsi"/>
              </w:rPr>
              <w:t>autotestów</w:t>
            </w:r>
            <w:proofErr w:type="spellEnd"/>
            <w:r>
              <w:rPr>
                <w:rFonts w:cstheme="minorHAnsi"/>
              </w:rPr>
              <w:t xml:space="preserve"> x 1 opakowanie</w:t>
            </w:r>
            <w:r w:rsidR="00C52A9E">
              <w:rPr>
                <w:rFonts w:cstheme="minorHAnsi"/>
              </w:rPr>
              <w:t xml:space="preserve"> (10 szt.)</w:t>
            </w:r>
            <w:bookmarkStart w:id="0" w:name="_GoBack"/>
            <w:bookmarkEnd w:id="0"/>
          </w:p>
        </w:tc>
        <w:tc>
          <w:tcPr>
            <w:tcW w:w="855" w:type="pct"/>
            <w:shd w:val="clear" w:color="auto" w:fill="auto"/>
            <w:vAlign w:val="center"/>
          </w:tcPr>
          <w:p w:rsidR="00433E6D" w:rsidRPr="00717A7C" w:rsidRDefault="00433E6D" w:rsidP="00433E6D">
            <w:pPr>
              <w:jc w:val="center"/>
              <w:rPr>
                <w:rFonts w:eastAsia="Lucida Sans Unicode" w:cstheme="minorHAnsi"/>
              </w:rPr>
            </w:pPr>
            <w:r w:rsidRPr="00717A7C">
              <w:rPr>
                <w:rFonts w:eastAsia="Lucida Sans Unicode" w:cstheme="minorHAnsi"/>
              </w:rPr>
              <w:t>TAK</w:t>
            </w:r>
          </w:p>
        </w:tc>
        <w:tc>
          <w:tcPr>
            <w:tcW w:w="743" w:type="pct"/>
          </w:tcPr>
          <w:p w:rsidR="00433E6D" w:rsidRPr="00717A7C" w:rsidRDefault="00433E6D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B8500C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B8500C" w:rsidRPr="00717A7C" w:rsidRDefault="00B8500C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B8500C" w:rsidRPr="00151A2A" w:rsidRDefault="00B8500C" w:rsidP="009A4316">
            <w:pPr>
              <w:pStyle w:val="Nagwek3"/>
              <w:numPr>
                <w:ilvl w:val="12"/>
                <w:numId w:val="0"/>
              </w:numPr>
              <w:contextualSpacing/>
              <w:rPr>
                <w:rFonts w:asciiTheme="minorHAnsi" w:hAnsiTheme="minorHAnsi" w:cstheme="minorHAnsi"/>
                <w:b w:val="0"/>
              </w:rPr>
            </w:pPr>
            <w:r w:rsidRPr="00151A2A">
              <w:rPr>
                <w:rFonts w:asciiTheme="minorHAnsi" w:hAnsiTheme="minorHAnsi" w:cstheme="minorHAnsi"/>
                <w:b w:val="0"/>
              </w:rPr>
              <w:t>Instrukcja obsługi w języku polskim dostarczana z urządzeniem</w:t>
            </w:r>
          </w:p>
        </w:tc>
        <w:tc>
          <w:tcPr>
            <w:tcW w:w="855" w:type="pct"/>
            <w:shd w:val="clear" w:color="auto" w:fill="auto"/>
          </w:tcPr>
          <w:p w:rsidR="00B8500C" w:rsidRDefault="00B8500C" w:rsidP="006D4A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743" w:type="pct"/>
          </w:tcPr>
          <w:p w:rsidR="00B8500C" w:rsidRPr="00717A7C" w:rsidRDefault="00B8500C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  <w:tr w:rsidR="00B8500C" w:rsidRPr="00717A7C" w:rsidTr="00B8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3" w:type="pct"/>
            <w:shd w:val="clear" w:color="auto" w:fill="auto"/>
            <w:vAlign w:val="center"/>
          </w:tcPr>
          <w:p w:rsidR="00B8500C" w:rsidRPr="00717A7C" w:rsidRDefault="00B8500C" w:rsidP="00433E6D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cstheme="minorHAnsi"/>
              </w:rPr>
            </w:pPr>
          </w:p>
        </w:tc>
        <w:tc>
          <w:tcPr>
            <w:tcW w:w="2839" w:type="pct"/>
            <w:shd w:val="clear" w:color="auto" w:fill="auto"/>
            <w:vAlign w:val="center"/>
          </w:tcPr>
          <w:p w:rsidR="00B8500C" w:rsidRPr="00151A2A" w:rsidRDefault="00B8500C" w:rsidP="009A4316">
            <w:pPr>
              <w:pStyle w:val="Nagwek3"/>
              <w:numPr>
                <w:ilvl w:val="12"/>
                <w:numId w:val="0"/>
              </w:numPr>
              <w:contextualSpacing/>
              <w:rPr>
                <w:rFonts w:asciiTheme="minorHAnsi" w:hAnsiTheme="minorHAnsi" w:cstheme="minorHAnsi"/>
                <w:b w:val="0"/>
              </w:rPr>
            </w:pPr>
            <w:r w:rsidRPr="00151A2A">
              <w:rPr>
                <w:rFonts w:asciiTheme="minorHAnsi" w:hAnsiTheme="minorHAnsi" w:cstheme="minorHAnsi"/>
                <w:b w:val="0"/>
              </w:rPr>
              <w:t>Dokument potwierdzający, iż przedmiot zamówienia został sklasyfikowany jako wyrób medyczny i jest dopuszczony do obrotu na terenie Polski zgodnie z ustawą o wyrobach medycznych.</w:t>
            </w:r>
          </w:p>
        </w:tc>
        <w:tc>
          <w:tcPr>
            <w:tcW w:w="855" w:type="pct"/>
            <w:shd w:val="clear" w:color="auto" w:fill="auto"/>
          </w:tcPr>
          <w:p w:rsidR="00B8500C" w:rsidRDefault="00B8500C" w:rsidP="006D4A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743" w:type="pct"/>
          </w:tcPr>
          <w:p w:rsidR="00B8500C" w:rsidRPr="00717A7C" w:rsidRDefault="00B8500C" w:rsidP="00433E6D">
            <w:pPr>
              <w:widowControl w:val="0"/>
              <w:tabs>
                <w:tab w:val="left" w:pos="708"/>
              </w:tabs>
              <w:rPr>
                <w:rFonts w:cstheme="minorHAnsi"/>
              </w:rPr>
            </w:pPr>
          </w:p>
        </w:tc>
      </w:tr>
    </w:tbl>
    <w:p w:rsidR="00433E6D" w:rsidRDefault="00433E6D" w:rsidP="00433E6D"/>
    <w:p w:rsidR="00433E6D" w:rsidRDefault="00433E6D" w:rsidP="00433E6D"/>
    <w:p w:rsidR="00433E6D" w:rsidRDefault="00433E6D" w:rsidP="00433E6D">
      <w:pPr>
        <w:suppressAutoHyphens/>
        <w:spacing w:after="0" w:line="240" w:lineRule="auto"/>
        <w:ind w:left="426"/>
        <w:rPr>
          <w:rFonts w:eastAsia="Times New Roman" w:cstheme="minorHAnsi"/>
          <w:b/>
          <w:i/>
          <w:lang w:eastAsia="ar-SA"/>
        </w:rPr>
      </w:pPr>
      <w:r>
        <w:rPr>
          <w:rFonts w:eastAsia="Times New Roman" w:cstheme="minorHAnsi"/>
          <w:b/>
          <w:i/>
          <w:lang w:eastAsia="ar-SA"/>
        </w:rPr>
        <w:t xml:space="preserve">*)  w kolumnie należy opisać  parametry oferowane i  podać ewentualne zakresy </w:t>
      </w:r>
    </w:p>
    <w:p w:rsidR="00433E6D" w:rsidRDefault="00433E6D" w:rsidP="00433E6D">
      <w:pPr>
        <w:suppressAutoHyphens/>
        <w:spacing w:after="0" w:line="240" w:lineRule="auto"/>
        <w:ind w:left="426"/>
        <w:rPr>
          <w:rFonts w:eastAsia="Times New Roman" w:cstheme="minorHAnsi"/>
          <w:b/>
          <w:i/>
          <w:lang w:eastAsia="ar-SA"/>
        </w:rPr>
      </w:pPr>
    </w:p>
    <w:p w:rsidR="00433E6D" w:rsidRDefault="00433E6D" w:rsidP="00433E6D">
      <w:pPr>
        <w:suppressAutoHyphens/>
        <w:spacing w:after="0" w:line="240" w:lineRule="auto"/>
        <w:rPr>
          <w:rFonts w:eastAsia="Times New Roman" w:cstheme="minorHAnsi"/>
          <w:b/>
          <w:i/>
          <w:lang w:eastAsia="ar-SA"/>
        </w:rPr>
      </w:pPr>
      <w:r>
        <w:rPr>
          <w:rFonts w:eastAsia="Times New Roman" w:cstheme="minorHAnsi"/>
          <w:lang w:eastAsia="ar-SA"/>
        </w:rPr>
        <w:t xml:space="preserve">Parametry określone w kolumnie nr 2 są parametrami wymaganymi. Brak opisu w kolumnie 4 będzie traktowany jako brak danego parametru w oferowanej konfiguracji urządzeń.    </w:t>
      </w:r>
    </w:p>
    <w:p w:rsidR="00433E6D" w:rsidRDefault="00433E6D" w:rsidP="00433E6D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433E6D" w:rsidRDefault="00433E6D" w:rsidP="00433E6D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433E6D" w:rsidRDefault="00433E6D" w:rsidP="00433E6D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433E6D" w:rsidRDefault="00433E6D" w:rsidP="00433E6D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433E6D" w:rsidRDefault="00433E6D" w:rsidP="00433E6D">
      <w:pPr>
        <w:tabs>
          <w:tab w:val="left" w:pos="0"/>
        </w:tabs>
        <w:spacing w:after="0" w:line="240" w:lineRule="auto"/>
        <w:ind w:right="65"/>
        <w:jc w:val="both"/>
        <w:rPr>
          <w:rFonts w:cstheme="minorHAnsi"/>
          <w:b/>
          <w:color w:val="000000"/>
          <w:lang w:eastAsia="ar-SA"/>
        </w:rPr>
      </w:pPr>
    </w:p>
    <w:p w:rsidR="00433E6D" w:rsidRDefault="00433E6D" w:rsidP="00433E6D">
      <w:pPr>
        <w:spacing w:after="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 xml:space="preserve">………………………………….. </w:t>
      </w:r>
    </w:p>
    <w:p w:rsidR="00433E6D" w:rsidRDefault="00433E6D" w:rsidP="00433E6D">
      <w:pPr>
        <w:spacing w:after="0" w:line="240" w:lineRule="auto"/>
        <w:jc w:val="right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 xml:space="preserve">(Imię i nazwisko osoby uprawnionej </w:t>
      </w:r>
    </w:p>
    <w:p w:rsidR="00433E6D" w:rsidRDefault="00433E6D" w:rsidP="00433E6D">
      <w:pPr>
        <w:spacing w:after="0" w:line="240" w:lineRule="auto"/>
        <w:jc w:val="right"/>
        <w:rPr>
          <w:rFonts w:cstheme="minorHAnsi"/>
          <w:color w:val="000000"/>
          <w:lang w:eastAsia="ar-SA"/>
        </w:rPr>
      </w:pPr>
      <w:r>
        <w:rPr>
          <w:rFonts w:cstheme="minorHAnsi"/>
          <w:i/>
          <w:iCs/>
          <w:color w:val="000000"/>
        </w:rPr>
        <w:t>do reprezentowania Wykonawcy)</w:t>
      </w:r>
    </w:p>
    <w:p w:rsidR="00433E6D" w:rsidRDefault="00433E6D"/>
    <w:sectPr w:rsidR="0043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50448"/>
    <w:multiLevelType w:val="hybridMultilevel"/>
    <w:tmpl w:val="D96EF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04099"/>
    <w:multiLevelType w:val="multilevel"/>
    <w:tmpl w:val="EA4ADF2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3-06-14"/>
    <w:docVar w:name="LE_Links" w:val="{CBAE0699-7881-4847-A7B1-2521773B5323}"/>
  </w:docVars>
  <w:rsids>
    <w:rsidRoot w:val="005D701C"/>
    <w:rsid w:val="00083148"/>
    <w:rsid w:val="00143350"/>
    <w:rsid w:val="00151A2A"/>
    <w:rsid w:val="00224019"/>
    <w:rsid w:val="00433E6D"/>
    <w:rsid w:val="0050244B"/>
    <w:rsid w:val="00553507"/>
    <w:rsid w:val="00586085"/>
    <w:rsid w:val="005D701C"/>
    <w:rsid w:val="005E7954"/>
    <w:rsid w:val="0061545D"/>
    <w:rsid w:val="00623B78"/>
    <w:rsid w:val="006676B5"/>
    <w:rsid w:val="006D4A96"/>
    <w:rsid w:val="007903FB"/>
    <w:rsid w:val="008566CF"/>
    <w:rsid w:val="008B7864"/>
    <w:rsid w:val="00937262"/>
    <w:rsid w:val="009A5F47"/>
    <w:rsid w:val="009B7511"/>
    <w:rsid w:val="00A16CB6"/>
    <w:rsid w:val="00A841D1"/>
    <w:rsid w:val="00A95AAA"/>
    <w:rsid w:val="00AE7060"/>
    <w:rsid w:val="00B102AF"/>
    <w:rsid w:val="00B44CAE"/>
    <w:rsid w:val="00B8500C"/>
    <w:rsid w:val="00C52A9E"/>
    <w:rsid w:val="00D81762"/>
    <w:rsid w:val="00F01877"/>
    <w:rsid w:val="00F17033"/>
    <w:rsid w:val="00FB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01C"/>
  </w:style>
  <w:style w:type="paragraph" w:styleId="Nagwek3">
    <w:name w:val="heading 3"/>
    <w:basedOn w:val="Normalny"/>
    <w:next w:val="Normalny"/>
    <w:link w:val="Nagwek3Znak"/>
    <w:qFormat/>
    <w:rsid w:val="009A5F47"/>
    <w:pPr>
      <w:keepNext/>
      <w:ind w:left="357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D701C"/>
  </w:style>
  <w:style w:type="paragraph" w:styleId="Akapitzlist">
    <w:name w:val="List Paragraph"/>
    <w:basedOn w:val="Normalny"/>
    <w:uiPriority w:val="34"/>
    <w:qFormat/>
    <w:rsid w:val="005D701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A5F47"/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E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01C"/>
  </w:style>
  <w:style w:type="paragraph" w:styleId="Nagwek3">
    <w:name w:val="heading 3"/>
    <w:basedOn w:val="Normalny"/>
    <w:next w:val="Normalny"/>
    <w:link w:val="Nagwek3Znak"/>
    <w:qFormat/>
    <w:rsid w:val="009A5F47"/>
    <w:pPr>
      <w:keepNext/>
      <w:ind w:left="357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D701C"/>
  </w:style>
  <w:style w:type="paragraph" w:styleId="Akapitzlist">
    <w:name w:val="List Paragraph"/>
    <w:basedOn w:val="Normalny"/>
    <w:uiPriority w:val="34"/>
    <w:qFormat/>
    <w:rsid w:val="005D701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A5F47"/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E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BAE0699-7881-4847-A7B1-2521773B53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3195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Magdalena</dc:creator>
  <cp:lastModifiedBy>Benda Magdalena</cp:lastModifiedBy>
  <cp:revision>12</cp:revision>
  <dcterms:created xsi:type="dcterms:W3CDTF">2023-10-06T10:41:00Z</dcterms:created>
  <dcterms:modified xsi:type="dcterms:W3CDTF">2023-10-17T08:39:00Z</dcterms:modified>
</cp:coreProperties>
</file>