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D69" w:rsidRPr="00C535C3" w:rsidRDefault="00781D69" w:rsidP="00781D69">
      <w:pPr>
        <w:pStyle w:val="Nagwek3"/>
        <w:numPr>
          <w:ilvl w:val="0"/>
          <w:numId w:val="0"/>
        </w:numPr>
        <w:ind w:left="284"/>
      </w:pPr>
      <w:bookmarkStart w:id="0" w:name="_Toc472458017"/>
      <w:r w:rsidRPr="00C535C3">
        <w:t>Załącznik nr 1A do oferty</w:t>
      </w:r>
      <w:bookmarkEnd w:id="0"/>
      <w:r w:rsidRPr="00C535C3">
        <w:t xml:space="preserve"> </w:t>
      </w:r>
    </w:p>
    <w:p w:rsidR="00781D69" w:rsidRPr="00C535C3" w:rsidRDefault="00781D69" w:rsidP="00781D69">
      <w:pPr>
        <w:jc w:val="center"/>
        <w:rPr>
          <w:rFonts w:ascii="Arial" w:hAnsi="Arial" w:cs="Arial"/>
          <w:b/>
          <w:sz w:val="20"/>
          <w:szCs w:val="20"/>
        </w:rPr>
      </w:pPr>
    </w:p>
    <w:p w:rsidR="00781D69" w:rsidRPr="00C535C3" w:rsidRDefault="00781D69" w:rsidP="00781D69">
      <w:pPr>
        <w:jc w:val="center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>ZAŁĄCZNIK DO OFERTY</w:t>
      </w:r>
    </w:p>
    <w:p w:rsidR="00781D69" w:rsidRPr="00C535C3" w:rsidRDefault="00781D69" w:rsidP="00781D69">
      <w:pPr>
        <w:jc w:val="center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>PRZETARG NIEOGRANICZONY</w:t>
      </w:r>
    </w:p>
    <w:p w:rsidR="00781D69" w:rsidRPr="00C535C3" w:rsidRDefault="00781D69" w:rsidP="00781D69">
      <w:pPr>
        <w:jc w:val="center"/>
        <w:rPr>
          <w:rFonts w:ascii="Arial" w:hAnsi="Arial" w:cs="Arial"/>
          <w:b/>
          <w:sz w:val="20"/>
          <w:szCs w:val="20"/>
        </w:rPr>
      </w:pPr>
    </w:p>
    <w:p w:rsidR="00781D69" w:rsidRPr="00C535C3" w:rsidRDefault="00781D69" w:rsidP="00781D69">
      <w:pPr>
        <w:jc w:val="center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>na roboty budowlane z projektowaniem pn.:</w:t>
      </w:r>
    </w:p>
    <w:p w:rsidR="00781D69" w:rsidRPr="00C535C3" w:rsidRDefault="00781D69" w:rsidP="00781D69">
      <w:pPr>
        <w:jc w:val="center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>Kontrakt I: „Rozbudowa oczyszczalni ścieków w Leżajsku wraz z rozbudową i przebudową infrastruktury towarzyszącej”</w:t>
      </w:r>
    </w:p>
    <w:p w:rsidR="00781D69" w:rsidRPr="00C535C3" w:rsidRDefault="00781D69" w:rsidP="00781D69">
      <w:pPr>
        <w:rPr>
          <w:rFonts w:ascii="Arial" w:hAnsi="Arial" w:cs="Arial"/>
          <w:color w:val="000000"/>
          <w:sz w:val="20"/>
          <w:szCs w:val="20"/>
        </w:rPr>
      </w:pPr>
    </w:p>
    <w:p w:rsidR="00781D69" w:rsidRPr="00C535C3" w:rsidRDefault="00781D69" w:rsidP="00781D69">
      <w:pPr>
        <w:spacing w:after="120"/>
        <w:ind w:firstLine="360"/>
        <w:jc w:val="center"/>
        <w:rPr>
          <w:rFonts w:ascii="Arial" w:hAnsi="Arial" w:cs="Arial"/>
          <w:i/>
          <w:sz w:val="20"/>
          <w:szCs w:val="20"/>
        </w:rPr>
      </w:pPr>
      <w:r w:rsidRPr="00C535C3">
        <w:rPr>
          <w:rFonts w:ascii="Arial" w:hAnsi="Arial" w:cs="Arial"/>
          <w:b/>
          <w:i/>
          <w:sz w:val="20"/>
          <w:szCs w:val="20"/>
        </w:rPr>
        <w:t>Część zamówienia nr 1</w:t>
      </w:r>
      <w:r w:rsidRPr="00C535C3">
        <w:rPr>
          <w:rFonts w:ascii="Arial" w:hAnsi="Arial" w:cs="Arial"/>
          <w:i/>
          <w:sz w:val="20"/>
          <w:szCs w:val="20"/>
        </w:rPr>
        <w:t xml:space="preserve"> – Zadanie 1  - </w:t>
      </w:r>
      <w:r w:rsidRPr="00C535C3">
        <w:rPr>
          <w:rFonts w:ascii="Arial" w:hAnsi="Arial" w:cs="Arial"/>
          <w:b/>
          <w:i/>
          <w:sz w:val="20"/>
          <w:szCs w:val="20"/>
        </w:rPr>
        <w:t>Część elektroenergetyczna</w:t>
      </w:r>
    </w:p>
    <w:p w:rsidR="00781D69" w:rsidRPr="00C535C3" w:rsidRDefault="00781D69" w:rsidP="00781D69">
      <w:pPr>
        <w:spacing w:after="120"/>
        <w:ind w:firstLine="360"/>
        <w:jc w:val="center"/>
        <w:rPr>
          <w:rFonts w:ascii="Arial" w:hAnsi="Arial" w:cs="Arial"/>
          <w:i/>
          <w:sz w:val="20"/>
          <w:szCs w:val="20"/>
        </w:rPr>
      </w:pPr>
      <w:r w:rsidRPr="00C535C3">
        <w:rPr>
          <w:rFonts w:ascii="Arial" w:hAnsi="Arial" w:cs="Arial"/>
          <w:b/>
          <w:i/>
          <w:sz w:val="20"/>
          <w:szCs w:val="20"/>
        </w:rPr>
        <w:t>Część zamówienia nr 2</w:t>
      </w:r>
      <w:r w:rsidRPr="00C535C3">
        <w:rPr>
          <w:rFonts w:ascii="Arial" w:hAnsi="Arial" w:cs="Arial"/>
          <w:i/>
          <w:sz w:val="20"/>
          <w:szCs w:val="20"/>
        </w:rPr>
        <w:t xml:space="preserve"> – Zadanie 2 - </w:t>
      </w:r>
      <w:r w:rsidRPr="00C535C3">
        <w:rPr>
          <w:rFonts w:ascii="Arial" w:hAnsi="Arial" w:cs="Arial"/>
          <w:b/>
          <w:i/>
          <w:sz w:val="20"/>
          <w:szCs w:val="20"/>
        </w:rPr>
        <w:t>Część mechaniczna</w:t>
      </w:r>
    </w:p>
    <w:p w:rsidR="00781D69" w:rsidRPr="00C535C3" w:rsidRDefault="00781D69" w:rsidP="00781D69">
      <w:pPr>
        <w:spacing w:after="120"/>
        <w:ind w:firstLine="360"/>
        <w:jc w:val="center"/>
        <w:rPr>
          <w:rFonts w:ascii="Arial" w:hAnsi="Arial" w:cs="Arial"/>
          <w:i/>
          <w:sz w:val="20"/>
          <w:szCs w:val="20"/>
        </w:rPr>
      </w:pPr>
      <w:r w:rsidRPr="00C535C3">
        <w:rPr>
          <w:rFonts w:ascii="Arial" w:hAnsi="Arial" w:cs="Arial"/>
          <w:b/>
          <w:i/>
          <w:sz w:val="20"/>
          <w:szCs w:val="20"/>
        </w:rPr>
        <w:t>Część zamówienia nr 3</w:t>
      </w:r>
      <w:r w:rsidRPr="00C535C3">
        <w:rPr>
          <w:rFonts w:ascii="Arial" w:hAnsi="Arial" w:cs="Arial"/>
          <w:i/>
          <w:sz w:val="20"/>
          <w:szCs w:val="20"/>
        </w:rPr>
        <w:t xml:space="preserve"> - Zadanie 3 - </w:t>
      </w:r>
      <w:r w:rsidRPr="00C535C3">
        <w:rPr>
          <w:rFonts w:ascii="Arial" w:hAnsi="Arial" w:cs="Arial"/>
          <w:b/>
          <w:i/>
          <w:sz w:val="20"/>
          <w:szCs w:val="20"/>
        </w:rPr>
        <w:t xml:space="preserve">Część </w:t>
      </w:r>
      <w:proofErr w:type="spellStart"/>
      <w:r w:rsidRPr="00C535C3">
        <w:rPr>
          <w:rFonts w:ascii="Arial" w:hAnsi="Arial" w:cs="Arial"/>
          <w:b/>
          <w:i/>
          <w:sz w:val="20"/>
          <w:szCs w:val="20"/>
        </w:rPr>
        <w:t>Imhoffa</w:t>
      </w:r>
      <w:proofErr w:type="spellEnd"/>
      <w:r w:rsidRPr="00C535C3">
        <w:rPr>
          <w:rFonts w:ascii="Arial" w:hAnsi="Arial" w:cs="Arial"/>
          <w:b/>
          <w:i/>
          <w:sz w:val="20"/>
          <w:szCs w:val="20"/>
        </w:rPr>
        <w:t xml:space="preserve"> (zbiornik retencyjny)</w:t>
      </w:r>
    </w:p>
    <w:p w:rsidR="00781D69" w:rsidRPr="00C535C3" w:rsidRDefault="00781D69" w:rsidP="00781D69">
      <w:pPr>
        <w:spacing w:after="120"/>
        <w:ind w:firstLine="360"/>
        <w:jc w:val="center"/>
        <w:rPr>
          <w:rFonts w:ascii="Arial" w:hAnsi="Arial" w:cs="Arial"/>
          <w:i/>
          <w:sz w:val="20"/>
          <w:szCs w:val="20"/>
        </w:rPr>
      </w:pPr>
      <w:r w:rsidRPr="00C535C3">
        <w:rPr>
          <w:rFonts w:ascii="Arial" w:hAnsi="Arial" w:cs="Arial"/>
          <w:b/>
          <w:i/>
          <w:sz w:val="20"/>
          <w:szCs w:val="20"/>
        </w:rPr>
        <w:t>Część zamówienia nr 4</w:t>
      </w:r>
      <w:r w:rsidRPr="00C535C3">
        <w:rPr>
          <w:rFonts w:ascii="Arial" w:hAnsi="Arial" w:cs="Arial"/>
          <w:i/>
          <w:sz w:val="20"/>
          <w:szCs w:val="20"/>
        </w:rPr>
        <w:t xml:space="preserve"> - Zadanie 4 - </w:t>
      </w:r>
      <w:r w:rsidRPr="00C535C3">
        <w:rPr>
          <w:rFonts w:ascii="Arial" w:hAnsi="Arial" w:cs="Arial"/>
          <w:b/>
          <w:i/>
          <w:sz w:val="20"/>
          <w:szCs w:val="20"/>
        </w:rPr>
        <w:t>Budynki administracyjne</w:t>
      </w:r>
    </w:p>
    <w:p w:rsidR="00781D69" w:rsidRPr="00C535C3" w:rsidRDefault="00781D69" w:rsidP="00781D69">
      <w:pPr>
        <w:spacing w:after="120"/>
        <w:ind w:firstLine="360"/>
        <w:jc w:val="center"/>
        <w:rPr>
          <w:rFonts w:ascii="Arial" w:hAnsi="Arial" w:cs="Arial"/>
          <w:i/>
          <w:sz w:val="20"/>
          <w:szCs w:val="20"/>
        </w:rPr>
      </w:pPr>
      <w:r w:rsidRPr="00C535C3">
        <w:rPr>
          <w:rFonts w:ascii="Arial" w:hAnsi="Arial" w:cs="Arial"/>
          <w:b/>
          <w:i/>
          <w:sz w:val="20"/>
          <w:szCs w:val="20"/>
        </w:rPr>
        <w:t>Część zamówienia nr 5</w:t>
      </w:r>
      <w:r w:rsidRPr="00C535C3">
        <w:rPr>
          <w:rFonts w:ascii="Arial" w:hAnsi="Arial" w:cs="Arial"/>
          <w:i/>
          <w:sz w:val="20"/>
          <w:szCs w:val="20"/>
        </w:rPr>
        <w:t xml:space="preserve"> - Zadanie 5 - </w:t>
      </w:r>
      <w:r w:rsidRPr="00C535C3">
        <w:rPr>
          <w:rFonts w:ascii="Arial" w:hAnsi="Arial" w:cs="Arial"/>
          <w:b/>
          <w:i/>
          <w:sz w:val="20"/>
          <w:szCs w:val="20"/>
        </w:rPr>
        <w:t>Gospodarka osadowa</w:t>
      </w:r>
    </w:p>
    <w:p w:rsidR="00781D69" w:rsidRPr="00C535C3" w:rsidRDefault="00781D69" w:rsidP="00781D69">
      <w:pPr>
        <w:spacing w:after="120"/>
        <w:ind w:firstLine="360"/>
        <w:jc w:val="center"/>
        <w:rPr>
          <w:rFonts w:ascii="Arial" w:hAnsi="Arial" w:cs="Arial"/>
          <w:i/>
          <w:sz w:val="20"/>
          <w:szCs w:val="20"/>
        </w:rPr>
      </w:pPr>
      <w:r w:rsidRPr="00C535C3">
        <w:rPr>
          <w:rFonts w:ascii="Arial" w:hAnsi="Arial" w:cs="Arial"/>
          <w:b/>
          <w:i/>
          <w:sz w:val="20"/>
          <w:szCs w:val="20"/>
        </w:rPr>
        <w:t>Część zamówienia nr 6</w:t>
      </w:r>
      <w:r w:rsidRPr="00C535C3">
        <w:rPr>
          <w:rFonts w:ascii="Arial" w:hAnsi="Arial" w:cs="Arial"/>
          <w:i/>
          <w:sz w:val="20"/>
          <w:szCs w:val="20"/>
        </w:rPr>
        <w:t xml:space="preserve">  - Zadanie 6 - </w:t>
      </w:r>
      <w:r w:rsidRPr="00C535C3">
        <w:rPr>
          <w:rFonts w:ascii="Arial" w:hAnsi="Arial" w:cs="Arial"/>
          <w:b/>
          <w:i/>
          <w:sz w:val="20"/>
          <w:szCs w:val="20"/>
        </w:rPr>
        <w:t>Część biologiczna</w:t>
      </w:r>
      <w:r w:rsidRPr="00C535C3">
        <w:rPr>
          <w:i/>
          <w:spacing w:val="-1"/>
          <w:sz w:val="20"/>
          <w:szCs w:val="20"/>
        </w:rPr>
        <w:t>.</w:t>
      </w:r>
      <w:r w:rsidRPr="00C535C3">
        <w:rPr>
          <w:rStyle w:val="Odwoanieprzypisudolnego"/>
          <w:i/>
          <w:spacing w:val="-1"/>
          <w:sz w:val="20"/>
          <w:szCs w:val="20"/>
        </w:rPr>
        <w:footnoteReference w:id="1"/>
      </w:r>
    </w:p>
    <w:p w:rsidR="00781D69" w:rsidRPr="00C535C3" w:rsidRDefault="00781D69" w:rsidP="00781D69">
      <w:pPr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781D69" w:rsidRPr="00C535C3" w:rsidRDefault="00781D69" w:rsidP="00781D69">
      <w:pPr>
        <w:rPr>
          <w:rFonts w:ascii="Arial" w:hAnsi="Arial" w:cs="Arial"/>
          <w:i/>
          <w:color w:val="000000"/>
          <w:sz w:val="20"/>
          <w:szCs w:val="20"/>
        </w:rPr>
      </w:pPr>
      <w:r w:rsidRPr="00C535C3">
        <w:rPr>
          <w:rFonts w:ascii="Arial" w:hAnsi="Arial" w:cs="Arial"/>
          <w:i/>
          <w:color w:val="000000"/>
          <w:sz w:val="20"/>
          <w:szCs w:val="20"/>
        </w:rPr>
        <w:t xml:space="preserve">Nr referencyjny nadany sprawie przez Zamawiającego: </w:t>
      </w:r>
      <w:r>
        <w:rPr>
          <w:rFonts w:ascii="Arial" w:hAnsi="Arial" w:cs="Arial"/>
          <w:i/>
          <w:color w:val="000000"/>
          <w:sz w:val="20"/>
          <w:szCs w:val="20"/>
        </w:rPr>
        <w:t>1/09/2019/JRP</w:t>
      </w:r>
      <w:r w:rsidRPr="00A14B9C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781D69" w:rsidRPr="00C535C3" w:rsidRDefault="00781D69" w:rsidP="00781D69">
      <w:pPr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781D69" w:rsidRPr="00C535C3" w:rsidRDefault="00781D69" w:rsidP="00781D69">
      <w:pPr>
        <w:spacing w:after="120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>1. ZAMAWIAJĄCY:</w:t>
      </w:r>
    </w:p>
    <w:p w:rsidR="00781D69" w:rsidRPr="00C535C3" w:rsidRDefault="00781D69" w:rsidP="00781D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 xml:space="preserve">Miejski Zakład Komunalny Spółka z o.o., </w:t>
      </w:r>
    </w:p>
    <w:p w:rsidR="00781D69" w:rsidRPr="00C535C3" w:rsidRDefault="00781D69" w:rsidP="00781D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 xml:space="preserve">ul. Żwirki i Wigury 3, </w:t>
      </w:r>
    </w:p>
    <w:p w:rsidR="00781D69" w:rsidRPr="00C535C3" w:rsidRDefault="00781D69" w:rsidP="00781D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>37-300 Leżajsk</w:t>
      </w:r>
    </w:p>
    <w:p w:rsidR="00781D69" w:rsidRPr="00C535C3" w:rsidRDefault="00781D69" w:rsidP="00781D69">
      <w:pPr>
        <w:jc w:val="right"/>
        <w:rPr>
          <w:rFonts w:ascii="Arial" w:hAnsi="Arial" w:cs="Arial"/>
          <w:b/>
          <w:sz w:val="20"/>
          <w:szCs w:val="20"/>
        </w:rPr>
      </w:pPr>
    </w:p>
    <w:p w:rsidR="00781D69" w:rsidRPr="00C535C3" w:rsidRDefault="00781D69" w:rsidP="00781D69">
      <w:pPr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/>
          <w:sz w:val="20"/>
          <w:szCs w:val="20"/>
        </w:rPr>
        <w:t>2. WYKONAWCA:</w:t>
      </w:r>
    </w:p>
    <w:p w:rsidR="00781D69" w:rsidRPr="00C535C3" w:rsidRDefault="00781D69" w:rsidP="00781D69">
      <w:pPr>
        <w:rPr>
          <w:rFonts w:ascii="Arial" w:hAnsi="Arial" w:cs="Arial"/>
          <w:b/>
          <w:sz w:val="20"/>
          <w:szCs w:val="20"/>
        </w:rPr>
      </w:pPr>
      <w:r w:rsidRPr="00C535C3">
        <w:rPr>
          <w:rFonts w:ascii="Arial" w:hAnsi="Arial" w:cs="Arial"/>
          <w:bCs/>
          <w:sz w:val="20"/>
          <w:szCs w:val="20"/>
        </w:rPr>
        <w:t>Niniejsza oferta zostaje złożona przez</w:t>
      </w:r>
      <w:r w:rsidRPr="00C535C3">
        <w:rPr>
          <w:rFonts w:ascii="Arial" w:hAnsi="Arial" w:cs="Arial"/>
          <w:bCs/>
          <w:sz w:val="20"/>
          <w:szCs w:val="20"/>
          <w:vertAlign w:val="superscript"/>
        </w:rPr>
        <w:footnoteReference w:id="2"/>
      </w:r>
      <w:r w:rsidRPr="00C535C3">
        <w:rPr>
          <w:rFonts w:ascii="Arial" w:hAnsi="Arial" w:cs="Arial"/>
          <w:bCs/>
          <w:sz w:val="20"/>
          <w:szCs w:val="20"/>
        </w:rPr>
        <w:t xml:space="preserve">: </w:t>
      </w:r>
      <w:r w:rsidRPr="00C535C3">
        <w:rPr>
          <w:rFonts w:ascii="Arial" w:hAnsi="Arial" w:cs="Arial"/>
          <w:bCs/>
          <w:sz w:val="20"/>
          <w:szCs w:val="20"/>
        </w:rPr>
        <w:tab/>
      </w:r>
      <w:r w:rsidRPr="00C535C3">
        <w:rPr>
          <w:rFonts w:ascii="Arial" w:hAnsi="Arial" w:cs="Arial"/>
          <w:bCs/>
          <w:sz w:val="20"/>
          <w:szCs w:val="20"/>
        </w:rPr>
        <w:tab/>
      </w:r>
      <w:r w:rsidRPr="00C535C3">
        <w:rPr>
          <w:rFonts w:ascii="Verdana" w:hAnsi="Verdana"/>
          <w:b/>
          <w:bCs/>
          <w:sz w:val="20"/>
          <w:szCs w:val="20"/>
        </w:rPr>
        <w:tab/>
      </w:r>
      <w:r w:rsidRPr="00C535C3">
        <w:rPr>
          <w:rFonts w:ascii="Verdana" w:hAnsi="Verdana"/>
          <w:b/>
          <w:bCs/>
          <w:sz w:val="20"/>
          <w:szCs w:val="20"/>
        </w:rPr>
        <w:tab/>
      </w:r>
      <w:r w:rsidRPr="00C535C3">
        <w:rPr>
          <w:rFonts w:ascii="Verdana" w:hAnsi="Verdana"/>
          <w:b/>
          <w:bCs/>
          <w:sz w:val="20"/>
          <w:szCs w:val="20"/>
        </w:rPr>
        <w:tab/>
      </w:r>
      <w:r w:rsidRPr="00C535C3">
        <w:rPr>
          <w:rFonts w:ascii="Verdana" w:hAnsi="Verdana"/>
          <w:b/>
          <w:bCs/>
          <w:sz w:val="20"/>
          <w:szCs w:val="20"/>
        </w:rPr>
        <w:tab/>
      </w:r>
    </w:p>
    <w:p w:rsidR="00781D69" w:rsidRPr="00C535C3" w:rsidRDefault="00781D69" w:rsidP="00781D6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81D69" w:rsidRPr="00C535C3" w:rsidTr="00E74B4D">
        <w:trPr>
          <w:cantSplit/>
        </w:trPr>
        <w:tc>
          <w:tcPr>
            <w:tcW w:w="610" w:type="dxa"/>
          </w:tcPr>
          <w:p w:rsidR="00781D69" w:rsidRPr="00C535C3" w:rsidRDefault="00781D69" w:rsidP="00E74B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35C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781D69" w:rsidRPr="00C535C3" w:rsidRDefault="00781D69" w:rsidP="00E74B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5C3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781D69" w:rsidRPr="00C535C3" w:rsidRDefault="00781D69" w:rsidP="00E74B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5C3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781D69" w:rsidRPr="00C535C3" w:rsidTr="00E74B4D">
        <w:trPr>
          <w:cantSplit/>
        </w:trPr>
        <w:tc>
          <w:tcPr>
            <w:tcW w:w="610" w:type="dxa"/>
          </w:tcPr>
          <w:p w:rsidR="00781D69" w:rsidRPr="00C535C3" w:rsidRDefault="00781D69" w:rsidP="00E74B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781D69" w:rsidRPr="00C535C3" w:rsidRDefault="00781D69" w:rsidP="00E74B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781D69" w:rsidRPr="00C535C3" w:rsidRDefault="00781D69" w:rsidP="00E74B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D69" w:rsidRPr="00C535C3" w:rsidTr="00E74B4D">
        <w:trPr>
          <w:cantSplit/>
        </w:trPr>
        <w:tc>
          <w:tcPr>
            <w:tcW w:w="610" w:type="dxa"/>
          </w:tcPr>
          <w:p w:rsidR="00781D69" w:rsidRPr="00C535C3" w:rsidRDefault="00781D69" w:rsidP="00E74B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781D69" w:rsidRPr="00C535C3" w:rsidRDefault="00781D69" w:rsidP="00E74B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781D69" w:rsidRPr="00C535C3" w:rsidRDefault="00781D69" w:rsidP="00E74B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1D69" w:rsidRPr="00C535C3" w:rsidRDefault="00781D69" w:rsidP="00781D69">
      <w:pPr>
        <w:jc w:val="both"/>
        <w:rPr>
          <w:rFonts w:ascii="Arial" w:hAnsi="Arial" w:cs="Arial"/>
          <w:i/>
          <w:sz w:val="20"/>
          <w:szCs w:val="20"/>
        </w:rPr>
      </w:pPr>
    </w:p>
    <w:p w:rsidR="00781D69" w:rsidRPr="00C535C3" w:rsidRDefault="00781D69" w:rsidP="00781D69">
      <w:pPr>
        <w:jc w:val="both"/>
        <w:rPr>
          <w:rFonts w:ascii="Arial" w:hAnsi="Arial" w:cs="Arial"/>
          <w:i/>
          <w:sz w:val="18"/>
          <w:szCs w:val="18"/>
        </w:rPr>
      </w:pPr>
      <w:r w:rsidRPr="00C535C3">
        <w:rPr>
          <w:rFonts w:ascii="Arial" w:hAnsi="Arial" w:cs="Arial"/>
          <w:i/>
          <w:sz w:val="18"/>
          <w:szCs w:val="18"/>
        </w:rPr>
        <w:t>(</w:t>
      </w:r>
      <w:r w:rsidRPr="00C535C3">
        <w:rPr>
          <w:rFonts w:ascii="Arial" w:hAnsi="Arial" w:cs="Arial"/>
          <w:b/>
          <w:i/>
          <w:sz w:val="18"/>
          <w:szCs w:val="18"/>
          <w:u w:val="single" w:color="000000"/>
        </w:rPr>
        <w:t>Uwaga</w:t>
      </w:r>
      <w:r w:rsidRPr="00C535C3">
        <w:rPr>
          <w:rFonts w:ascii="Arial" w:hAnsi="Arial" w:cs="Arial"/>
          <w:i/>
          <w:sz w:val="18"/>
          <w:szCs w:val="18"/>
        </w:rPr>
        <w:t xml:space="preserve">: Wykonawcy proszeni są </w:t>
      </w:r>
      <w:r w:rsidRPr="00C535C3">
        <w:rPr>
          <w:rFonts w:ascii="Arial" w:hAnsi="Arial" w:cs="Arial"/>
          <w:b/>
          <w:i/>
          <w:sz w:val="18"/>
          <w:szCs w:val="18"/>
        </w:rPr>
        <w:t>o wypełnienie</w:t>
      </w:r>
      <w:r w:rsidRPr="00C535C3">
        <w:rPr>
          <w:rFonts w:ascii="Arial" w:hAnsi="Arial" w:cs="Arial"/>
          <w:i/>
          <w:sz w:val="18"/>
          <w:szCs w:val="18"/>
        </w:rPr>
        <w:t xml:space="preserve"> pustej rubryki w niniejszym Załączniku do Oferty, tj. o wpisanie nazwy i adresu Wykonawcy oraz oferowanego okresu gwarancji jakości dla Robót) </w:t>
      </w:r>
    </w:p>
    <w:p w:rsidR="00781D69" w:rsidRPr="00C535C3" w:rsidRDefault="00781D69" w:rsidP="00781D69">
      <w:pPr>
        <w:ind w:right="55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8" w:type="dxa"/>
        <w:tblCellMar>
          <w:top w:w="5" w:type="dxa"/>
          <w:left w:w="38" w:type="dxa"/>
          <w:right w:w="189" w:type="dxa"/>
        </w:tblCellMar>
        <w:tblLook w:val="04A0" w:firstRow="1" w:lastRow="0" w:firstColumn="1" w:lastColumn="0" w:noHBand="0" w:noVBand="1"/>
      </w:tblPr>
      <w:tblGrid>
        <w:gridCol w:w="3331"/>
        <w:gridCol w:w="2549"/>
        <w:gridCol w:w="3334"/>
      </w:tblGrid>
      <w:tr w:rsidR="00781D69" w:rsidRPr="00C535C3" w:rsidTr="00E74B4D">
        <w:trPr>
          <w:trHeight w:val="64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691" w:hanging="475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 xml:space="preserve">Klauzule Warunków Kontraktu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81D69" w:rsidRPr="00C535C3" w:rsidTr="00E74B4D">
        <w:trPr>
          <w:trHeight w:val="87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Nazwa i adres Zamawiającego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1.1.1.2 &amp; 1.3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 xml:space="preserve">Miejski Zakład Komunalny </w:t>
            </w: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br/>
              <w:t xml:space="preserve">Spółka z o.o., </w:t>
            </w:r>
          </w:p>
          <w:p w:rsidR="00781D69" w:rsidRPr="00C535C3" w:rsidRDefault="00781D69" w:rsidP="00E74B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 xml:space="preserve">ul. Żwirki i Wigury 3, </w:t>
            </w:r>
          </w:p>
          <w:p w:rsidR="00781D69" w:rsidRPr="00C535C3" w:rsidRDefault="00781D69" w:rsidP="00E74B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37-300 Leżajsk</w:t>
            </w:r>
          </w:p>
        </w:tc>
      </w:tr>
      <w:tr w:rsidR="00781D69" w:rsidRPr="00C535C3" w:rsidTr="00E74B4D">
        <w:trPr>
          <w:trHeight w:val="117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Nazwa i adres Wykonawcy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1D69" w:rsidRPr="00C535C3" w:rsidRDefault="00781D69" w:rsidP="00E74B4D">
            <w:pPr>
              <w:spacing w:line="259" w:lineRule="auto"/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1.1.2.3 &amp; 1.3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 xml:space="preserve">…………………………………………………. </w:t>
            </w:r>
          </w:p>
        </w:tc>
      </w:tr>
      <w:tr w:rsidR="00781D69" w:rsidRPr="00C535C3" w:rsidTr="00E74B4D">
        <w:trPr>
          <w:trHeight w:val="58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Nazwa i adres Inżyniera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1.1.2.4 &amp; 1.3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i/>
                <w:sz w:val="20"/>
                <w:szCs w:val="20"/>
              </w:rPr>
            </w:pPr>
            <w:r w:rsidRPr="00C535C3">
              <w:rPr>
                <w:rFonts w:asciiTheme="minorHAnsi" w:hAnsiTheme="minorHAnsi"/>
                <w:i/>
                <w:sz w:val="20"/>
                <w:szCs w:val="20"/>
              </w:rPr>
              <w:t xml:space="preserve">podane zostaną przez Zamawiającego po wyłonieniu </w:t>
            </w:r>
            <w:r w:rsidRPr="00C535C3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wykonawcy usług Inżyniera Kontraktu </w:t>
            </w:r>
          </w:p>
        </w:tc>
      </w:tr>
      <w:tr w:rsidR="00781D69" w:rsidRPr="00C535C3" w:rsidTr="00E74B4D">
        <w:trPr>
          <w:trHeight w:val="53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Data Rozpoczęcia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1.1.3.2 &amp; 8.1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do 14 dni od daty uzyskania pozwolenia na budowę </w:t>
            </w:r>
          </w:p>
        </w:tc>
      </w:tr>
      <w:tr w:rsidR="00781D69" w:rsidRPr="00C535C3" w:rsidTr="00E74B4D">
        <w:trPr>
          <w:trHeight w:val="65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Czas na Wykonanie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1.1.3.3. &amp; 8.2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1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– Zadanie 1  - [Część elektroenergetyczna]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12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wejścia Kontraktu w życie, w tym; 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7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prac projektowych oraz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kolejne 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5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Robót;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2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– Zadanie 2 – [Część mechaniczna]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12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wejścia Kontraktu w życie, w tym; 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7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prac projektowych oraz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kolejne 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5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Robót;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3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- Zadanie 3 - Część </w:t>
            </w:r>
            <w:proofErr w:type="spellStart"/>
            <w:r w:rsidRPr="00C535C3">
              <w:rPr>
                <w:rFonts w:asciiTheme="minorHAnsi" w:hAnsiTheme="minorHAnsi" w:cs="Arial"/>
                <w:sz w:val="20"/>
                <w:szCs w:val="20"/>
              </w:rPr>
              <w:t>Imhoffa</w:t>
            </w:r>
            <w:proofErr w:type="spellEnd"/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(zbiornik retencyjny)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12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wejścia Kontraktu w życie, w tym; 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7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prac projektowych oraz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kolejne 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5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Robót;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4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- Zadanie 4 – [Budynki administracyjne]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12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wejścia Kontraktu w życie, w tym; 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7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prac projektowych oraz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kolejne 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5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Robót;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5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- Zadanie 5 – [Gospodarka osadowa]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24 miesiące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wejścia Kontraktu w życie, w tym; 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7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prac projektowych oraz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kolejne 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17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Robót;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6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 - Zadanie 6 – [Część biologiczna]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33 miesiące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wejścia Kontraktu w życie, w tym; </w:t>
            </w:r>
          </w:p>
          <w:p w:rsidR="00781D69" w:rsidRPr="00C535C3" w:rsidRDefault="00781D69" w:rsidP="00E74B4D">
            <w:pPr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11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prac projektowych oraz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kolejne 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22 miesiące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na ukończenie Robót;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81D69" w:rsidRPr="00C535C3" w:rsidTr="00E74B4D">
        <w:trPr>
          <w:trHeight w:val="55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Okres Zgłaszania Wad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1.1.3.7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12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wystawienia 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Świadectwa Przejęcia </w:t>
            </w:r>
          </w:p>
        </w:tc>
      </w:tr>
      <w:tr w:rsidR="00781D69" w:rsidRPr="00C535C3" w:rsidTr="00E74B4D">
        <w:trPr>
          <w:trHeight w:val="61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Okres Rękojmi i Gwarancji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81D69" w:rsidRPr="00C535C3" w:rsidRDefault="00781D69" w:rsidP="00E74B4D">
            <w:pPr>
              <w:spacing w:line="259" w:lineRule="auto"/>
              <w:ind w:left="1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9.1, 9.3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1D69" w:rsidRPr="00C535C3" w:rsidRDefault="00781D69" w:rsidP="00E74B4D">
            <w:pPr>
              <w:spacing w:after="7" w:line="236" w:lineRule="auto"/>
              <w:ind w:left="72" w:right="18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Okres gwarancji jakości dla robót wynosi 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>…… miesięcy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 xml:space="preserve"> od daty wystawienia Świadectwa Przejęcia, (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 xml:space="preserve">okres zgodny z Ofertą </w:t>
            </w:r>
            <w:r w:rsidRPr="00C535C3">
              <w:rPr>
                <w:rFonts w:asciiTheme="minorHAnsi" w:hAnsiTheme="minorHAnsi"/>
                <w:sz w:val="20"/>
                <w:szCs w:val="20"/>
              </w:rPr>
              <w:t>Wykonawcy, nie mniej niż 60 miesięcy).</w:t>
            </w:r>
          </w:p>
          <w:p w:rsidR="00781D69" w:rsidRPr="00C535C3" w:rsidRDefault="00781D69" w:rsidP="00E74B4D">
            <w:pPr>
              <w:spacing w:after="7" w:line="236" w:lineRule="auto"/>
              <w:ind w:left="72" w:right="189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781D69" w:rsidRPr="00C535C3" w:rsidRDefault="00781D69" w:rsidP="00E74B4D">
            <w:pPr>
              <w:spacing w:after="7" w:line="236" w:lineRule="auto"/>
              <w:ind w:left="72" w:right="18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Wymagany okres gwarancji jakości dla maszyn i urządzeń dostarczanych i montowanych w ramach Kontraktu wynosi 36 miesięcy. </w:t>
            </w:r>
          </w:p>
        </w:tc>
      </w:tr>
      <w:tr w:rsidR="00781D69" w:rsidRPr="00C535C3" w:rsidTr="00E74B4D">
        <w:trPr>
          <w:trHeight w:val="67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Przekazywanie Informacji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1.5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faks oraz e–mail, potwierdzane każdorazowo na piśmie </w:t>
            </w:r>
          </w:p>
        </w:tc>
      </w:tr>
      <w:tr w:rsidR="00781D69" w:rsidRPr="00C535C3" w:rsidTr="00E74B4D">
        <w:trPr>
          <w:trHeight w:val="44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Prawo rządzące Kontraktem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1.4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Prawo Rzeczypospolitej Polskiej </w:t>
            </w:r>
          </w:p>
        </w:tc>
      </w:tr>
      <w:tr w:rsidR="00781D69" w:rsidRPr="00C535C3" w:rsidTr="00E74B4D">
        <w:trPr>
          <w:trHeight w:val="37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Język Kontraktu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1.5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język polski </w:t>
            </w:r>
          </w:p>
        </w:tc>
      </w:tr>
      <w:tr w:rsidR="00781D69" w:rsidRPr="00C535C3" w:rsidTr="00E74B4D">
        <w:trPr>
          <w:trHeight w:val="35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Język porozumiewania się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1.5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język polski </w:t>
            </w:r>
          </w:p>
        </w:tc>
      </w:tr>
      <w:tr w:rsidR="00781D69" w:rsidRPr="00C535C3" w:rsidTr="00E74B4D">
        <w:trPr>
          <w:trHeight w:val="55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Kwota zabezpieczenia należytego wykonania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4.2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10% Ceny ofertowej (Zatwierdzonej Kwoty Kontraktowej) (włącznie z VAT) określonej w Akcie Umowy </w:t>
            </w:r>
          </w:p>
        </w:tc>
      </w:tr>
      <w:tr w:rsidR="00781D69" w:rsidRPr="00C535C3" w:rsidTr="00E74B4D">
        <w:trPr>
          <w:trHeight w:val="77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Kara umowna za zwłokę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8.7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right="245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0,1 % Ceny ofertowej (Zatwierdzonej Kwoty Kontraktowej) netto (bez VAT) za każdy dzień </w:t>
            </w:r>
          </w:p>
        </w:tc>
      </w:tr>
      <w:tr w:rsidR="00781D69" w:rsidRPr="00C535C3" w:rsidTr="00E74B4D">
        <w:trPr>
          <w:trHeight w:val="73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>Maksymalna kwota kar za zwłokę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8.7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 w:right="56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10% Ceny ofertowej (Zatwierdzonej Kwoty Kontraktowej) netto (bez VAT) </w:t>
            </w:r>
          </w:p>
        </w:tc>
      </w:tr>
      <w:tr w:rsidR="00781D69" w:rsidRPr="00C535C3" w:rsidTr="00E74B4D">
        <w:trPr>
          <w:trHeight w:val="55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Minimalna kwota 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Przejściowego Świadectwa Płatności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14.6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500.000,00 PLN </w:t>
            </w:r>
          </w:p>
        </w:tc>
      </w:tr>
      <w:tr w:rsidR="00781D69" w:rsidRPr="00C535C3" w:rsidTr="00E74B4D">
        <w:trPr>
          <w:trHeight w:val="395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Waluta płatności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14.15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>PLN</w:t>
            </w:r>
            <w:r w:rsidRPr="00C535C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781D69" w:rsidRPr="00C535C3" w:rsidTr="00E74B4D">
        <w:trPr>
          <w:trHeight w:val="32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Okresy na przedłożenie: </w:t>
            </w:r>
          </w:p>
          <w:p w:rsidR="00781D69" w:rsidRPr="00C535C3" w:rsidRDefault="00781D69" w:rsidP="00781D69">
            <w:pPr>
              <w:numPr>
                <w:ilvl w:val="0"/>
                <w:numId w:val="2"/>
              </w:numPr>
              <w:spacing w:line="259" w:lineRule="auto"/>
              <w:ind w:hanging="360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dowodów ubezpieczenia 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stosownych polis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18.1(a)(b)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Do dnia podpisania Kontraktu </w:t>
            </w:r>
          </w:p>
        </w:tc>
      </w:tr>
      <w:tr w:rsidR="00781D69" w:rsidRPr="00C535C3" w:rsidTr="00E74B4D">
        <w:trPr>
          <w:trHeight w:val="73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781D69">
            <w:pPr>
              <w:numPr>
                <w:ilvl w:val="0"/>
                <w:numId w:val="2"/>
              </w:numPr>
              <w:spacing w:line="259" w:lineRule="auto"/>
              <w:ind w:hanging="91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>Ubezpieczenie Robót i Sprzętu</w:t>
            </w:r>
          </w:p>
          <w:p w:rsidR="00781D69" w:rsidRPr="00C535C3" w:rsidRDefault="00781D69" w:rsidP="00781D69">
            <w:pPr>
              <w:numPr>
                <w:ilvl w:val="0"/>
                <w:numId w:val="2"/>
              </w:numPr>
              <w:spacing w:line="259" w:lineRule="auto"/>
              <w:ind w:hanging="91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Ubezpieczenie ryzyka zawodowego w projektowaniu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18.2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Na kwotę równą Zatwierdzonej Kwocie Kontraktowej (dal przyjętej/przyjętych do realizacji części zamówienia) 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Ubezpieczenia od ryzyka zawodowego w projektowaniu Robót, na kwotę nie niższą niż </w:t>
            </w:r>
          </w:p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 w:cs="Arial"/>
                <w:sz w:val="20"/>
                <w:szCs w:val="20"/>
              </w:rPr>
            </w:pP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1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– Zadanie 1  - [Część elektroenergetyczna]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sz w:val="20"/>
                <w:szCs w:val="20"/>
              </w:rPr>
              <w:t>100 000 PLN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2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– Zadanie 2 – [Część mechaniczna]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sz w:val="20"/>
                <w:szCs w:val="20"/>
              </w:rPr>
              <w:t>100 000 PLN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3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- Zadanie 3 – [Część </w:t>
            </w:r>
            <w:proofErr w:type="spellStart"/>
            <w:r w:rsidRPr="00C535C3">
              <w:rPr>
                <w:rFonts w:asciiTheme="minorHAnsi" w:hAnsiTheme="minorHAnsi" w:cs="Arial"/>
                <w:sz w:val="20"/>
                <w:szCs w:val="20"/>
              </w:rPr>
              <w:t>Imhoffa</w:t>
            </w:r>
            <w:proofErr w:type="spellEnd"/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(zbiornik retencyjny)]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sz w:val="20"/>
                <w:szCs w:val="20"/>
              </w:rPr>
              <w:t>100 000 PLN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4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- Zadanie 4 – [Budynki administracyjne]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sz w:val="20"/>
                <w:szCs w:val="20"/>
              </w:rPr>
              <w:t>100 000 PLN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5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- Zadanie 5 – [Gospodarka osadowa]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sz w:val="20"/>
                <w:szCs w:val="20"/>
              </w:rPr>
              <w:t>100 000 PLN</w:t>
            </w:r>
          </w:p>
          <w:p w:rsidR="00781D69" w:rsidRPr="00C535C3" w:rsidRDefault="00781D69" w:rsidP="00E74B4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b/>
                <w:sz w:val="20"/>
                <w:szCs w:val="20"/>
              </w:rPr>
              <w:t>Część zamówienia nr 6</w:t>
            </w:r>
            <w:r w:rsidRPr="00C535C3">
              <w:rPr>
                <w:rFonts w:asciiTheme="minorHAnsi" w:hAnsiTheme="minorHAnsi" w:cs="Arial"/>
                <w:sz w:val="20"/>
                <w:szCs w:val="20"/>
              </w:rPr>
              <w:t xml:space="preserve">  - Zadanie 6 – [Część biologiczna]</w:t>
            </w:r>
          </w:p>
          <w:p w:rsidR="00781D69" w:rsidRPr="00C535C3" w:rsidRDefault="00781D69" w:rsidP="00E74B4D">
            <w:pPr>
              <w:spacing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 w:cs="Arial"/>
                <w:sz w:val="20"/>
                <w:szCs w:val="20"/>
              </w:rPr>
              <w:t>1 000 000 PLN</w:t>
            </w:r>
          </w:p>
        </w:tc>
      </w:tr>
      <w:tr w:rsidR="00781D69" w:rsidRPr="00C535C3" w:rsidTr="00E74B4D">
        <w:trPr>
          <w:trHeight w:val="73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Minimalna kwota ubezpieczenia O.C.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18.3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>1.000.000 PLN za wypadek niezależnie od liczby zdarzeń</w:t>
            </w:r>
          </w:p>
        </w:tc>
      </w:tr>
      <w:tr w:rsidR="00781D69" w:rsidRPr="00C535C3" w:rsidTr="00E74B4D">
        <w:trPr>
          <w:trHeight w:val="73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Data wyznaczenia Rozjemcy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20.2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w terminie 28 dni po tym, kiedy jedna ze Stron da drugiej Stronie powiadomienie o swoim zamiarze wniesienia sporu do Rozjemcy na mocy klauzuli 20.4 </w:t>
            </w:r>
          </w:p>
        </w:tc>
      </w:tr>
      <w:tr w:rsidR="00781D69" w:rsidRPr="00C535C3" w:rsidTr="00E74B4D">
        <w:trPr>
          <w:trHeight w:val="79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Liczba członków Komisji Rozjemczej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20.2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 w:right="54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jeden </w:t>
            </w:r>
          </w:p>
        </w:tc>
      </w:tr>
      <w:tr w:rsidR="00781D69" w:rsidRPr="00C535C3" w:rsidTr="00E74B4D">
        <w:trPr>
          <w:trHeight w:val="60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Rozjemca (jeśli nieustaleni) wyznaczeni przez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D69" w:rsidRPr="00C535C3" w:rsidRDefault="00781D69" w:rsidP="00E74B4D">
            <w:pPr>
              <w:spacing w:line="259" w:lineRule="auto"/>
              <w:ind w:left="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15.1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D69" w:rsidRPr="00C535C3" w:rsidRDefault="00781D69" w:rsidP="00E74B4D">
            <w:pPr>
              <w:spacing w:line="259" w:lineRule="auto"/>
              <w:ind w:left="72"/>
              <w:rPr>
                <w:rFonts w:asciiTheme="minorHAnsi" w:hAnsiTheme="minorHAnsi"/>
                <w:sz w:val="20"/>
                <w:szCs w:val="20"/>
              </w:rPr>
            </w:pPr>
            <w:r w:rsidRPr="00C535C3">
              <w:rPr>
                <w:rFonts w:asciiTheme="minorHAnsi" w:hAnsiTheme="minorHAnsi"/>
                <w:sz w:val="20"/>
                <w:szCs w:val="20"/>
              </w:rPr>
              <w:t xml:space="preserve">Prezes SIDIR lub osoba wskazana przez Prezesa, </w:t>
            </w:r>
          </w:p>
        </w:tc>
      </w:tr>
    </w:tbl>
    <w:p w:rsidR="00781D69" w:rsidRPr="00C535C3" w:rsidRDefault="00781D69" w:rsidP="00781D69">
      <w:pPr>
        <w:spacing w:before="120" w:after="240"/>
        <w:rPr>
          <w:rFonts w:ascii="Calibri" w:hAnsi="Calibri"/>
          <w:sz w:val="22"/>
          <w:szCs w:val="22"/>
        </w:rPr>
      </w:pPr>
    </w:p>
    <w:p w:rsidR="00781D69" w:rsidRDefault="00781D69" w:rsidP="00781D69">
      <w:pPr>
        <w:tabs>
          <w:tab w:val="num" w:pos="709"/>
        </w:tabs>
        <w:spacing w:before="120"/>
        <w:ind w:left="709" w:hanging="70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535C3">
        <w:rPr>
          <w:rFonts w:ascii="Arial" w:hAnsi="Arial" w:cs="Arial"/>
          <w:b/>
          <w:color w:val="FF0000"/>
          <w:sz w:val="20"/>
          <w:szCs w:val="20"/>
        </w:rPr>
        <w:t>Prosz</w:t>
      </w:r>
      <w:r w:rsidRPr="00C535C3">
        <w:rPr>
          <w:rFonts w:ascii="Arial" w:hAnsi="Arial" w:cs="Arial" w:hint="eastAsia"/>
          <w:b/>
          <w:color w:val="FF0000"/>
          <w:sz w:val="20"/>
          <w:szCs w:val="20"/>
        </w:rPr>
        <w:t>ę</w:t>
      </w:r>
      <w:r w:rsidRPr="00C535C3">
        <w:rPr>
          <w:rFonts w:ascii="Arial" w:hAnsi="Arial" w:cs="Arial"/>
          <w:b/>
          <w:color w:val="FF0000"/>
          <w:sz w:val="20"/>
          <w:szCs w:val="20"/>
        </w:rPr>
        <w:t xml:space="preserve"> wype</w:t>
      </w:r>
      <w:r w:rsidRPr="00C535C3">
        <w:rPr>
          <w:rFonts w:ascii="Arial" w:hAnsi="Arial" w:cs="Arial" w:hint="eastAsia"/>
          <w:b/>
          <w:color w:val="FF0000"/>
          <w:sz w:val="20"/>
          <w:szCs w:val="20"/>
        </w:rPr>
        <w:t>ł</w:t>
      </w:r>
      <w:r w:rsidRPr="00C535C3">
        <w:rPr>
          <w:rFonts w:ascii="Arial" w:hAnsi="Arial" w:cs="Arial"/>
          <w:b/>
          <w:color w:val="FF0000"/>
          <w:sz w:val="20"/>
          <w:szCs w:val="20"/>
        </w:rPr>
        <w:t>ni</w:t>
      </w:r>
      <w:r w:rsidRPr="00C535C3">
        <w:rPr>
          <w:rFonts w:ascii="Arial" w:hAnsi="Arial" w:cs="Arial" w:hint="eastAsia"/>
          <w:b/>
          <w:color w:val="FF0000"/>
          <w:sz w:val="20"/>
          <w:szCs w:val="20"/>
        </w:rPr>
        <w:t>ć</w:t>
      </w:r>
      <w:r w:rsidRPr="00C535C3">
        <w:rPr>
          <w:rFonts w:ascii="Arial" w:hAnsi="Arial" w:cs="Arial"/>
          <w:b/>
          <w:color w:val="FF0000"/>
          <w:sz w:val="20"/>
          <w:szCs w:val="20"/>
        </w:rPr>
        <w:t xml:space="preserve"> elektronicznie i podpisa</w:t>
      </w:r>
      <w:r w:rsidRPr="00C535C3">
        <w:rPr>
          <w:rFonts w:ascii="Arial" w:hAnsi="Arial" w:cs="Arial" w:hint="eastAsia"/>
          <w:b/>
          <w:color w:val="FF0000"/>
          <w:sz w:val="20"/>
          <w:szCs w:val="20"/>
        </w:rPr>
        <w:t>ć</w:t>
      </w:r>
      <w:r w:rsidRPr="00C535C3">
        <w:rPr>
          <w:rFonts w:ascii="Arial" w:hAnsi="Arial" w:cs="Arial"/>
          <w:b/>
          <w:color w:val="FF0000"/>
          <w:sz w:val="20"/>
          <w:szCs w:val="20"/>
        </w:rPr>
        <w:t xml:space="preserve"> kwalifikowanym podpisem elektronicznym.</w:t>
      </w:r>
    </w:p>
    <w:p w:rsidR="00781D69" w:rsidRDefault="00781D69" w:rsidP="00781D69">
      <w:pPr>
        <w:tabs>
          <w:tab w:val="num" w:pos="709"/>
        </w:tabs>
        <w:spacing w:before="120"/>
        <w:ind w:left="709" w:hanging="70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854D6">
        <w:rPr>
          <w:rFonts w:ascii="Arial" w:hAnsi="Arial" w:cs="Arial"/>
          <w:b/>
          <w:color w:val="FF0000"/>
          <w:sz w:val="20"/>
          <w:szCs w:val="20"/>
        </w:rPr>
        <w:t>Formularz składa się wyłącznie za pośrednictwem platformy zakupowej</w:t>
      </w:r>
    </w:p>
    <w:p w:rsidR="003149FB" w:rsidRPr="00781D69" w:rsidRDefault="003149FB" w:rsidP="00781D69">
      <w:pPr>
        <w:tabs>
          <w:tab w:val="num" w:pos="709"/>
        </w:tabs>
        <w:spacing w:before="240"/>
        <w:rPr>
          <w:rFonts w:ascii="Arial" w:hAnsi="Arial" w:cs="Arial"/>
          <w:b/>
          <w:color w:val="FF0000"/>
          <w:sz w:val="20"/>
          <w:szCs w:val="20"/>
        </w:rPr>
      </w:pPr>
      <w:bookmarkStart w:id="1" w:name="_GoBack"/>
      <w:bookmarkEnd w:id="1"/>
    </w:p>
    <w:sectPr w:rsidR="003149FB" w:rsidRPr="00781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10" w:rsidRDefault="001F5C10" w:rsidP="00781D69">
      <w:r>
        <w:separator/>
      </w:r>
    </w:p>
  </w:endnote>
  <w:endnote w:type="continuationSeparator" w:id="0">
    <w:p w:rsidR="001F5C10" w:rsidRDefault="001F5C10" w:rsidP="0078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A8B" w:rsidRDefault="00C30A8B" w:rsidP="00C30A8B">
    <w:pPr>
      <w:ind w:left="1701" w:hanging="1701"/>
      <w:jc w:val="both"/>
      <w:rPr>
        <w:rFonts w:ascii="Arial" w:hAnsi="Arial" w:cs="Arial"/>
        <w:sz w:val="16"/>
        <w:szCs w:val="16"/>
      </w:rPr>
    </w:pPr>
    <w:r w:rsidRPr="003631D9">
      <w:rPr>
        <w:rFonts w:ascii="Arial" w:hAnsi="Arial" w:cs="Arial"/>
        <w:sz w:val="16"/>
        <w:szCs w:val="16"/>
      </w:rPr>
      <w:t xml:space="preserve">Nazwa zamówienia: </w:t>
    </w:r>
  </w:p>
  <w:p w:rsidR="00C30A8B" w:rsidRPr="003631D9" w:rsidRDefault="00C30A8B" w:rsidP="00C30A8B">
    <w:pPr>
      <w:ind w:left="1701" w:hanging="1701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Kontrakt I</w:t>
    </w:r>
    <w:r w:rsidRPr="003631D9">
      <w:rPr>
        <w:rFonts w:ascii="Arial" w:hAnsi="Arial" w:cs="Arial"/>
        <w:sz w:val="16"/>
        <w:szCs w:val="16"/>
      </w:rPr>
      <w:t>: „</w:t>
    </w:r>
    <w:r>
      <w:rPr>
        <w:rFonts w:ascii="Arial" w:hAnsi="Arial" w:cs="Arial"/>
        <w:sz w:val="16"/>
        <w:szCs w:val="16"/>
      </w:rPr>
      <w:t>Rozbudowa oczyszczalni ścieków w Leżajsku wraz z rozbudową i przebudową infrastruktury towarzyszącej</w:t>
    </w:r>
    <w:r w:rsidRPr="003631D9">
      <w:rPr>
        <w:rFonts w:ascii="Arial" w:hAnsi="Arial" w:cs="Arial"/>
        <w:sz w:val="16"/>
        <w:szCs w:val="16"/>
      </w:rPr>
      <w:t>”</w:t>
    </w:r>
  </w:p>
  <w:p w:rsidR="00C30A8B" w:rsidRPr="003631D9" w:rsidRDefault="00C30A8B" w:rsidP="00C30A8B">
    <w:pPr>
      <w:jc w:val="both"/>
      <w:rPr>
        <w:rFonts w:ascii="Arial" w:hAnsi="Arial" w:cs="Arial"/>
        <w:sz w:val="16"/>
        <w:szCs w:val="16"/>
      </w:rPr>
    </w:pPr>
    <w:r w:rsidRPr="008714E9">
      <w:rPr>
        <w:rFonts w:ascii="Arial" w:hAnsi="Arial" w:cs="Arial"/>
        <w:sz w:val="16"/>
        <w:szCs w:val="16"/>
      </w:rPr>
      <w:t xml:space="preserve">Numer zamówienia: </w:t>
    </w:r>
    <w:r>
      <w:rPr>
        <w:rFonts w:ascii="Arial" w:hAnsi="Arial" w:cs="Arial"/>
        <w:sz w:val="16"/>
        <w:szCs w:val="16"/>
      </w:rPr>
      <w:t>1</w:t>
    </w:r>
    <w:r w:rsidRPr="008714E9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09/</w:t>
    </w:r>
    <w:r w:rsidRPr="008714E9">
      <w:rPr>
        <w:rFonts w:ascii="Arial" w:hAnsi="Arial" w:cs="Arial"/>
        <w:sz w:val="16"/>
        <w:szCs w:val="16"/>
      </w:rPr>
      <w:t>2019/JRP</w:t>
    </w:r>
  </w:p>
  <w:p w:rsidR="00C30A8B" w:rsidRDefault="00C30A8B">
    <w:pPr>
      <w:pStyle w:val="Stopka"/>
    </w:pPr>
  </w:p>
  <w:p w:rsidR="00C30A8B" w:rsidRDefault="00C30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10" w:rsidRDefault="001F5C10" w:rsidP="00781D69">
      <w:r>
        <w:separator/>
      </w:r>
    </w:p>
  </w:footnote>
  <w:footnote w:type="continuationSeparator" w:id="0">
    <w:p w:rsidR="001F5C10" w:rsidRDefault="001F5C10" w:rsidP="00781D69">
      <w:r>
        <w:continuationSeparator/>
      </w:r>
    </w:p>
  </w:footnote>
  <w:footnote w:id="1">
    <w:p w:rsidR="00781D69" w:rsidRDefault="00781D69" w:rsidP="00781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3E44">
        <w:rPr>
          <w:rFonts w:ascii="Arial" w:hAnsi="Arial" w:cs="Arial"/>
          <w:sz w:val="16"/>
          <w:szCs w:val="16"/>
        </w:rPr>
        <w:t>Wykonawca skreśla niepotrzebne.</w:t>
      </w:r>
    </w:p>
  </w:footnote>
  <w:footnote w:id="2">
    <w:p w:rsidR="00781D69" w:rsidRPr="007D43C8" w:rsidRDefault="00781D69" w:rsidP="00781D69">
      <w:pPr>
        <w:pStyle w:val="Tekstprzypisudolnego"/>
        <w:rPr>
          <w:rFonts w:ascii="Arial" w:hAnsi="Arial" w:cs="Arial"/>
          <w:sz w:val="16"/>
          <w:szCs w:val="16"/>
        </w:rPr>
      </w:pPr>
      <w:r w:rsidRPr="007D43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43C8">
        <w:rPr>
          <w:rFonts w:ascii="Arial" w:hAnsi="Arial" w:cs="Arial"/>
          <w:sz w:val="16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A8B" w:rsidRPr="002A712A" w:rsidRDefault="00C30A8B" w:rsidP="00C30A8B">
    <w:pPr>
      <w:pStyle w:val="Nagwek"/>
      <w:rPr>
        <w:rFonts w:ascii="Arial" w:hAnsi="Arial" w:cs="Arial"/>
        <w:i/>
        <w:sz w:val="18"/>
        <w:szCs w:val="18"/>
      </w:rPr>
    </w:pPr>
    <w:r w:rsidRPr="002A712A">
      <w:rPr>
        <w:rFonts w:ascii="Arial" w:hAnsi="Arial" w:cs="Arial"/>
        <w:i/>
        <w:sz w:val="18"/>
        <w:szCs w:val="18"/>
      </w:rPr>
      <w:t xml:space="preserve">Specyfikacja Istotnych Warunków Zamówienia </w:t>
    </w:r>
  </w:p>
  <w:p w:rsidR="00C30A8B" w:rsidRDefault="00C30A8B" w:rsidP="00C30A8B">
    <w:pPr>
      <w:pStyle w:val="Nagwek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Część I – Instrukcja</w:t>
    </w:r>
    <w:r w:rsidRPr="002A712A">
      <w:rPr>
        <w:rFonts w:ascii="Arial" w:hAnsi="Arial" w:cs="Arial"/>
        <w:i/>
        <w:sz w:val="18"/>
        <w:szCs w:val="18"/>
      </w:rPr>
      <w:t xml:space="preserve"> dla Wykonawców z Załącznikami</w:t>
    </w:r>
  </w:p>
  <w:p w:rsidR="00C30A8B" w:rsidRDefault="00C30A8B">
    <w:pPr>
      <w:pStyle w:val="Nagwek"/>
    </w:pPr>
  </w:p>
  <w:p w:rsidR="00C30A8B" w:rsidRDefault="00C30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2A6E"/>
    <w:multiLevelType w:val="hybridMultilevel"/>
    <w:tmpl w:val="0452267E"/>
    <w:lvl w:ilvl="0" w:tplc="2FE4BAFA">
      <w:start w:val="1"/>
      <w:numFmt w:val="bullet"/>
      <w:lvlText w:val="-"/>
      <w:lvlJc w:val="left"/>
      <w:pPr>
        <w:ind w:left="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282D6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76D19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C6E44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AFBD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865D6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46F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C936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E8FE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A17CB4"/>
    <w:multiLevelType w:val="hybridMultilevel"/>
    <w:tmpl w:val="524495AE"/>
    <w:lvl w:ilvl="0" w:tplc="1AFA50CA">
      <w:start w:val="1"/>
      <w:numFmt w:val="decimal"/>
      <w:pStyle w:val="Nagwek3"/>
      <w:lvlText w:val="%1."/>
      <w:lvlJc w:val="left"/>
      <w:pPr>
        <w:ind w:left="3428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4148" w:hanging="360"/>
      </w:pPr>
    </w:lvl>
    <w:lvl w:ilvl="2" w:tplc="0415001B">
      <w:start w:val="1"/>
      <w:numFmt w:val="decimal"/>
      <w:lvlText w:val="%3)"/>
      <w:lvlJc w:val="left"/>
      <w:pPr>
        <w:ind w:left="4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88" w:hanging="360"/>
      </w:pPr>
    </w:lvl>
    <w:lvl w:ilvl="4" w:tplc="04150019" w:tentative="1">
      <w:start w:val="1"/>
      <w:numFmt w:val="lowerLetter"/>
      <w:lvlText w:val="%5."/>
      <w:lvlJc w:val="left"/>
      <w:pPr>
        <w:ind w:left="6308" w:hanging="360"/>
      </w:pPr>
    </w:lvl>
    <w:lvl w:ilvl="5" w:tplc="0415001B" w:tentative="1">
      <w:start w:val="1"/>
      <w:numFmt w:val="lowerRoman"/>
      <w:lvlText w:val="%6."/>
      <w:lvlJc w:val="right"/>
      <w:pPr>
        <w:ind w:left="7028" w:hanging="180"/>
      </w:pPr>
    </w:lvl>
    <w:lvl w:ilvl="6" w:tplc="0415000F" w:tentative="1">
      <w:start w:val="1"/>
      <w:numFmt w:val="decimal"/>
      <w:lvlText w:val="%7."/>
      <w:lvlJc w:val="left"/>
      <w:pPr>
        <w:ind w:left="7748" w:hanging="360"/>
      </w:pPr>
    </w:lvl>
    <w:lvl w:ilvl="7" w:tplc="04150019" w:tentative="1">
      <w:start w:val="1"/>
      <w:numFmt w:val="lowerLetter"/>
      <w:lvlText w:val="%8."/>
      <w:lvlJc w:val="left"/>
      <w:pPr>
        <w:ind w:left="8468" w:hanging="360"/>
      </w:pPr>
    </w:lvl>
    <w:lvl w:ilvl="8" w:tplc="0415001B" w:tentative="1">
      <w:start w:val="1"/>
      <w:numFmt w:val="lowerRoman"/>
      <w:lvlText w:val="%9."/>
      <w:lvlJc w:val="right"/>
      <w:pPr>
        <w:ind w:left="9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69"/>
    <w:rsid w:val="001F5C10"/>
    <w:rsid w:val="003149FB"/>
    <w:rsid w:val="00781D69"/>
    <w:rsid w:val="00C30A8B"/>
    <w:rsid w:val="00DB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39E2-C0EE-4A95-8887-F89FC4AA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81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81D69"/>
    <w:pPr>
      <w:keepNext/>
      <w:numPr>
        <w:numId w:val="1"/>
      </w:numPr>
      <w:spacing w:after="120"/>
      <w:ind w:left="426" w:hanging="426"/>
      <w:jc w:val="both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81D69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rsid w:val="00781D69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781D69"/>
    <w:rPr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781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0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0A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A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Dec</dc:creator>
  <cp:keywords/>
  <dc:description/>
  <cp:lastModifiedBy>Damian Dec</cp:lastModifiedBy>
  <cp:revision>2</cp:revision>
  <dcterms:created xsi:type="dcterms:W3CDTF">2019-10-10T09:27:00Z</dcterms:created>
  <dcterms:modified xsi:type="dcterms:W3CDTF">2019-10-11T11:57:00Z</dcterms:modified>
</cp:coreProperties>
</file>